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BE1D4" w14:textId="77777777" w:rsidR="004116D3" w:rsidRPr="00A741FF" w:rsidRDefault="004116D3" w:rsidP="00C822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8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12BEA4F9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EA388A9" w14:textId="169B2582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DC4950" w:rsidRPr="00DC4950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ข้อมูลทั่วไป</w:t>
            </w:r>
          </w:p>
        </w:tc>
      </w:tr>
    </w:tbl>
    <w:p w14:paraId="36CB9563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D13A3F" w14:textId="0715CA69" w:rsidR="004116D3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บริษัท โปรเอ็น คอร์ป จำกัด (มหาชน) (“บริษัท”) เป็นบริษัทมหาชนจำกัด และเป็นบริษัทจดทะเบียนในตลาดหลักทรัพย์เอ็ม เอ ไอ </w:t>
      </w:r>
      <w:r w:rsidRPr="00A741FF">
        <w:rPr>
          <w:rFonts w:ascii="Browallia New" w:eastAsia="Browallia New" w:hAnsi="Browallia New" w:cs="Browallia New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ซึ่งจัดตั้งขึ้นในประเทศไทยและมีที่อยู่ตามที่ได้จดทะเบียนดังนี้</w:t>
      </w:r>
    </w:p>
    <w:p w14:paraId="59E792BF" w14:textId="77777777" w:rsidR="00967AD2" w:rsidRPr="00A741FF" w:rsidRDefault="00967AD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89EFF39" w14:textId="1104E8B2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เลขที่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72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อาคาร กสท โทรคมนาคม ชั้นที่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4</w:t>
      </w:r>
      <w:r w:rsidRPr="00A741FF">
        <w:rPr>
          <w:rFonts w:ascii="Browallia New" w:eastAsia="Browallia New" w:hAnsi="Browallia New" w:cs="Browallia New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18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ถนนเจริญกรุง แขวงบางรัก เขตบางรัก กรุงเทพมหานครฯ</w:t>
      </w:r>
    </w:p>
    <w:p w14:paraId="06B2309C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CFF90BB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>เพื่อวัตถุประสงค์ในการรายงานข้อมูล จึงรวมเรียกบริษัทและบริษัทย่อยว่า “กลุ่มกิจการ”</w:t>
      </w:r>
    </w:p>
    <w:p w14:paraId="736061BF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392DA7D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กลุ่มกิจการดำเนินธุรกิจโดยเป็นผู้จำหน่ายอุปกรณ์ที่เกี่ยวข้องกับระบบเทคโนโลยีสารสนเทศ ให้บริการศูนย์ข้อมูลอินเทอร์เน็ต และบริการเสริมที่เกี่ยวข้อง ให้บริการรักษาความปลอดภัยทางอินเทอร์เน็ต และรับเหมาก่อสร้าง</w:t>
      </w:r>
    </w:p>
    <w:p w14:paraId="43D4E239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1F5374" w14:textId="5D43CF87" w:rsidR="004116D3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pacing w:val="-4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รับอนุมัติจากคณะกรรมการของบริษัทเมื่อวันที่ </w:t>
      </w:r>
      <w:r w:rsidR="004570F8" w:rsidRPr="004570F8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12</w:t>
      </w:r>
      <w:r w:rsidRPr="00A741F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พฤศจิกายน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</w:p>
    <w:p w14:paraId="01F231B8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4D15976" w14:textId="77777777" w:rsidR="004116D3" w:rsidRPr="00A741FF" w:rsidRDefault="00815542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>ข้อมูลทางการเงินรวมและข้อมูลทางการเงินเฉพาะกิจการระหว่างกาลที่นำเสนอนี้ได้มีการสอบทานแต่ยังไม่ได้ตรวจสอบ</w:t>
      </w:r>
    </w:p>
    <w:p w14:paraId="7E61F947" w14:textId="77777777" w:rsidR="004116D3" w:rsidRPr="00A741FF" w:rsidRDefault="004116D3" w:rsidP="00C8224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9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499D78E7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FA50AD6" w14:textId="1BF70910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เหตุการณ์สำคัญระหว่างงวดที่รายงาน</w:t>
            </w:r>
          </w:p>
        </w:tc>
      </w:tr>
    </w:tbl>
    <w:p w14:paraId="3934027F" w14:textId="77777777" w:rsidR="004116D3" w:rsidRPr="00A741FF" w:rsidRDefault="004116D3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4D21D730" w14:textId="3FE6E369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การแพร่ระบาดของโรคติดเชื้อไวรัสโคโรน่า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2019</w:t>
      </w:r>
    </w:p>
    <w:p w14:paraId="26492514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7426FBE" w14:textId="23F02701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เมื่อต้นปี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ได้เกิดการแพร่ระบาดของโรคติดเชื้อไวรัสโคโรน่า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2019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(“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การระบาดของ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COVID-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”)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ซึ่งเหตุการณ์ดังกล่าว ส่งผลกระทบในหลายพื้นที่ทั่วประเทศไทย ผู้บริหารจึงมุ่งเน้นหามาตรการเพื่อบรรเทาผลกระทบจากการระบาดของ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COVID-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</w:t>
      </w:r>
      <w:r w:rsidR="00175121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เพื่อจะทำให้ธุรกิจสามารถดำเนินงานได้อย่างเป็นปกติ ผู้บริหารมีการประเมินความเสี่ยงที่อาจเกิดขึ้น และบริหาร จัดการพนักงาน และฐานลูกค้าโดยคำนึงถึงผลดำเนินงานในอนาคต อีกทั้งกลุ่มกิจการยังมีวงเงินสินเชื่อที่สามารถเบิกใช้ได้ ดังนั้น ผลกระทบจากการ</w:t>
      </w:r>
      <w:r w:rsidR="00175121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แพร่ระบาดของโรคติดเชื้อไวรัสโคโรน่า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2019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จึงไม่ได้ส่งผลกระทบอย่างเป็นสาระสำคัญต่อกลุ่มกิจการ</w:t>
      </w:r>
    </w:p>
    <w:p w14:paraId="7AC5A9C1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C0E5A3C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การเสนอขายหุ้นสามัญเพิ่มทุนต่อประชาชนเป็นครั้งแรก</w:t>
      </w:r>
    </w:p>
    <w:p w14:paraId="1DA872DC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3518E08" w14:textId="66FDEF3E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222222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-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23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เมษายน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บริษัทได้เสนอขายหุ้นสามัญแก่ประชาชนทั่วไปครั้งแรกจำนวน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86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หุ้น หุ้นสามัญ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ดังกล่าวมีมูลค่าที่ตราไว้หุ้นละ 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50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บาท โดยเสนอขายในราคาหุ้นละ 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3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บาท รวมเป็นเงินทั้งสิ้นจำนวน 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279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500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>บาท หุ้นสามัญ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ของบริษัทเริ่มทำการซื้อขายในตลาดหลักทรัพย์เอ็ม เอ ไอตั้งแต่วันที่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เมษายน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7F3E6287" w14:textId="77777777" w:rsidR="004116D3" w:rsidRPr="00A741FF" w:rsidRDefault="00815542">
      <w:pPr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1756C450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a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3F4BE2E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6B600DC" w14:textId="6985C9E1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3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เกณฑ์ในการจัดทำข้อมูลทางการเงิน</w:t>
            </w:r>
          </w:p>
        </w:tc>
      </w:tr>
    </w:tbl>
    <w:p w14:paraId="5D4D39E5" w14:textId="77777777" w:rsidR="004116D3" w:rsidRPr="009F4B1B" w:rsidRDefault="004116D3" w:rsidP="00967AD2">
      <w:pPr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p w14:paraId="795BE7FA" w14:textId="6D7BFDDD" w:rsidR="00967AD2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ข้อมูลทางการเงินรวมและข้อมูลทางการเงินเฉพาะกิจการระหว่างกาลได้จัดทำขึ้นตามมาตรฐานการบัญชี ฉบับที่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เรื่อง การรายงาน ทางการเงินระหว่างกาลและข้อกำหนดเพิ่มเติมอื่นเกี่ยวกับรายงานทางการเงินที่ออกภายใต้พระราชบัญญัติหลักทรัพย์ และตลาดหลักทรัพย์</w:t>
      </w:r>
    </w:p>
    <w:p w14:paraId="55DF51FD" w14:textId="77777777" w:rsidR="00967AD2" w:rsidRPr="009F4B1B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73592D99" w14:textId="5BD476F2" w:rsidR="00967AD2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ข้อมูลทางการเงินระหว่างกาลนี้ควรอ่านควบคู่กับงบการเงินของรอบปีบัญชีวันที่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</w:p>
    <w:p w14:paraId="3F374CDB" w14:textId="77777777" w:rsidR="00967AD2" w:rsidRPr="009F4B1B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35B58F12" w14:textId="7124709E" w:rsidR="004116D3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ข้อมูลทางการเงินรวมและข้อมูลทางการเงินเฉพาะกิจการระหว่างกาลฉบับภาษาอังกฤษจัดทำขึ้นจากข้อมูลทางการเงินระหว่างกาลภาษาไทยที่จัดทำตามกฎหมาย ในกรณีที่มีเนื้อความขัดแย้งกันหรือมีการตีความแตกต่างกัน ให้ใช้ข้อมูลทางการเงินระหว่างกาล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ฉบับภาษาไทยเป็นหลัก</w:t>
      </w:r>
    </w:p>
    <w:p w14:paraId="35F369A4" w14:textId="77777777" w:rsidR="00967AD2" w:rsidRPr="009F4B1B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Style w:val="affffb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259B1E8F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13E7F02" w14:textId="1260C73C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4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นโยบายการบัญชี</w:t>
            </w:r>
          </w:p>
        </w:tc>
      </w:tr>
    </w:tbl>
    <w:p w14:paraId="4AF01B95" w14:textId="77777777" w:rsidR="004116D3" w:rsidRPr="009F4B1B" w:rsidRDefault="004116D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6D161F0B" w14:textId="4A11F52D" w:rsidR="004116D3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มาตรฐานการรายงานทางการเงินใหม่และมาตรฐานการรายงานทางการเงินที่มีการปรับปรุง ซึ่งมีผลบังคับใช้วันที่ 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1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cs/>
        </w:rPr>
        <w:t xml:space="preserve">มกราคม พ.ศ. </w:t>
      </w:r>
      <w:r w:rsidR="004570F8" w:rsidRPr="004570F8">
        <w:rPr>
          <w:rFonts w:ascii="Browallia New" w:eastAsia="Browallia New" w:hAnsi="Browallia New" w:cs="Browallia New"/>
          <w:color w:val="000000"/>
          <w:spacing w:val="-4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ไม่มีผลกระทบที่มีนัยสำคัญต่อกลุ่มกิจการ</w:t>
      </w:r>
    </w:p>
    <w:p w14:paraId="4E349764" w14:textId="77777777" w:rsidR="00967AD2" w:rsidRPr="009F4B1B" w:rsidRDefault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Style w:val="affffc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346F47C3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4B1CF6D" w14:textId="313BF53E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5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การประมาณการ</w:t>
            </w:r>
          </w:p>
        </w:tc>
      </w:tr>
    </w:tbl>
    <w:p w14:paraId="2C20E267" w14:textId="77777777" w:rsidR="004116D3" w:rsidRPr="009F4B1B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2D721F9B" w14:textId="3FD89DDF" w:rsidR="004116D3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ในการจัดทำข้อมูลทางการเงินระหว่างกาล ผู้บริหารต้องใช้ดุลยพินิจการประมาณการและข้อสมมติที่มีผลกระทบต่อการนำ นโยบายการบัญชี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าใช้และจำนวนเงินของสินทรัพย์และหนี้สินรายได้และค่าใช้จ่ายผลที่เกิดขึ้นจริงอาจจะแตกต่างจากการประมาณการ</w:t>
      </w:r>
    </w:p>
    <w:p w14:paraId="742D4F6C" w14:textId="77777777" w:rsidR="00967AD2" w:rsidRPr="009F4B1B" w:rsidRDefault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tbl>
      <w:tblPr>
        <w:tblStyle w:val="affffd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5EAF4BFF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E333CC7" w14:textId="0D91B107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6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มูลค่ายุติธรรม</w:t>
            </w:r>
          </w:p>
        </w:tc>
      </w:tr>
    </w:tbl>
    <w:p w14:paraId="06036E33" w14:textId="77777777" w:rsidR="004116D3" w:rsidRPr="009F4B1B" w:rsidRDefault="004116D3">
      <w:pPr>
        <w:jc w:val="both"/>
        <w:rPr>
          <w:rFonts w:ascii="Browallia New" w:eastAsia="Browallia New" w:hAnsi="Browallia New" w:cs="Browallia New"/>
          <w:color w:val="000000"/>
          <w:sz w:val="20"/>
          <w:szCs w:val="20"/>
        </w:rPr>
      </w:pPr>
    </w:p>
    <w:p w14:paraId="4024AB3F" w14:textId="504D6527" w:rsidR="00A663AC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175121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มูลค่ายุติธรรมของสินทรัพย์และหนี้สินทางการเงิน ใกล้เคียงกับราคาตามบัญชี เนื่องจากมูลค่ายุติธรรมของสินทรัพย์ทางการเงินและ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หนี้สินทางการเงินมีอายุคงเหลือต่ำกว่าหนึ่งปีเป็นส่วนใหญ่ ยกเว้นเงินกู้ยืมระยะยาวจากสถาบันการเงินที่มีมูลค่ายุติธรรมตามที่ เปิดเผยในหมายเหตุข้อ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="00A663AC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 และเงินลงทุนในกองทุนตราสารหนี้ที่บันทึกด้วยมูลค่ายุติธรรมผ่านกำไรขาดทุน ดังต่อไปนี้</w:t>
      </w:r>
    </w:p>
    <w:p w14:paraId="555C919E" w14:textId="77777777" w:rsidR="00A663AC" w:rsidRPr="009F4B1B" w:rsidRDefault="00A663AC" w:rsidP="00A663AC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0"/>
          <w:szCs w:val="20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A9543C" w:rsidRPr="00A741FF" w14:paraId="24D43EBB" w14:textId="77777777" w:rsidTr="00855E67">
        <w:tc>
          <w:tcPr>
            <w:tcW w:w="6300" w:type="dxa"/>
            <w:vAlign w:val="bottom"/>
          </w:tcPr>
          <w:p w14:paraId="5B4B307D" w14:textId="77777777" w:rsidR="00A9543C" w:rsidRPr="00A741FF" w:rsidRDefault="00A9543C" w:rsidP="00855E67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3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A33EB3D" w14:textId="12FCF2D2" w:rsidR="00A9543C" w:rsidRPr="00A9543C" w:rsidRDefault="00A9543C" w:rsidP="00A9543C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A9543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  <w:r w:rsidRPr="00A9543C">
              <w:rPr>
                <w:rFonts w:ascii="Browallia New" w:eastAsia="Browallia New" w:hAnsi="Browallia New" w:cs="Browallia New" w:hint="cs"/>
                <w:bCs/>
                <w:sz w:val="26"/>
                <w:szCs w:val="26"/>
                <w:cs/>
              </w:rPr>
              <w:t>และ</w:t>
            </w:r>
            <w:r w:rsidRPr="00A9543C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A663AC" w:rsidRPr="00A741FF" w14:paraId="4D4E3A7E" w14:textId="77777777" w:rsidTr="00855E67">
        <w:tc>
          <w:tcPr>
            <w:tcW w:w="6300" w:type="dxa"/>
            <w:vAlign w:val="bottom"/>
          </w:tcPr>
          <w:p w14:paraId="7D774EEB" w14:textId="77777777" w:rsidR="00A663AC" w:rsidRPr="00A741FF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3EAA06A5" w14:textId="71EC7AEC" w:rsidR="00A9543C" w:rsidRPr="00A9543C" w:rsidRDefault="004570F8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="00A9543C" w:rsidRPr="00A9543C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A9543C" w:rsidRPr="00A9543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กันยายน</w:t>
            </w:r>
          </w:p>
          <w:p w14:paraId="7903DF8F" w14:textId="3F556DB9" w:rsidR="00A9543C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9543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A9543C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  <w:p w14:paraId="651B760B" w14:textId="3F7EA81B" w:rsidR="00A663AC" w:rsidRPr="00A741FF" w:rsidRDefault="00A663A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41654923" w14:textId="383FFCA8" w:rsidR="00A9543C" w:rsidRPr="00A9543C" w:rsidRDefault="004570F8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A9543C">
              <w:rPr>
                <w:rFonts w:ascii="Browallia New" w:eastAsia="Browallia New" w:hAnsi="Browallia New" w:cs="Browallia New" w:hint="cs"/>
                <w:b/>
                <w:sz w:val="26"/>
                <w:szCs w:val="26"/>
                <w:cs/>
                <w:lang w:val="en-GB"/>
              </w:rPr>
              <w:t xml:space="preserve"> </w:t>
            </w:r>
            <w:r w:rsidR="00A9543C" w:rsidRPr="00A9543C">
              <w:rPr>
                <w:rFonts w:ascii="Browallia New" w:eastAsia="Browallia New" w:hAnsi="Browallia New" w:cs="Browallia New" w:hint="cs"/>
                <w:bCs/>
                <w:sz w:val="26"/>
                <w:szCs w:val="26"/>
                <w:cs/>
                <w:lang w:val="en-GB"/>
              </w:rPr>
              <w:t>ธันวาคม</w:t>
            </w:r>
            <w:r w:rsidR="00A9543C">
              <w:rPr>
                <w:rFonts w:ascii="Browallia New" w:eastAsia="Browallia New" w:hAnsi="Browallia New" w:cs="Browallia New" w:hint="cs"/>
                <w:b/>
                <w:sz w:val="26"/>
                <w:szCs w:val="26"/>
                <w:cs/>
                <w:lang w:val="en-GB"/>
              </w:rPr>
              <w:t xml:space="preserve"> </w:t>
            </w:r>
          </w:p>
          <w:p w14:paraId="378D784D" w14:textId="1B498FA2" w:rsidR="00A9543C" w:rsidRDefault="00A9543C" w:rsidP="00A9543C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9543C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พ.ศ.</w:t>
            </w:r>
            <w:r w:rsidRPr="00A9543C">
              <w:rPr>
                <w:rFonts w:ascii="Browallia New" w:eastAsia="Browallia New" w:hAnsi="Browallia New" w:cs="Browallia New"/>
                <w:b/>
                <w:sz w:val="26"/>
                <w:szCs w:val="26"/>
                <w:cs/>
              </w:rPr>
              <w:t xml:space="preserve">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2563</w:t>
            </w:r>
          </w:p>
          <w:p w14:paraId="698C7AC1" w14:textId="65B3A352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A663AC" w:rsidRPr="00A741FF" w14:paraId="70DCDE01" w14:textId="77777777" w:rsidTr="00A9543C">
        <w:trPr>
          <w:trHeight w:val="80"/>
        </w:trPr>
        <w:tc>
          <w:tcPr>
            <w:tcW w:w="6300" w:type="dxa"/>
          </w:tcPr>
          <w:p w14:paraId="4D26E1B1" w14:textId="187F9083" w:rsidR="00A663AC" w:rsidRPr="00A663AC" w:rsidRDefault="00A663AC" w:rsidP="00855E67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</w:pPr>
            <w:r>
              <w:rPr>
                <w:rFonts w:ascii="Browallia New" w:eastAsia="Browallia New" w:hAnsi="Browallia New" w:cs="Browallia New" w:hint="cs"/>
                <w:b/>
                <w:sz w:val="26"/>
                <w:szCs w:val="26"/>
                <w:cs/>
              </w:rPr>
              <w:t xml:space="preserve">ข้อมูลระดับที่ </w:t>
            </w:r>
            <w:r w:rsidR="004570F8" w:rsidRPr="004570F8">
              <w:rPr>
                <w:rFonts w:ascii="Browallia New" w:eastAsia="Browallia New" w:hAnsi="Browallia New" w:cs="Browallia New"/>
                <w:bCs/>
                <w:sz w:val="26"/>
                <w:szCs w:val="26"/>
                <w:lang w:val="en-GB"/>
              </w:rPr>
              <w:t>1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67AD2F0C" w14:textId="77777777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9F2C0D6" w14:textId="77777777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A741FF" w14:paraId="1DC1EF92" w14:textId="77777777" w:rsidTr="00A9543C">
        <w:trPr>
          <w:trHeight w:val="80"/>
        </w:trPr>
        <w:tc>
          <w:tcPr>
            <w:tcW w:w="6300" w:type="dxa"/>
          </w:tcPr>
          <w:p w14:paraId="643DCDC3" w14:textId="2D13A714" w:rsidR="00A663AC" w:rsidRPr="00A741FF" w:rsidRDefault="00A57B9B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eastAsia="Browallia New" w:hAnsi="Browallia New" w:cs="Browallia New" w:hint="cs"/>
                <w:sz w:val="26"/>
                <w:szCs w:val="26"/>
                <w:cs/>
              </w:rPr>
              <w:t>สินทรัพย์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320BA65B" w14:textId="22BBD83E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  <w:vAlign w:val="bottom"/>
          </w:tcPr>
          <w:p w14:paraId="03F9B5D9" w14:textId="427BCEDD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A741FF" w14:paraId="52B24360" w14:textId="77777777" w:rsidTr="00A9543C">
        <w:trPr>
          <w:trHeight w:val="80"/>
        </w:trPr>
        <w:tc>
          <w:tcPr>
            <w:tcW w:w="6300" w:type="dxa"/>
          </w:tcPr>
          <w:p w14:paraId="34106E2F" w14:textId="02E7FAAA" w:rsidR="00A663AC" w:rsidRPr="00A741F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1E5FAA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สินทรัพย์ทางการเงินที่วัดมูลค่าด้วยมูลค่ายุติธรรมผ่านกำไรหรือขาดทุน</w:t>
            </w:r>
          </w:p>
        </w:tc>
        <w:tc>
          <w:tcPr>
            <w:tcW w:w="1584" w:type="dxa"/>
            <w:shd w:val="clear" w:color="auto" w:fill="FAFAFA"/>
          </w:tcPr>
          <w:p w14:paraId="755FD91D" w14:textId="0B5BAC86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shd w:val="clear" w:color="auto" w:fill="auto"/>
          </w:tcPr>
          <w:p w14:paraId="791917C8" w14:textId="3F21B64E" w:rsidR="00A663AC" w:rsidRPr="00A741FF" w:rsidRDefault="00A663AC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A663AC" w:rsidRPr="00A741FF" w14:paraId="3E3B8455" w14:textId="77777777" w:rsidTr="00A9543C">
        <w:trPr>
          <w:trHeight w:val="80"/>
        </w:trPr>
        <w:tc>
          <w:tcPr>
            <w:tcW w:w="6300" w:type="dxa"/>
          </w:tcPr>
          <w:p w14:paraId="1BCF8D1F" w14:textId="5CFE88D3" w:rsidR="00A663AC" w:rsidRPr="00A741FF" w:rsidRDefault="00175121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  <w:cs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 w:rsidR="001E5FAA">
              <w:rPr>
                <w:rFonts w:ascii="Browallia New" w:eastAsia="Browallia New" w:hAnsi="Browallia New" w:cs="Browallia New" w:hint="cs"/>
                <w:sz w:val="26"/>
                <w:szCs w:val="26"/>
                <w:cs/>
              </w:rPr>
              <w:t xml:space="preserve">  เงินลงทุนในกองทุนตราสารหนี้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0465B089" w14:textId="7C1DB600" w:rsidR="00A663AC" w:rsidRPr="00A741FF" w:rsidRDefault="004570F8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A9543C" w:rsidRPr="00A9543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365</w:t>
            </w:r>
            <w:r w:rsidR="00A9543C" w:rsidRPr="00A9543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auto"/>
          </w:tcPr>
          <w:p w14:paraId="4C323C2E" w14:textId="7C7F033F" w:rsidR="00A663AC" w:rsidRPr="00A741FF" w:rsidRDefault="001E5FAA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A663AC" w:rsidRPr="00A741FF" w14:paraId="0DA95330" w14:textId="77777777" w:rsidTr="00A9543C">
        <w:trPr>
          <w:trHeight w:val="80"/>
        </w:trPr>
        <w:tc>
          <w:tcPr>
            <w:tcW w:w="6300" w:type="dxa"/>
          </w:tcPr>
          <w:p w14:paraId="0C507FA2" w14:textId="2BD3F925" w:rsidR="00A663AC" w:rsidRPr="00A741FF" w:rsidRDefault="001E5FAA" w:rsidP="00855E67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 w:hint="cs"/>
                <w:sz w:val="26"/>
                <w:szCs w:val="26"/>
                <w:cs/>
              </w:rPr>
              <w:t xml:space="preserve"> </w:t>
            </w:r>
            <w:r w:rsidR="00175121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</w:t>
            </w:r>
            <w:r>
              <w:rPr>
                <w:rFonts w:ascii="Browallia New" w:eastAsia="Browallia New" w:hAnsi="Browallia New" w:cs="Browallia New" w:hint="cs"/>
                <w:sz w:val="26"/>
                <w:szCs w:val="26"/>
                <w:cs/>
              </w:rPr>
              <w:t xml:space="preserve"> </w:t>
            </w:r>
            <w:r w:rsidR="003030DC">
              <w:rPr>
                <w:rFonts w:ascii="Browallia New" w:eastAsia="Browallia New" w:hAnsi="Browallia New" w:cs="Browallia New" w:hint="cs"/>
                <w:sz w:val="26"/>
                <w:szCs w:val="26"/>
                <w:cs/>
              </w:rPr>
              <w:t>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73D19A9" w14:textId="1B7C40AB" w:rsidR="00A663AC" w:rsidRPr="00A741FF" w:rsidRDefault="004570F8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A9543C" w:rsidRPr="00A9543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365</w:t>
            </w:r>
            <w:r w:rsidR="00A9543C" w:rsidRPr="00A9543C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E0E1786" w14:textId="26ACC5B8" w:rsidR="00A663AC" w:rsidRPr="00A741FF" w:rsidRDefault="001E5FAA" w:rsidP="00855E67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</w:tbl>
    <w:p w14:paraId="56757050" w14:textId="77777777" w:rsidR="009F4B1B" w:rsidRDefault="009F4B1B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5B95EBCB" w14:textId="77777777" w:rsidR="00920C78" w:rsidRPr="009F4B1B" w:rsidRDefault="00920C78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17DB3497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C1B8C1F" w14:textId="5A83C672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7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ข้อมูลตามส่วนงานและรายได้</w:t>
            </w:r>
          </w:p>
        </w:tc>
      </w:tr>
    </w:tbl>
    <w:p w14:paraId="4F7D4897" w14:textId="77777777" w:rsidR="004116D3" w:rsidRPr="009F4B1B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BD74AE2" w14:textId="020D1B19" w:rsidR="004116D3" w:rsidRPr="009F4B1B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F4B1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ผู้บริหารของกลุ่มกิจการได้พิจารณาการนำเสนอข้อมูลทางการเงินจำแนกตามส่วนงานทั้งในส่วนของการแสดงส่วนงานภูมิศาสตร์และส่วนงานธุรกิจในลักษณะเดียวกับรายงานภายในที่นำเสนอต่อผู้มีอำนาจตัดสินใจสูงสุดด้านการดำเนินงาน ผู้มีอำนาจตัดสินใจ สูงสุดด้านการดำเนินงานหมายถึงบุคคลที่มีหน้าที่ในการจัดสรรทรัพยากรและประเมินผลการปฏิบัติงานของส่วนงาน ซึ่งพิจารณาว่า คือผู้บริหารระดับสูงที่ทำการตัดสินใจเชิงกลยุทธ์ โดยพิจารณาผลการดำเนินงานจากรายได้และกำไรขั้นต้นเป็นหลัก</w:t>
      </w:r>
    </w:p>
    <w:p w14:paraId="4BD52E00" w14:textId="77777777" w:rsidR="00967AD2" w:rsidRPr="009F4B1B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D60B942" w14:textId="77777777" w:rsidR="004116D3" w:rsidRPr="009F4B1B" w:rsidRDefault="00815542" w:rsidP="00967AD2">
      <w:pPr>
        <w:jc w:val="thaiDistribute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9F4B1B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ส่วนงานภูมิศาสตร์</w:t>
      </w:r>
    </w:p>
    <w:p w14:paraId="32B00E2A" w14:textId="77777777" w:rsidR="004116D3" w:rsidRPr="009F4B1B" w:rsidRDefault="004116D3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7FEA0256" w14:textId="4BABDD30" w:rsidR="00967AD2" w:rsidRPr="00A741FF" w:rsidRDefault="00967AD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กลุ่มกิจการดำเนินธุรกิจเฉพาะในประเทศไทยเท่านั้น ดังนั้นฝ่ายบริหารจึงพิจารณาว่า กลุ่มกิจการมีส่วนงานทางภูมิศาสตร์เพียง</w:t>
      </w:r>
      <w:r w:rsidR="009F4B1B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9F4B1B">
        <w:rPr>
          <w:rFonts w:ascii="Browallia New" w:eastAsia="Browallia New" w:hAnsi="Browallia New" w:cs="Browallia New"/>
          <w:color w:val="000000"/>
          <w:spacing w:val="-6"/>
          <w:sz w:val="26"/>
          <w:szCs w:val="26"/>
          <w:cs/>
        </w:rPr>
        <w:t>ส่วนงานเดียวผู้มีอำนาจตัดสินใจสูงสุดด้านการดำเนินงานพิจารณาผลการดำเนินงานจากข้อมูลในลักษณะเดียวกันกับข้อมูล ทางการเงินรวม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ที่นำเสนอ</w:t>
      </w:r>
    </w:p>
    <w:p w14:paraId="0B2B29DC" w14:textId="0316B975" w:rsidR="009F4B1B" w:rsidRDefault="009F4B1B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>
        <w:rPr>
          <w:rFonts w:ascii="Browallia New" w:eastAsia="Browallia New" w:hAnsi="Browallia New" w:cs="Browallia New"/>
          <w:b/>
          <w:color w:val="CF4A02"/>
          <w:sz w:val="26"/>
          <w:szCs w:val="26"/>
        </w:rPr>
        <w:br w:type="page"/>
      </w:r>
    </w:p>
    <w:p w14:paraId="19D57B79" w14:textId="77777777" w:rsidR="00967AD2" w:rsidRPr="00A741FF" w:rsidRDefault="00967AD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1A9EB404" w14:textId="30E98F4C" w:rsidR="004116D3" w:rsidRPr="00A741FF" w:rsidRDefault="00815542" w:rsidP="00967AD2">
      <w:pPr>
        <w:tabs>
          <w:tab w:val="left" w:pos="9781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ส่วนงานธุรกิจ</w:t>
      </w:r>
    </w:p>
    <w:p w14:paraId="556CACE2" w14:textId="77777777" w:rsidR="004116D3" w:rsidRPr="00A741FF" w:rsidRDefault="004116D3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82D7A6" w14:textId="385EFD5F" w:rsidR="004116D3" w:rsidRPr="00A741FF" w:rsidRDefault="00967AD2" w:rsidP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ข้อมูลทางการเงินรวมของกลุ่มกิจการมีส่วนงานที่รายงานสามส่วนงานซึ่งประกอบด้วยธุรกิจจำหน่ายอุปกรณ์เกี่ยวกับเทคโนโลยีสารสนเทศ ธุรกิจให้บริการศูนย์ข้อมูลอินเทอร์เน็ตและบริการที่เกี่ยวข้อง และธุรกิจรับเหมาก่อสร้าง</w:t>
      </w:r>
    </w:p>
    <w:p w14:paraId="2F2AF936" w14:textId="77777777" w:rsidR="00967AD2" w:rsidRPr="00A741FF" w:rsidRDefault="00967AD2">
      <w:pPr>
        <w:pBdr>
          <w:top w:val="nil"/>
          <w:left w:val="nil"/>
          <w:bottom w:val="nil"/>
          <w:right w:val="nil"/>
          <w:between w:val="nil"/>
        </w:pBdr>
        <w:tabs>
          <w:tab w:val="left" w:pos="2352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"/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4116D3" w:rsidRPr="00A741FF" w14:paraId="2F1C6C65" w14:textId="77777777" w:rsidTr="00834B28">
        <w:tc>
          <w:tcPr>
            <w:tcW w:w="2961" w:type="dxa"/>
            <w:vAlign w:val="bottom"/>
          </w:tcPr>
          <w:p w14:paraId="3597B54D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0" w:name="_heading=h.gjdgxs" w:colFirst="0" w:colLast="0"/>
            <w:bookmarkEnd w:id="0"/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</w:tcPr>
          <w:p w14:paraId="18131514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</w:tr>
      <w:tr w:rsidR="004116D3" w:rsidRPr="00A741FF" w14:paraId="0DD4612D" w14:textId="77777777" w:rsidTr="00834B28">
        <w:tc>
          <w:tcPr>
            <w:tcW w:w="2961" w:type="dxa"/>
            <w:vAlign w:val="bottom"/>
          </w:tcPr>
          <w:p w14:paraId="70772725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25A915" w14:textId="6569006F" w:rsidR="004116D3" w:rsidRPr="00A741FF" w:rsidRDefault="00815542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</w:tr>
      <w:tr w:rsidR="004116D3" w:rsidRPr="00A741FF" w14:paraId="00347068" w14:textId="77777777" w:rsidTr="00834B28">
        <w:tc>
          <w:tcPr>
            <w:tcW w:w="2961" w:type="dxa"/>
            <w:vAlign w:val="bottom"/>
          </w:tcPr>
          <w:p w14:paraId="27A0A6F5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31D3E7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จำหน่ายอุปกรณ์</w:t>
            </w:r>
          </w:p>
          <w:p w14:paraId="679B2905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81986E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ให้บริการศูนย์ข้อมูล</w:t>
            </w:r>
          </w:p>
          <w:p w14:paraId="74C19836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อินเทอร์เน็ตและบริการ</w:t>
            </w:r>
          </w:p>
          <w:p w14:paraId="41F9512B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14ABBAB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1B2694A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3221E83E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59D76BF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38569E1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6DFC397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รวม</w:t>
            </w:r>
          </w:p>
        </w:tc>
      </w:tr>
      <w:tr w:rsidR="004116D3" w:rsidRPr="00A741FF" w14:paraId="25BBE18C" w14:textId="77777777" w:rsidTr="00834B28">
        <w:tc>
          <w:tcPr>
            <w:tcW w:w="2961" w:type="dxa"/>
            <w:vAlign w:val="bottom"/>
          </w:tcPr>
          <w:p w14:paraId="76C8FCDA" w14:textId="77777777" w:rsidR="004116D3" w:rsidRPr="00A741FF" w:rsidRDefault="004116D3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17992472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917E4D4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B29AC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2E9284C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6FBB3A65" w14:textId="77777777" w:rsidTr="00834B28">
        <w:tc>
          <w:tcPr>
            <w:tcW w:w="2961" w:type="dxa"/>
            <w:vAlign w:val="bottom"/>
          </w:tcPr>
          <w:p w14:paraId="33C88DF4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FFA982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BAC6AE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08D41F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628366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5C49C0EE" w14:textId="77777777" w:rsidTr="00834B28">
        <w:tc>
          <w:tcPr>
            <w:tcW w:w="2961" w:type="dxa"/>
          </w:tcPr>
          <w:p w14:paraId="7CBC2B00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9CA980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C366C0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EDC1B1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3D074E0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2957760E" w14:textId="77777777" w:rsidTr="00834B28">
        <w:tc>
          <w:tcPr>
            <w:tcW w:w="2961" w:type="dxa"/>
          </w:tcPr>
          <w:p w14:paraId="147B4880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8990867" w14:textId="660D4D49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401,360,815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01E43036" w14:textId="7ACFDB63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305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2A1A4476" w14:textId="16F9F58D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4CC1293A" w14:textId="0FF07782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701,370,674</w:t>
            </w:r>
          </w:p>
        </w:tc>
      </w:tr>
      <w:tr w:rsidR="004116D3" w:rsidRPr="00A741FF" w14:paraId="7CFCD2A9" w14:textId="77777777" w:rsidTr="00834B28">
        <w:tc>
          <w:tcPr>
            <w:tcW w:w="2961" w:type="dxa"/>
          </w:tcPr>
          <w:p w14:paraId="1B58C4B7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77F5ADA" w14:textId="7D62AA50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106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733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BCD23C8" w14:textId="3BC2053D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324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7E2672D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39D1A0A" w14:textId="52E33DB2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281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4116D3" w:rsidRPr="00A741FF" w14:paraId="1CBBF4A1" w14:textId="77777777" w:rsidTr="00834B28">
        <w:tc>
          <w:tcPr>
            <w:tcW w:w="2961" w:type="dxa"/>
          </w:tcPr>
          <w:p w14:paraId="0A2AA638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1375989" w14:textId="70CC410C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401,254,082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372902B" w14:textId="054461E7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D11B2B0" w14:textId="142D7F88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B00E772" w14:textId="3837A11E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693,089,617</w:t>
            </w:r>
          </w:p>
        </w:tc>
      </w:tr>
      <w:tr w:rsidR="004116D3" w:rsidRPr="00A741FF" w14:paraId="56CC4246" w14:textId="77777777" w:rsidTr="00834B28">
        <w:tc>
          <w:tcPr>
            <w:tcW w:w="2961" w:type="dxa"/>
            <w:vAlign w:val="bottom"/>
          </w:tcPr>
          <w:p w14:paraId="71A493D6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C8604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F22F84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B9BD69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484696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16D3" w:rsidRPr="00A741FF" w14:paraId="6DAD726D" w14:textId="77777777" w:rsidTr="00834B28">
        <w:trPr>
          <w:trHeight w:val="20"/>
        </w:trPr>
        <w:tc>
          <w:tcPr>
            <w:tcW w:w="2961" w:type="dxa"/>
          </w:tcPr>
          <w:p w14:paraId="7517578F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B870AE1" w14:textId="363B709A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29,007,286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6B90C04" w14:textId="13C54107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789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0ECAB9" w14:textId="1FAE5763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075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895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683E9CE" w14:textId="6BEBDE16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99,872,282</w:t>
            </w:r>
          </w:p>
        </w:tc>
      </w:tr>
      <w:tr w:rsidR="004116D3" w:rsidRPr="00A741FF" w14:paraId="78D3804A" w14:textId="77777777" w:rsidTr="00834B28">
        <w:tc>
          <w:tcPr>
            <w:tcW w:w="2961" w:type="dxa"/>
          </w:tcPr>
          <w:p w14:paraId="320BC3B3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85F668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EEBE00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9FDD70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A2F6F74" w14:textId="0C2A0464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072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239</w:t>
            </w:r>
          </w:p>
        </w:tc>
      </w:tr>
      <w:tr w:rsidR="004116D3" w:rsidRPr="00A741FF" w14:paraId="7A6D7F38" w14:textId="77777777" w:rsidTr="00834B28">
        <w:tc>
          <w:tcPr>
            <w:tcW w:w="2961" w:type="dxa"/>
          </w:tcPr>
          <w:p w14:paraId="64ED9E34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ADB0C8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107C768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1DAF61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81F0E1F" w14:textId="20308FF9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933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4116D3" w:rsidRPr="00A741FF" w14:paraId="01C4396D" w14:textId="77777777" w:rsidTr="00834B28">
        <w:tc>
          <w:tcPr>
            <w:tcW w:w="2961" w:type="dxa"/>
          </w:tcPr>
          <w:p w14:paraId="55B67DE1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5508085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035B9A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181FAAF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1EE65CE" w14:textId="3B75F25B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441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4116D3" w:rsidRPr="00A741FF" w14:paraId="050FB4EC" w14:textId="77777777" w:rsidTr="0007720B">
        <w:tc>
          <w:tcPr>
            <w:tcW w:w="2961" w:type="dxa"/>
          </w:tcPr>
          <w:p w14:paraId="5FDBB6CE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B00DD2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3B2FC86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327DE9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1B9382DA" w14:textId="07276D39" w:rsidR="004116D3" w:rsidRPr="00A741FF" w:rsidRDefault="00B150CF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B150CF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23,692,147</w:t>
            </w:r>
          </w:p>
        </w:tc>
      </w:tr>
      <w:tr w:rsidR="004116D3" w:rsidRPr="00A741FF" w14:paraId="67961529" w14:textId="77777777" w:rsidTr="0007720B">
        <w:tc>
          <w:tcPr>
            <w:tcW w:w="2961" w:type="dxa"/>
          </w:tcPr>
          <w:p w14:paraId="469C7F66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CD058B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FE7B36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56DA514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highlight w:val="cyan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06E03D7" w14:textId="6377694C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(2,919,147)</w:t>
            </w:r>
          </w:p>
        </w:tc>
      </w:tr>
      <w:tr w:rsidR="004116D3" w:rsidRPr="00A741FF" w14:paraId="7B157F19" w14:textId="77777777" w:rsidTr="0007720B">
        <w:trPr>
          <w:trHeight w:val="343"/>
        </w:trPr>
        <w:tc>
          <w:tcPr>
            <w:tcW w:w="2961" w:type="dxa"/>
          </w:tcPr>
          <w:p w14:paraId="03B6BFBB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กำไรสุทธิ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14E629C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CDC62C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DC700D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67895BF" w14:textId="73A0E2CF" w:rsidR="004116D3" w:rsidRPr="00A741FF" w:rsidRDefault="007425F0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7425F0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20,773,000</w:t>
            </w:r>
          </w:p>
        </w:tc>
      </w:tr>
      <w:tr w:rsidR="004116D3" w:rsidRPr="00A741FF" w14:paraId="49797C6E" w14:textId="77777777" w:rsidTr="0007720B">
        <w:tc>
          <w:tcPr>
            <w:tcW w:w="2961" w:type="dxa"/>
            <w:vAlign w:val="bottom"/>
          </w:tcPr>
          <w:p w14:paraId="02B9E390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FAFAFA"/>
            <w:vAlign w:val="bottom"/>
          </w:tcPr>
          <w:p w14:paraId="305BB9F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49FB255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2D4197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DE230DD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16D3" w:rsidRPr="00A741FF" w14:paraId="60E55CF8" w14:textId="77777777" w:rsidTr="00834B28">
        <w:tc>
          <w:tcPr>
            <w:tcW w:w="2961" w:type="dxa"/>
          </w:tcPr>
          <w:p w14:paraId="54A76240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471065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6F0E2B2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D9B2DD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1539AE6E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16D3" w:rsidRPr="00A741FF" w14:paraId="11F288A0" w14:textId="77777777" w:rsidTr="00834B28">
        <w:tc>
          <w:tcPr>
            <w:tcW w:w="2961" w:type="dxa"/>
          </w:tcPr>
          <w:p w14:paraId="5A2C79F9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เมื่อปฏิบัติตามภาระที่ต้องปฏิบัติ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7750242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58884FE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006D1E8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75387522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16D3" w:rsidRPr="00A741FF" w14:paraId="25A646B5" w14:textId="77777777" w:rsidTr="00834B28">
        <w:tc>
          <w:tcPr>
            <w:tcW w:w="2961" w:type="dxa"/>
          </w:tcPr>
          <w:p w14:paraId="2070171A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เสร็จสิ้น (point in time)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7330409" w14:textId="5B4ADF8E" w:rsidR="004116D3" w:rsidRPr="00A741FF" w:rsidRDefault="00A70C8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0C87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401,254,082</w:t>
            </w:r>
          </w:p>
        </w:tc>
        <w:tc>
          <w:tcPr>
            <w:tcW w:w="2025" w:type="dxa"/>
            <w:shd w:val="clear" w:color="auto" w:fill="FAFAFA"/>
            <w:vAlign w:val="bottom"/>
          </w:tcPr>
          <w:p w14:paraId="4B2E7A9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51223BA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1270" w:type="dxa"/>
            <w:shd w:val="clear" w:color="auto" w:fill="FAFAFA"/>
            <w:vAlign w:val="bottom"/>
          </w:tcPr>
          <w:p w14:paraId="2957BACE" w14:textId="133F4FE9" w:rsidR="004116D3" w:rsidRPr="00A741FF" w:rsidRDefault="00A70C8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0C87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401,254,082</w:t>
            </w:r>
          </w:p>
        </w:tc>
      </w:tr>
      <w:tr w:rsidR="004116D3" w:rsidRPr="00A741FF" w14:paraId="109B64B8" w14:textId="77777777" w:rsidTr="00834B28">
        <w:tc>
          <w:tcPr>
            <w:tcW w:w="2961" w:type="dxa"/>
          </w:tcPr>
          <w:p w14:paraId="76F3475F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6E05FB8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FAFAFA"/>
            <w:vAlign w:val="bottom"/>
          </w:tcPr>
          <w:p w14:paraId="768E3E3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49F64A7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FAFAFA"/>
            <w:vAlign w:val="bottom"/>
          </w:tcPr>
          <w:p w14:paraId="08932913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4116D3" w:rsidRPr="00A741FF" w14:paraId="09D7D05C" w14:textId="77777777" w:rsidTr="00834B28">
        <w:tc>
          <w:tcPr>
            <w:tcW w:w="2961" w:type="dxa"/>
          </w:tcPr>
          <w:p w14:paraId="34739DC4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278478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B5C483A" w14:textId="2E1998DA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E4BB887" w14:textId="574C8C3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9F2FCC4" w14:textId="05DDA772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291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835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535</w:t>
            </w:r>
          </w:p>
        </w:tc>
      </w:tr>
      <w:tr w:rsidR="004116D3" w:rsidRPr="00A741FF" w14:paraId="2DF84D63" w14:textId="77777777" w:rsidTr="00834B28">
        <w:tc>
          <w:tcPr>
            <w:tcW w:w="2961" w:type="dxa"/>
          </w:tcPr>
          <w:p w14:paraId="37611524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274D701" w14:textId="0976AC4C" w:rsidR="004116D3" w:rsidRPr="00A741FF" w:rsidRDefault="00A70C87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0C87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401,254,082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7768FB6E" w14:textId="58B4216E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232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541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182A266" w14:textId="09335F9E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293</w:t>
            </w:r>
            <w:r w:rsidR="008155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554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5B9CEB36" w14:textId="2F30D4C7" w:rsidR="004116D3" w:rsidRPr="00A741FF" w:rsidRDefault="00A70C87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0C87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693,089,617</w:t>
            </w:r>
          </w:p>
        </w:tc>
      </w:tr>
    </w:tbl>
    <w:p w14:paraId="29BD8F7B" w14:textId="77777777" w:rsidR="004116D3" w:rsidRPr="00A741FF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68362438" w14:textId="77777777" w:rsidR="004116D3" w:rsidRPr="009F4B1B" w:rsidRDefault="004116D3">
      <w:pPr>
        <w:ind w:left="540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0"/>
        <w:tblW w:w="9444" w:type="dxa"/>
        <w:tblLayout w:type="fixed"/>
        <w:tblLook w:val="0000" w:firstRow="0" w:lastRow="0" w:firstColumn="0" w:lastColumn="0" w:noHBand="0" w:noVBand="0"/>
      </w:tblPr>
      <w:tblGrid>
        <w:gridCol w:w="2961"/>
        <w:gridCol w:w="1629"/>
        <w:gridCol w:w="2025"/>
        <w:gridCol w:w="1559"/>
        <w:gridCol w:w="1270"/>
      </w:tblGrid>
      <w:tr w:rsidR="004116D3" w:rsidRPr="00A741FF" w14:paraId="1379A629" w14:textId="77777777" w:rsidTr="00834B28">
        <w:tc>
          <w:tcPr>
            <w:tcW w:w="2961" w:type="dxa"/>
            <w:shd w:val="clear" w:color="auto" w:fill="auto"/>
            <w:vAlign w:val="bottom"/>
          </w:tcPr>
          <w:p w14:paraId="00185D93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shd w:val="clear" w:color="auto" w:fill="auto"/>
          </w:tcPr>
          <w:p w14:paraId="41CA9317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</w:tr>
      <w:tr w:rsidR="004116D3" w:rsidRPr="00A741FF" w14:paraId="7DF39065" w14:textId="77777777" w:rsidTr="00834B28">
        <w:tc>
          <w:tcPr>
            <w:tcW w:w="2961" w:type="dxa"/>
            <w:shd w:val="clear" w:color="auto" w:fill="auto"/>
            <w:vAlign w:val="bottom"/>
          </w:tcPr>
          <w:p w14:paraId="3CE83AFA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64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42B589F" w14:textId="0B59B5F6" w:rsidR="004116D3" w:rsidRPr="00A741FF" w:rsidRDefault="00815542">
            <w:pPr>
              <w:spacing w:before="20"/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2563</w:t>
            </w:r>
          </w:p>
        </w:tc>
      </w:tr>
      <w:tr w:rsidR="004116D3" w:rsidRPr="00A741FF" w14:paraId="4FB72CE6" w14:textId="77777777" w:rsidTr="00834B28">
        <w:tc>
          <w:tcPr>
            <w:tcW w:w="2961" w:type="dxa"/>
            <w:shd w:val="clear" w:color="auto" w:fill="auto"/>
            <w:vAlign w:val="bottom"/>
          </w:tcPr>
          <w:p w14:paraId="03F75B38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7335CE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จำหน่ายอุปกรณ์</w:t>
            </w:r>
          </w:p>
          <w:p w14:paraId="35E3FE19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97CBE5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ให้บริการศูนย์ข้อมูล</w:t>
            </w:r>
          </w:p>
          <w:p w14:paraId="0875B642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อินเทอร์เน็ตและบริการ</w:t>
            </w:r>
          </w:p>
          <w:p w14:paraId="26DDBFF2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ที่เกี่ยวข้อง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41962B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7CEC91A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1A9C434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14:paraId="77CCE60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0AA2B84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  <w:p w14:paraId="1F85165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รวม</w:t>
            </w:r>
          </w:p>
        </w:tc>
      </w:tr>
      <w:tr w:rsidR="004116D3" w:rsidRPr="00A741FF" w14:paraId="2AB587FE" w14:textId="77777777" w:rsidTr="00834B28">
        <w:tc>
          <w:tcPr>
            <w:tcW w:w="2961" w:type="dxa"/>
            <w:shd w:val="clear" w:color="auto" w:fill="auto"/>
            <w:vAlign w:val="bottom"/>
          </w:tcPr>
          <w:p w14:paraId="414241DB" w14:textId="77777777" w:rsidR="004116D3" w:rsidRPr="00A741FF" w:rsidRDefault="004116D3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14:paraId="25E5414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</w:tcPr>
          <w:p w14:paraId="67062F0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46675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6EF79254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2963CA27" w14:textId="77777777" w:rsidTr="00834B28">
        <w:tc>
          <w:tcPr>
            <w:tcW w:w="2961" w:type="dxa"/>
            <w:shd w:val="clear" w:color="auto" w:fill="auto"/>
            <w:vAlign w:val="bottom"/>
          </w:tcPr>
          <w:p w14:paraId="112EEF45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9DF54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D8262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3D3D5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67779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3F63F133" w14:textId="77777777" w:rsidTr="00834B28">
        <w:tc>
          <w:tcPr>
            <w:tcW w:w="2961" w:type="dxa"/>
            <w:shd w:val="clear" w:color="auto" w:fill="auto"/>
          </w:tcPr>
          <w:p w14:paraId="744EFC07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5278BC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92A5F9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9A1AE7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AB0100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2AE35D16" w14:textId="77777777" w:rsidTr="00834B28">
        <w:tc>
          <w:tcPr>
            <w:tcW w:w="2961" w:type="dxa"/>
            <w:shd w:val="clear" w:color="auto" w:fill="auto"/>
          </w:tcPr>
          <w:p w14:paraId="782919C0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รายได้ตามส่วนงานธุรกิจรวม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BCDCDFD" w14:textId="7F8333D7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01644AD7" w14:textId="3538B136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F97CB1B" w14:textId="3E069ED4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7D57C311" w14:textId="5444C27E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919</w:t>
            </w:r>
          </w:p>
        </w:tc>
      </w:tr>
      <w:tr w:rsidR="004116D3" w:rsidRPr="00A741FF" w14:paraId="765B630E" w14:textId="77777777" w:rsidTr="00834B28">
        <w:tc>
          <w:tcPr>
            <w:tcW w:w="2961" w:type="dxa"/>
            <w:shd w:val="clear" w:color="auto" w:fill="auto"/>
          </w:tcPr>
          <w:p w14:paraId="6F76DCD9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รายได้ระหว่างส่วนงาน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E035217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0710D81" w14:textId="23CD2B8D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1FDCD7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67E8D0" w14:textId="2A76B562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09BEDF3F" w14:textId="77777777" w:rsidTr="00834B28">
        <w:tc>
          <w:tcPr>
            <w:tcW w:w="2961" w:type="dxa"/>
            <w:shd w:val="clear" w:color="auto" w:fill="auto"/>
          </w:tcPr>
          <w:p w14:paraId="2AF3F4B7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รายได้สุทธิ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FFE838" w14:textId="5A27513A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37CA115" w14:textId="6546DF00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3C7C77" w14:textId="13E50146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7FD943" w14:textId="7350681E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654</w:t>
            </w:r>
          </w:p>
        </w:tc>
      </w:tr>
      <w:tr w:rsidR="004116D3" w:rsidRPr="00A741FF" w14:paraId="7EFAAF83" w14:textId="77777777" w:rsidTr="00834B28">
        <w:tc>
          <w:tcPr>
            <w:tcW w:w="2961" w:type="dxa"/>
            <w:shd w:val="clear" w:color="auto" w:fill="auto"/>
            <w:vAlign w:val="bottom"/>
          </w:tcPr>
          <w:p w14:paraId="7A8729C2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59E85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325A8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C86EA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499C3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24804536" w14:textId="77777777" w:rsidTr="00834B28">
        <w:trPr>
          <w:trHeight w:val="20"/>
        </w:trPr>
        <w:tc>
          <w:tcPr>
            <w:tcW w:w="2961" w:type="dxa"/>
            <w:shd w:val="clear" w:color="auto" w:fill="auto"/>
          </w:tcPr>
          <w:p w14:paraId="722C2401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ผลการดำเนินงานตามส่วนงาน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26E3E77" w14:textId="4127DB80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042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7A5F17B2" w14:textId="570E5FBA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D1CF7E8" w14:textId="25A76811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099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4B5F5D04" w14:textId="7FDE691B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851</w:t>
            </w:r>
          </w:p>
        </w:tc>
      </w:tr>
      <w:tr w:rsidR="004116D3" w:rsidRPr="00A741FF" w14:paraId="3AF7EDB1" w14:textId="77777777" w:rsidTr="00834B28">
        <w:tc>
          <w:tcPr>
            <w:tcW w:w="2961" w:type="dxa"/>
            <w:shd w:val="clear" w:color="auto" w:fill="auto"/>
          </w:tcPr>
          <w:p w14:paraId="67EBEB87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รายได้อื่น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0B77BB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7A13493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0EBD1D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1DDF475" w14:textId="734DE2D2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668</w:t>
            </w:r>
          </w:p>
        </w:tc>
      </w:tr>
      <w:tr w:rsidR="004116D3" w:rsidRPr="00A741FF" w14:paraId="00AF4E17" w14:textId="77777777" w:rsidTr="00834B28">
        <w:tc>
          <w:tcPr>
            <w:tcW w:w="2961" w:type="dxa"/>
            <w:shd w:val="clear" w:color="auto" w:fill="auto"/>
          </w:tcPr>
          <w:p w14:paraId="54667A31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ค่าใช้จ่ายที่ไม่สามารถปันส่วนได้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A6A80F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62E180E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1B18B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2A90663F" w14:textId="378E1AC0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73BDC393" w14:textId="77777777" w:rsidTr="00834B28">
        <w:tc>
          <w:tcPr>
            <w:tcW w:w="2961" w:type="dxa"/>
            <w:shd w:val="clear" w:color="auto" w:fill="auto"/>
          </w:tcPr>
          <w:p w14:paraId="605389FE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ต้นทุนทางการเงิน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FE1B39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0B440E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E2B115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46447B" w14:textId="223CE22B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907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77D2CAAE" w14:textId="77777777" w:rsidTr="00C12E3A">
        <w:tc>
          <w:tcPr>
            <w:tcW w:w="2961" w:type="dxa"/>
            <w:shd w:val="clear" w:color="auto" w:fill="auto"/>
          </w:tcPr>
          <w:p w14:paraId="5204D4A3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กำไรก่อนค่าใช้จ่ายภาษีเงินได้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1E5E635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6157FD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1D6D57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C72492" w14:textId="416E9D38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384</w:t>
            </w:r>
          </w:p>
        </w:tc>
      </w:tr>
      <w:tr w:rsidR="004116D3" w:rsidRPr="00A741FF" w14:paraId="12690283" w14:textId="77777777" w:rsidTr="00C12E3A">
        <w:tc>
          <w:tcPr>
            <w:tcW w:w="2961" w:type="dxa"/>
            <w:shd w:val="clear" w:color="auto" w:fill="auto"/>
          </w:tcPr>
          <w:p w14:paraId="6CB666A6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ค่าใช้จ่ายภาษีเงินได้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C8CEEC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5B2427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2AC526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7E11ED6" w14:textId="0F18C0D9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387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568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34AFB4A8" w14:textId="77777777" w:rsidTr="00C12E3A">
        <w:trPr>
          <w:trHeight w:val="343"/>
        </w:trPr>
        <w:tc>
          <w:tcPr>
            <w:tcW w:w="2961" w:type="dxa"/>
            <w:shd w:val="clear" w:color="auto" w:fill="auto"/>
          </w:tcPr>
          <w:p w14:paraId="61921E59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กำไรสุทธิ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DA3367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96D4FE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19FB84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6E11DA" w14:textId="0AA99429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816</w:t>
            </w:r>
          </w:p>
        </w:tc>
      </w:tr>
      <w:tr w:rsidR="004116D3" w:rsidRPr="00A741FF" w14:paraId="7E6C6A6B" w14:textId="77777777" w:rsidTr="00C12E3A">
        <w:tc>
          <w:tcPr>
            <w:tcW w:w="2961" w:type="dxa"/>
            <w:shd w:val="clear" w:color="auto" w:fill="auto"/>
            <w:vAlign w:val="bottom"/>
          </w:tcPr>
          <w:p w14:paraId="53B2706A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7F8F751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3D8CB4E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A03B90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DE68EE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48FBC9DB" w14:textId="77777777" w:rsidTr="00834B28">
        <w:tc>
          <w:tcPr>
            <w:tcW w:w="2961" w:type="dxa"/>
            <w:shd w:val="clear" w:color="auto" w:fill="auto"/>
          </w:tcPr>
          <w:p w14:paraId="203B83A8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จังหวะเวลาการรับรู้รายได้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2636966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1733D29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3A23C6E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99234AF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27D0ADC8" w14:textId="77777777" w:rsidTr="00834B28">
        <w:tc>
          <w:tcPr>
            <w:tcW w:w="2961" w:type="dxa"/>
            <w:shd w:val="clear" w:color="auto" w:fill="auto"/>
          </w:tcPr>
          <w:p w14:paraId="7E7BBDCE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เมื่อปฏิบัติตามภาระที่ต้องปฏิบัติเสร็จสิ้น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2D939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2B83657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6AD851D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7C83CC9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307DD229" w14:textId="77777777" w:rsidTr="00834B28">
        <w:tc>
          <w:tcPr>
            <w:tcW w:w="2961" w:type="dxa"/>
            <w:shd w:val="clear" w:color="auto" w:fill="auto"/>
          </w:tcPr>
          <w:p w14:paraId="0BA7A56E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(point in time)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39822349" w14:textId="3EAE2B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  <w:tc>
          <w:tcPr>
            <w:tcW w:w="2025" w:type="dxa"/>
            <w:shd w:val="clear" w:color="auto" w:fill="auto"/>
            <w:vAlign w:val="bottom"/>
          </w:tcPr>
          <w:p w14:paraId="50907572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0F66CA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70" w:type="dxa"/>
            <w:shd w:val="clear" w:color="auto" w:fill="auto"/>
            <w:vAlign w:val="bottom"/>
          </w:tcPr>
          <w:p w14:paraId="18B3457F" w14:textId="4D140E8E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</w:tr>
      <w:tr w:rsidR="004116D3" w:rsidRPr="00A741FF" w14:paraId="1BEC1F03" w14:textId="77777777" w:rsidTr="00834B28">
        <w:tc>
          <w:tcPr>
            <w:tcW w:w="2961" w:type="dxa"/>
            <w:shd w:val="clear" w:color="auto" w:fill="auto"/>
          </w:tcPr>
          <w:p w14:paraId="65F42B23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ตลอดช่วงเวลาที่ปฏิบัติตามภาระที่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327B90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025" w:type="dxa"/>
            <w:shd w:val="clear" w:color="auto" w:fill="auto"/>
            <w:vAlign w:val="bottom"/>
          </w:tcPr>
          <w:p w14:paraId="05F311AD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58F9C72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70" w:type="dxa"/>
            <w:shd w:val="clear" w:color="auto" w:fill="auto"/>
            <w:vAlign w:val="bottom"/>
          </w:tcPr>
          <w:p w14:paraId="015B056F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04939D73" w14:textId="77777777" w:rsidTr="00834B28">
        <w:tc>
          <w:tcPr>
            <w:tcW w:w="2961" w:type="dxa"/>
            <w:shd w:val="clear" w:color="auto" w:fill="auto"/>
          </w:tcPr>
          <w:p w14:paraId="4C6E6598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ต้องปฏิบัติ (over time)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3C63B4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20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C9CCB4" w14:textId="4BEB88DD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5BEE6D6" w14:textId="47997E6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AA8A98" w14:textId="2821865C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005</w:t>
            </w:r>
          </w:p>
        </w:tc>
      </w:tr>
      <w:tr w:rsidR="004116D3" w:rsidRPr="00A741FF" w14:paraId="1CD7772D" w14:textId="77777777" w:rsidTr="00834B28">
        <w:tc>
          <w:tcPr>
            <w:tcW w:w="2961" w:type="dxa"/>
            <w:shd w:val="clear" w:color="auto" w:fill="auto"/>
          </w:tcPr>
          <w:p w14:paraId="2E0BE90B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รวมรายได้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F8218A" w14:textId="1D8CFCB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</w:p>
        </w:tc>
        <w:tc>
          <w:tcPr>
            <w:tcW w:w="20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2B7D1A" w14:textId="16DAE9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6B43B6" w14:textId="49CA60A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8115ADD" w14:textId="0EA7F234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654</w:t>
            </w:r>
          </w:p>
        </w:tc>
      </w:tr>
    </w:tbl>
    <w:p w14:paraId="56997A59" w14:textId="77777777" w:rsidR="004116D3" w:rsidRPr="00A741FF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58F78458" w14:textId="77777777" w:rsidR="004116D3" w:rsidRPr="00A741FF" w:rsidRDefault="004116D3">
      <w:pPr>
        <w:ind w:left="540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2A9CFFE8" w14:textId="77777777" w:rsidR="004116D3" w:rsidRPr="00A741FF" w:rsidRDefault="00815542">
      <w:pPr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ข้อมูลเกี่ยวกับลูกค้ารายใหญ่</w:t>
      </w:r>
    </w:p>
    <w:p w14:paraId="64123C40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A9E3C57" w14:textId="77777777" w:rsidR="004116D3" w:rsidRPr="00A741FF" w:rsidRDefault="008155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กลุ่มกิจการมีลูกค้ารายใหญ่ซึ่งวิเคราะห์รายได้ตามแต่ละส่วนงานได้ดังนี้</w:t>
      </w:r>
    </w:p>
    <w:p w14:paraId="137DAE53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1"/>
        <w:tblW w:w="9469" w:type="dxa"/>
        <w:tblLayout w:type="fixed"/>
        <w:tblLook w:val="0000" w:firstRow="0" w:lastRow="0" w:firstColumn="0" w:lastColumn="0" w:noHBand="0" w:noVBand="0"/>
      </w:tblPr>
      <w:tblGrid>
        <w:gridCol w:w="3171"/>
        <w:gridCol w:w="1629"/>
        <w:gridCol w:w="1843"/>
        <w:gridCol w:w="1559"/>
        <w:gridCol w:w="1267"/>
      </w:tblGrid>
      <w:tr w:rsidR="004116D3" w:rsidRPr="00A741FF" w14:paraId="1B4ED43B" w14:textId="77777777" w:rsidTr="00834B28">
        <w:tc>
          <w:tcPr>
            <w:tcW w:w="3171" w:type="dxa"/>
            <w:vAlign w:val="bottom"/>
          </w:tcPr>
          <w:p w14:paraId="57955C06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17F84306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จำหน่ายอุปกรณ์</w:t>
            </w:r>
          </w:p>
          <w:p w14:paraId="2A3005C9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เกี่ยวกับเทคโนโลยีสารสนเทศ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F5ACA3D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ให้บริการศูนย์ข้อมูลอินเทอร์เน็ตและ</w:t>
            </w:r>
          </w:p>
          <w:p w14:paraId="290D2DF3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บริการที่เกี่ยวข้อง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9A8880F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รับเหมาก่อสร้าง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51789DE9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รวม</w:t>
            </w:r>
          </w:p>
        </w:tc>
      </w:tr>
      <w:tr w:rsidR="004116D3" w:rsidRPr="00A741FF" w14:paraId="10BE3B0B" w14:textId="77777777" w:rsidTr="00834B28">
        <w:tc>
          <w:tcPr>
            <w:tcW w:w="3171" w:type="dxa"/>
            <w:vAlign w:val="bottom"/>
          </w:tcPr>
          <w:p w14:paraId="3A309414" w14:textId="77777777" w:rsidR="004116D3" w:rsidRPr="00A741FF" w:rsidRDefault="004116D3">
            <w:pPr>
              <w:tabs>
                <w:tab w:val="left" w:pos="817"/>
              </w:tabs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ADA964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485145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62AC4C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788620" w14:textId="77777777" w:rsidR="004116D3" w:rsidRPr="00A741FF" w:rsidRDefault="00815542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3FDB0932" w14:textId="77777777" w:rsidTr="00834B28">
        <w:tc>
          <w:tcPr>
            <w:tcW w:w="3171" w:type="dxa"/>
            <w:vAlign w:val="bottom"/>
          </w:tcPr>
          <w:p w14:paraId="6CEBCF10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62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D739040" w14:textId="77777777" w:rsidR="004116D3" w:rsidRPr="00A741FF" w:rsidRDefault="004116D3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71AF68" w14:textId="77777777" w:rsidR="004116D3" w:rsidRPr="00A741FF" w:rsidRDefault="004116D3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562FF8D" w14:textId="77777777" w:rsidR="004116D3" w:rsidRPr="00A741FF" w:rsidRDefault="004116D3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1F284BD" w14:textId="77777777" w:rsidR="004116D3" w:rsidRPr="00A741FF" w:rsidRDefault="004116D3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9F4B1B" w:rsidRPr="00A741FF" w14:paraId="4EEBC4B5" w14:textId="77777777" w:rsidTr="00834B28">
        <w:tc>
          <w:tcPr>
            <w:tcW w:w="3171" w:type="dxa"/>
          </w:tcPr>
          <w:p w14:paraId="50FCA864" w14:textId="6009E1AC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สำหรับงวดเก้าเดือนสิ้นสุด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07D4ED62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0EA36F0B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2EE7B371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09DBC39B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9F4B1B" w:rsidRPr="00A741FF" w14:paraId="5E14CFB8" w14:textId="77777777" w:rsidTr="00834B28">
        <w:trPr>
          <w:trHeight w:val="52"/>
        </w:trPr>
        <w:tc>
          <w:tcPr>
            <w:tcW w:w="3171" w:type="dxa"/>
          </w:tcPr>
          <w:p w14:paraId="45E644D2" w14:textId="1FB9BF95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DEB09CD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FAFAFA"/>
            <w:vAlign w:val="bottom"/>
          </w:tcPr>
          <w:p w14:paraId="2CE3CB53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AFAFA"/>
            <w:vAlign w:val="bottom"/>
          </w:tcPr>
          <w:p w14:paraId="39FBFE6D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FAFAFA"/>
            <w:vAlign w:val="bottom"/>
          </w:tcPr>
          <w:p w14:paraId="135C7C2F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04462AAD" w14:textId="77777777" w:rsidTr="00834B28">
        <w:trPr>
          <w:trHeight w:val="52"/>
        </w:trPr>
        <w:tc>
          <w:tcPr>
            <w:tcW w:w="3171" w:type="dxa"/>
          </w:tcPr>
          <w:p w14:paraId="5F71ABF8" w14:textId="1B389C4E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26DF390A" w14:textId="0C2A89C1" w:rsidR="009F4B1B" w:rsidRPr="00A741FF" w:rsidRDefault="004570F8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077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5C9BF658" w14:textId="71E7F868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859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66467345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67" w:type="dxa"/>
            <w:shd w:val="clear" w:color="auto" w:fill="FAFAFA"/>
            <w:vAlign w:val="bottom"/>
          </w:tcPr>
          <w:p w14:paraId="37C10E16" w14:textId="6768E248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936</w:t>
            </w:r>
          </w:p>
        </w:tc>
      </w:tr>
      <w:tr w:rsidR="009F4B1B" w:rsidRPr="00A741FF" w14:paraId="5F650CAD" w14:textId="77777777" w:rsidTr="00834B28">
        <w:trPr>
          <w:trHeight w:val="52"/>
        </w:trPr>
        <w:tc>
          <w:tcPr>
            <w:tcW w:w="3171" w:type="dxa"/>
          </w:tcPr>
          <w:p w14:paraId="12DFE9AB" w14:textId="78757539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FAFAFA"/>
            <w:vAlign w:val="bottom"/>
          </w:tcPr>
          <w:p w14:paraId="33140F27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23961054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559" w:type="dxa"/>
            <w:shd w:val="clear" w:color="auto" w:fill="FAFAFA"/>
            <w:vAlign w:val="bottom"/>
          </w:tcPr>
          <w:p w14:paraId="4EFD3317" w14:textId="5E6C60A0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</w:t>
            </w:r>
            <w:r w:rsidR="009F4B1B" w:rsidRPr="00AE546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9F4B1B" w:rsidRPr="00AE546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  <w:tc>
          <w:tcPr>
            <w:tcW w:w="1267" w:type="dxa"/>
            <w:shd w:val="clear" w:color="auto" w:fill="FAFAFA"/>
            <w:vAlign w:val="bottom"/>
          </w:tcPr>
          <w:p w14:paraId="629DEB9F" w14:textId="396AE7E6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</w:t>
            </w:r>
            <w:r w:rsidR="009F4B1B" w:rsidRPr="00AE546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9F4B1B" w:rsidRPr="00AE546D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450</w:t>
            </w:r>
          </w:p>
        </w:tc>
      </w:tr>
      <w:tr w:rsidR="009F4B1B" w:rsidRPr="00A741FF" w14:paraId="56052370" w14:textId="77777777" w:rsidTr="00873642">
        <w:trPr>
          <w:trHeight w:val="52"/>
        </w:trPr>
        <w:tc>
          <w:tcPr>
            <w:tcW w:w="3171" w:type="dxa"/>
          </w:tcPr>
          <w:p w14:paraId="42A4217D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629" w:type="dxa"/>
            <w:shd w:val="clear" w:color="auto" w:fill="auto"/>
            <w:vAlign w:val="bottom"/>
          </w:tcPr>
          <w:p w14:paraId="2DA58DAE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3391AD0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00C665CC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563BFA7B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4340CE66" w14:textId="77777777" w:rsidTr="00834B28">
        <w:tc>
          <w:tcPr>
            <w:tcW w:w="3171" w:type="dxa"/>
          </w:tcPr>
          <w:p w14:paraId="1E2D746E" w14:textId="1AEB90A8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สำหรับงวดเก้าเดือนสิ้นสุด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0D85349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1600019F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194AEC08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A4DBC61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9F4B1B" w:rsidRPr="00A741FF" w14:paraId="0536F58C" w14:textId="77777777" w:rsidTr="00834B28">
        <w:trPr>
          <w:trHeight w:val="52"/>
        </w:trPr>
        <w:tc>
          <w:tcPr>
            <w:tcW w:w="3171" w:type="dxa"/>
          </w:tcPr>
          <w:p w14:paraId="283AEDE2" w14:textId="5834E9BF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  วันที่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77C4ADDF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4F4F3BBF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14:paraId="2DB3F26B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67" w:type="dxa"/>
            <w:shd w:val="clear" w:color="auto" w:fill="auto"/>
            <w:vAlign w:val="bottom"/>
          </w:tcPr>
          <w:p w14:paraId="6B67B927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62518233" w14:textId="77777777" w:rsidTr="00834B28">
        <w:trPr>
          <w:trHeight w:val="52"/>
        </w:trPr>
        <w:tc>
          <w:tcPr>
            <w:tcW w:w="3171" w:type="dxa"/>
          </w:tcPr>
          <w:p w14:paraId="2876B063" w14:textId="6AC07A4A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C59861A" w14:textId="3539D9C6" w:rsidR="009F4B1B" w:rsidRPr="00A741FF" w:rsidRDefault="004570F8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487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417A7FDE" w14:textId="324EF624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883B32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6C53B4F1" w14:textId="1B6660D4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030</w:t>
            </w:r>
          </w:p>
        </w:tc>
      </w:tr>
      <w:tr w:rsidR="009F4B1B" w:rsidRPr="00A741FF" w14:paraId="5F6307AB" w14:textId="77777777" w:rsidTr="00834B28">
        <w:trPr>
          <w:trHeight w:val="52"/>
        </w:trPr>
        <w:tc>
          <w:tcPr>
            <w:tcW w:w="3171" w:type="dxa"/>
          </w:tcPr>
          <w:p w14:paraId="6BFCDA15" w14:textId="12B60794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5E47459F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F46D779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C540AF" w14:textId="3891AF0D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294F39A4" w14:textId="6B0BE0B6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543</w:t>
            </w:r>
          </w:p>
        </w:tc>
      </w:tr>
      <w:tr w:rsidR="009F4B1B" w:rsidRPr="00A741FF" w14:paraId="0A251D4C" w14:textId="77777777" w:rsidTr="00834B28">
        <w:trPr>
          <w:trHeight w:val="52"/>
        </w:trPr>
        <w:tc>
          <w:tcPr>
            <w:tcW w:w="3171" w:type="dxa"/>
          </w:tcPr>
          <w:p w14:paraId="752A02B6" w14:textId="571EFCF5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ลูกค้ารายใหญ่ รายที่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3</w:t>
            </w:r>
          </w:p>
        </w:tc>
        <w:tc>
          <w:tcPr>
            <w:tcW w:w="1629" w:type="dxa"/>
            <w:shd w:val="clear" w:color="auto" w:fill="auto"/>
            <w:vAlign w:val="bottom"/>
          </w:tcPr>
          <w:p w14:paraId="67B6E6EB" w14:textId="77777777" w:rsidR="009F4B1B" w:rsidRPr="00A741FF" w:rsidRDefault="009F4B1B" w:rsidP="009F4B1B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6EC5A74D" w14:textId="77777777" w:rsidR="009F4B1B" w:rsidRPr="00A741FF" w:rsidRDefault="009F4B1B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FB01E53" w14:textId="08FF9062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273</w:t>
            </w:r>
          </w:p>
        </w:tc>
        <w:tc>
          <w:tcPr>
            <w:tcW w:w="1267" w:type="dxa"/>
            <w:shd w:val="clear" w:color="auto" w:fill="auto"/>
            <w:vAlign w:val="bottom"/>
          </w:tcPr>
          <w:p w14:paraId="1288189E" w14:textId="33704F25" w:rsidR="009F4B1B" w:rsidRPr="00A741FF" w:rsidRDefault="004570F8" w:rsidP="009F4B1B">
            <w:pPr>
              <w:tabs>
                <w:tab w:val="left" w:pos="-72"/>
                <w:tab w:val="center" w:pos="606"/>
                <w:tab w:val="right" w:pos="1213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273</w:t>
            </w:r>
          </w:p>
        </w:tc>
      </w:tr>
    </w:tbl>
    <w:p w14:paraId="4CE1B36B" w14:textId="77777777" w:rsidR="004116D3" w:rsidRPr="00A741FF" w:rsidRDefault="004116D3" w:rsidP="00967AD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E66878" w:rsidRPr="00A741FF" w14:paraId="4DD01BB5" w14:textId="77777777" w:rsidTr="00E66878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7E3B8E54" w14:textId="77A822D2" w:rsidR="00E66878" w:rsidRPr="00A741FF" w:rsidRDefault="004570F8" w:rsidP="00E6687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8</w:t>
            </w:r>
            <w:r w:rsidR="00E66878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E66878" w:rsidRPr="00A741FF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สินทรัพย์ทางการเงินที่วัดมูลค่าด้วยมูลค่ายุติธรรม</w:t>
            </w:r>
          </w:p>
        </w:tc>
      </w:tr>
    </w:tbl>
    <w:p w14:paraId="43C3DDDF" w14:textId="3820574A" w:rsidR="00E66878" w:rsidRPr="00A741FF" w:rsidRDefault="00E66878" w:rsidP="00E66878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8E25CC3" w14:textId="5FF49606" w:rsidR="0016178B" w:rsidRPr="00A741FF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  <w:r w:rsidRPr="00A741FF">
        <w:rPr>
          <w:rFonts w:ascii="Browallia New" w:eastAsia="Arial Unicode MS" w:hAnsi="Browallia New" w:cs="Browallia New"/>
          <w:sz w:val="26"/>
          <w:szCs w:val="26"/>
          <w:cs/>
          <w:lang w:val="en-GB"/>
        </w:rPr>
        <w:t>การเปลี่ยนแปลง</w:t>
      </w:r>
      <w:r w:rsidRPr="00A741FF">
        <w:rPr>
          <w:rFonts w:ascii="Browallia New" w:eastAsia="Arial Unicode MS" w:hAnsi="Browallia New" w:cs="Browallia New"/>
          <w:sz w:val="26"/>
          <w:szCs w:val="26"/>
          <w:cs/>
        </w:rPr>
        <w:t xml:space="preserve">ของเงินลงทุนระยะสั้นสำหรับงวด </w:t>
      </w:r>
      <w:r w:rsidR="004570F8" w:rsidRPr="004570F8">
        <w:rPr>
          <w:rFonts w:ascii="Browallia New" w:eastAsia="Arial Unicode MS" w:hAnsi="Browallia New" w:cs="Browallia New"/>
          <w:sz w:val="26"/>
          <w:szCs w:val="26"/>
          <w:lang w:val="en-GB"/>
        </w:rPr>
        <w:t>9</w:t>
      </w:r>
      <w:r w:rsidRPr="00A741FF">
        <w:rPr>
          <w:rFonts w:ascii="Browallia New" w:eastAsia="Arial Unicode MS" w:hAnsi="Browallia New" w:cs="Browallia New"/>
          <w:sz w:val="26"/>
          <w:szCs w:val="26"/>
          <w:lang w:val="en-GB"/>
        </w:rPr>
        <w:t xml:space="preserve"> </w:t>
      </w:r>
      <w:r w:rsidRPr="00A741FF">
        <w:rPr>
          <w:rFonts w:ascii="Browallia New" w:eastAsia="Arial Unicode MS" w:hAnsi="Browallia New" w:cs="Browallia New"/>
          <w:sz w:val="26"/>
          <w:szCs w:val="26"/>
          <w:cs/>
        </w:rPr>
        <w:t>เดือน สิ้นสุดวันที่</w:t>
      </w:r>
      <w:r w:rsidRPr="00A741FF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="004570F8" w:rsidRPr="004570F8">
        <w:rPr>
          <w:rFonts w:ascii="Browallia New" w:eastAsia="Arial Unicode MS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Arial Unicode MS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Arial Unicode MS" w:hAnsi="Browallia New" w:cs="Browallia New"/>
          <w:sz w:val="26"/>
          <w:szCs w:val="26"/>
          <w:cs/>
        </w:rPr>
        <w:t xml:space="preserve">กันยายน </w:t>
      </w:r>
      <w:r w:rsidR="004570F8" w:rsidRPr="004570F8">
        <w:rPr>
          <w:rFonts w:ascii="Browallia New" w:eastAsia="Arial Unicode MS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Arial Unicode MS" w:hAnsi="Browallia New" w:cs="Browallia New"/>
          <w:sz w:val="26"/>
          <w:szCs w:val="26"/>
          <w:cs/>
        </w:rPr>
        <w:t xml:space="preserve"> มีดังนี้</w:t>
      </w:r>
    </w:p>
    <w:p w14:paraId="2F0D7803" w14:textId="77777777" w:rsidR="0016178B" w:rsidRPr="00A741FF" w:rsidRDefault="0016178B" w:rsidP="0016178B">
      <w:pPr>
        <w:jc w:val="both"/>
        <w:rPr>
          <w:rFonts w:ascii="Browallia New" w:eastAsia="Arial Unicode MS" w:hAnsi="Browallia New" w:cs="Browallia New"/>
          <w:sz w:val="26"/>
          <w:szCs w:val="26"/>
        </w:rPr>
      </w:pP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5"/>
        <w:gridCol w:w="3827"/>
      </w:tblGrid>
      <w:tr w:rsidR="0016178B" w:rsidRPr="00A741FF" w14:paraId="384AC2F4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C1D665" w14:textId="77777777" w:rsidR="0016178B" w:rsidRPr="00A741F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5B1FAA" w14:textId="635FCB1E" w:rsidR="0016178B" w:rsidRPr="00A741FF" w:rsidRDefault="0016178B" w:rsidP="0016178B">
            <w:pPr>
              <w:ind w:left="-40"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16178B" w:rsidRPr="00A741FF" w14:paraId="716B7B0A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25DCEA" w14:textId="77777777" w:rsidR="0016178B" w:rsidRPr="00A741F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98C16A" w14:textId="77777777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สินทรัพย์ทางการเงิน</w:t>
            </w:r>
          </w:p>
          <w:p w14:paraId="6940F97D" w14:textId="77777777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ที่วัดมูลค่าด้วย</w:t>
            </w:r>
          </w:p>
          <w:p w14:paraId="7CB02585" w14:textId="77777777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lang w:val="en-GB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ผ่าน</w:t>
            </w:r>
          </w:p>
          <w:p w14:paraId="0C9C5BDA" w14:textId="77777777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highlight w:val="lightGray"/>
                <w:cs/>
                <w:lang w:val="en-GB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  <w:lang w:val="en-GB"/>
              </w:rPr>
              <w:t>กำไรหรือขาดทุน</w:t>
            </w:r>
          </w:p>
        </w:tc>
      </w:tr>
      <w:tr w:rsidR="0016178B" w:rsidRPr="00A741FF" w14:paraId="3D7A2F7D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C34AE" w14:textId="77777777" w:rsidR="0016178B" w:rsidRPr="00A741FF" w:rsidRDefault="0016178B" w:rsidP="00C82242">
            <w:pPr>
              <w:ind w:left="-72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AFAFA"/>
          </w:tcPr>
          <w:p w14:paraId="435DCF67" w14:textId="77777777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</w:p>
        </w:tc>
      </w:tr>
      <w:tr w:rsidR="0016178B" w:rsidRPr="00A741FF" w14:paraId="45E4C863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137C9466" w14:textId="77777777" w:rsidR="0016178B" w:rsidRPr="00A741FF" w:rsidRDefault="0016178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มูลค่าตามบัญชีต้นงวด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D55BEA9" w14:textId="76A23B0A" w:rsidR="0016178B" w:rsidRPr="00A741FF" w:rsidRDefault="0016178B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-</w:t>
            </w:r>
          </w:p>
        </w:tc>
      </w:tr>
      <w:tr w:rsidR="0016178B" w:rsidRPr="00A741FF" w14:paraId="27485169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74E8692F" w14:textId="77777777" w:rsidR="0016178B" w:rsidRPr="00A741FF" w:rsidRDefault="0016178B" w:rsidP="009F4B1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การเพิ่มขี้น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182D82" w14:textId="716EEA09" w:rsidR="0016178B" w:rsidRPr="00A741FF" w:rsidRDefault="004570F8" w:rsidP="00C822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150</w:t>
            </w:r>
            <w:r w:rsidR="00641650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641650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16178B" w:rsidRPr="00A741FF" w14:paraId="2FD64426" w14:textId="77777777" w:rsidTr="009F4B1B"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01378E63" w14:textId="77777777" w:rsidR="0016178B" w:rsidRPr="00A741FF" w:rsidRDefault="0016178B" w:rsidP="009F4B1B">
            <w:pPr>
              <w:ind w:left="-101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  <w:cs/>
              </w:rPr>
              <w:t>การเปลี่ยนแปลงมูลค่ายุติธรรม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4B5E2C67" w14:textId="064AFC7D" w:rsidR="0016178B" w:rsidRPr="00A741FF" w:rsidRDefault="00641650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634</w:t>
            </w: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Arial Unicode MS" w:hAnsi="Browallia New" w:cs="Browallia New"/>
                <w:sz w:val="26"/>
                <w:szCs w:val="26"/>
                <w:lang w:val="en-GB"/>
              </w:rPr>
              <w:t>085</w:t>
            </w:r>
            <w:r w:rsidRPr="00A741FF">
              <w:rPr>
                <w:rFonts w:ascii="Browallia New" w:eastAsia="Arial Unicode MS" w:hAnsi="Browallia New" w:cs="Browallia New"/>
                <w:sz w:val="26"/>
                <w:szCs w:val="26"/>
              </w:rPr>
              <w:t>)</w:t>
            </w:r>
          </w:p>
        </w:tc>
      </w:tr>
      <w:tr w:rsidR="0016178B" w:rsidRPr="00A741FF" w14:paraId="687C5CFA" w14:textId="77777777" w:rsidTr="009F4B1B">
        <w:trPr>
          <w:trHeight w:val="113"/>
        </w:trPr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14:paraId="6B33506D" w14:textId="77777777" w:rsidR="0016178B" w:rsidRPr="00A741FF" w:rsidRDefault="0016178B" w:rsidP="009F4B1B">
            <w:pPr>
              <w:ind w:left="-101"/>
              <w:jc w:val="both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A741FF"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  <w:cs/>
              </w:rPr>
              <w:t>มูลค่าตามบัญชีสิ้นงวด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AFAFA"/>
          </w:tcPr>
          <w:p w14:paraId="2AA1480E" w14:textId="6A651678" w:rsidR="0016178B" w:rsidRPr="00A741FF" w:rsidRDefault="004570F8" w:rsidP="00C82242">
            <w:pPr>
              <w:ind w:right="-72"/>
              <w:jc w:val="right"/>
              <w:rPr>
                <w:rFonts w:ascii="Browallia New" w:eastAsia="Arial Unicode MS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149</w:t>
            </w:r>
            <w:r w:rsidR="0077748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365</w:t>
            </w:r>
            <w:r w:rsidR="0077748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</w:tr>
    </w:tbl>
    <w:p w14:paraId="4E95E9F9" w14:textId="683DC6AD" w:rsidR="001B7084" w:rsidRPr="00A741FF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E8B7FFE" w14:textId="3A920952" w:rsidR="00967AD2" w:rsidRPr="00A741FF" w:rsidRDefault="00920C78" w:rsidP="009F4B1B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 xml:space="preserve">เงินลงทุนในกองทุนตราสารหนี้ วัดมูลค่ายุติธรรมโดยใช้มูลค่าทรัพย์สินสุทธิ </w:t>
      </w:r>
      <w: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(NAV)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กันยายน พ</w:t>
      </w:r>
      <w: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.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ศ</w:t>
      </w:r>
      <w: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 xml:space="preserve"> </w:t>
      </w:r>
      <w:r>
        <w:rPr>
          <w:rFonts w:ascii="Browallia New" w:eastAsia="Browallia New" w:hAnsi="Browallia New" w:cs="Browallia New" w:hint="cs"/>
          <w:color w:val="000000"/>
          <w:sz w:val="26"/>
          <w:szCs w:val="26"/>
          <w:cs/>
          <w:lang w:val="en-GB"/>
        </w:rPr>
        <w:t>ที่ประกาศโดยสถาบันการเงิน</w:t>
      </w:r>
      <w:r w:rsidR="00967AD2"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6B5815FC" w14:textId="2D505757" w:rsidR="001B7084" w:rsidRPr="00A741FF" w:rsidRDefault="001B7084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2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77C9E7D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8B16057" w14:textId="226D82BE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9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9F4B1B" w:rsidRPr="009F4B1B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ลูกหนี้การค้าและลูกหนี้อื่น</w:t>
            </w:r>
          </w:p>
        </w:tc>
      </w:tr>
    </w:tbl>
    <w:p w14:paraId="17D0BF3C" w14:textId="77777777" w:rsidR="004116D3" w:rsidRPr="00A741FF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3"/>
        <w:tblW w:w="9450" w:type="dxa"/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9F4B1B" w:rsidRPr="00A741FF" w14:paraId="2A4CA227" w14:textId="77777777" w:rsidTr="00873642">
        <w:tc>
          <w:tcPr>
            <w:tcW w:w="4266" w:type="dxa"/>
          </w:tcPr>
          <w:p w14:paraId="3E45323F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7FA55F5E" w14:textId="712C2219" w:rsidR="009F4B1B" w:rsidRPr="009F4B1B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06489A1B" w14:textId="39C6A899" w:rsidR="009F4B1B" w:rsidRPr="009F4B1B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A741FF" w14:paraId="45E9092D" w14:textId="77777777" w:rsidTr="00873642">
        <w:tc>
          <w:tcPr>
            <w:tcW w:w="4266" w:type="dxa"/>
          </w:tcPr>
          <w:p w14:paraId="58F56950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9D61646" w14:textId="4B201EAA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5217112" w14:textId="3B3885D8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EFB79C1" w14:textId="23174804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07AE67C" w14:textId="5E692F60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A741FF" w14:paraId="6C4643BE" w14:textId="77777777" w:rsidTr="00873642">
        <w:tc>
          <w:tcPr>
            <w:tcW w:w="4266" w:type="dxa"/>
          </w:tcPr>
          <w:p w14:paraId="1811CCEE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7DEF882B" w14:textId="34000C11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6947E549" w14:textId="058A34DA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0634118B" w14:textId="6257965A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691A3D1" w14:textId="2AEE9FD1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9F4B1B" w:rsidRPr="00A741FF" w14:paraId="3FC40139" w14:textId="77777777" w:rsidTr="00873642">
        <w:tc>
          <w:tcPr>
            <w:tcW w:w="4266" w:type="dxa"/>
          </w:tcPr>
          <w:p w14:paraId="5EA1C06A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7E5F8E07" w14:textId="52A7713D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2D8957C" w14:textId="09C243BE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9EB821A" w14:textId="290A869F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1AEAE0EF" w14:textId="5CFAA6CB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9F4B1B" w:rsidRPr="00A741FF" w14:paraId="1CBD9F63" w14:textId="77777777" w:rsidTr="00873642">
        <w:tc>
          <w:tcPr>
            <w:tcW w:w="4266" w:type="dxa"/>
          </w:tcPr>
          <w:p w14:paraId="5D6FBDB9" w14:textId="77777777" w:rsidR="009F4B1B" w:rsidRPr="009F4B1B" w:rsidRDefault="009F4B1B" w:rsidP="009F4B1B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101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2CE5021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FE4C75F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66C168FE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4E5BE2E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2B1A7D68" w14:textId="77777777" w:rsidTr="00834B28">
        <w:tc>
          <w:tcPr>
            <w:tcW w:w="4266" w:type="dxa"/>
          </w:tcPr>
          <w:p w14:paraId="3198670B" w14:textId="0711577F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ลูกหนี้การค้า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EB5CED0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5FCBD5C8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9D539CA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7416D5F1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2F9BF939" w14:textId="77777777" w:rsidTr="00834B28">
        <w:tc>
          <w:tcPr>
            <w:tcW w:w="4266" w:type="dxa"/>
          </w:tcPr>
          <w:p w14:paraId="3249C630" w14:textId="70F777AB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บุคคลภายนอก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44FD3F" w14:textId="3839A8F7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217,802,963</w:t>
            </w:r>
          </w:p>
        </w:tc>
        <w:tc>
          <w:tcPr>
            <w:tcW w:w="1296" w:type="dxa"/>
            <w:vAlign w:val="bottom"/>
          </w:tcPr>
          <w:p w14:paraId="18B4439D" w14:textId="582A4FB6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6929CD3" w14:textId="209DB099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198,832,168</w:t>
            </w:r>
          </w:p>
        </w:tc>
        <w:tc>
          <w:tcPr>
            <w:tcW w:w="1296" w:type="dxa"/>
            <w:vAlign w:val="bottom"/>
          </w:tcPr>
          <w:p w14:paraId="51972CBC" w14:textId="4E365F9F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659</w:t>
            </w:r>
          </w:p>
        </w:tc>
      </w:tr>
      <w:tr w:rsidR="009F4B1B" w:rsidRPr="00A741FF" w14:paraId="5D555B48" w14:textId="77777777" w:rsidTr="00834B28">
        <w:tc>
          <w:tcPr>
            <w:tcW w:w="4266" w:type="dxa"/>
          </w:tcPr>
          <w:p w14:paraId="0DB4B9C8" w14:textId="5E4463BB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ลูกหนี้การค้า - กิจการที่เกี่ยวข้องกัน (หมายเหตุ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9F4B1B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6947D85D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445629" w14:textId="4E7D1DA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4CAA055C" w14:textId="14A89C38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319C898B" w14:textId="56591548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790</w:t>
            </w:r>
          </w:p>
        </w:tc>
      </w:tr>
      <w:tr w:rsidR="009F4B1B" w:rsidRPr="00A741FF" w14:paraId="558A3A10" w14:textId="77777777" w:rsidTr="00834B28">
        <w:tc>
          <w:tcPr>
            <w:tcW w:w="4266" w:type="dxa"/>
          </w:tcPr>
          <w:p w14:paraId="2E9BC56E" w14:textId="71C093C9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28F1D27F" w14:textId="31F34770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217,802,963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251B31" w14:textId="770D9D9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A910477" w14:textId="31DE8696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203,175,271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7864FEA7" w14:textId="5ED1093F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</w:p>
        </w:tc>
      </w:tr>
      <w:tr w:rsidR="009F4B1B" w:rsidRPr="00A741FF" w14:paraId="5B4C5341" w14:textId="77777777" w:rsidTr="00834B28">
        <w:tc>
          <w:tcPr>
            <w:tcW w:w="4266" w:type="dxa"/>
          </w:tcPr>
          <w:p w14:paraId="32E25925" w14:textId="0992B05A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082B869" w14:textId="0C8E5D9E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1E95110" w14:textId="415EB34B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ED7A024" w14:textId="5109A02C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12749F1" w14:textId="70327780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9F4B1B" w:rsidRPr="00A741FF" w14:paraId="0DF110AD" w14:textId="77777777" w:rsidTr="00834B28">
        <w:tc>
          <w:tcPr>
            <w:tcW w:w="4266" w:type="dxa"/>
          </w:tcPr>
          <w:p w14:paraId="1A22C101" w14:textId="77E41D5E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25300E1" w14:textId="17E1B2A1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181,380,189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5559674" w14:textId="63CF0A69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798408" w14:textId="4A89E13B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174,886,238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3CB00F9" w14:textId="0874FCB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070</w:t>
            </w:r>
          </w:p>
        </w:tc>
      </w:tr>
      <w:tr w:rsidR="009F4B1B" w:rsidRPr="00A741FF" w14:paraId="19CD850C" w14:textId="77777777" w:rsidTr="00873642">
        <w:tc>
          <w:tcPr>
            <w:tcW w:w="4266" w:type="dxa"/>
          </w:tcPr>
          <w:p w14:paraId="74196382" w14:textId="77777777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0B67F1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99F49D1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EDF926B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200F541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61A363F9" w14:textId="77777777" w:rsidTr="00834B28">
        <w:tc>
          <w:tcPr>
            <w:tcW w:w="4266" w:type="dxa"/>
          </w:tcPr>
          <w:p w14:paraId="7C75ED4E" w14:textId="2679FFB9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31DC245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37B2B180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5D504C92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C966B68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9F4B1B" w:rsidRPr="00A741FF" w14:paraId="775BD1DD" w14:textId="77777777" w:rsidTr="00834B28">
        <w:tc>
          <w:tcPr>
            <w:tcW w:w="4266" w:type="dxa"/>
          </w:tcPr>
          <w:p w14:paraId="543F3693" w14:textId="0628E1DB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ลูกหนี้ค่าก่อสร้างที่ยังไม่ได้เรียกเก็บ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81D8D8E" w14:textId="7F7076C0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808</w:t>
            </w:r>
          </w:p>
        </w:tc>
        <w:tc>
          <w:tcPr>
            <w:tcW w:w="1296" w:type="dxa"/>
            <w:vAlign w:val="bottom"/>
          </w:tcPr>
          <w:p w14:paraId="40CC467F" w14:textId="2DDA663B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681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7B93BAB" w14:textId="7DFEC087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262</w:t>
            </w:r>
          </w:p>
        </w:tc>
        <w:tc>
          <w:tcPr>
            <w:tcW w:w="1296" w:type="dxa"/>
            <w:vAlign w:val="bottom"/>
          </w:tcPr>
          <w:p w14:paraId="1832FE8B" w14:textId="702B1E90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9F4B1B" w:rsidRPr="00A741FF" w14:paraId="66FD0C33" w14:textId="77777777" w:rsidTr="00834B28">
        <w:tc>
          <w:tcPr>
            <w:tcW w:w="4266" w:type="dxa"/>
          </w:tcPr>
          <w:p w14:paraId="188F1468" w14:textId="1E8590B6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ลูกหนี้ค่าบริการอื่นที่ยังไม่ได้เรียกเก็บ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40E9CD8" w14:textId="231D2F5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603</w:t>
            </w:r>
          </w:p>
        </w:tc>
        <w:tc>
          <w:tcPr>
            <w:tcW w:w="1296" w:type="dxa"/>
            <w:vAlign w:val="bottom"/>
          </w:tcPr>
          <w:p w14:paraId="7FA3D3BF" w14:textId="2F368914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027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AFF38F4" w14:textId="584DDEC5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727</w:t>
            </w:r>
          </w:p>
        </w:tc>
        <w:tc>
          <w:tcPr>
            <w:tcW w:w="1296" w:type="dxa"/>
            <w:vAlign w:val="bottom"/>
          </w:tcPr>
          <w:p w14:paraId="3C38B824" w14:textId="628D712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400</w:t>
            </w:r>
          </w:p>
        </w:tc>
      </w:tr>
      <w:tr w:rsidR="009F4B1B" w:rsidRPr="00A741FF" w14:paraId="48A8DF1B" w14:textId="77777777" w:rsidTr="00834B28">
        <w:tc>
          <w:tcPr>
            <w:tcW w:w="4266" w:type="dxa"/>
          </w:tcPr>
          <w:p w14:paraId="14C9F98A" w14:textId="6E310B52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ลูกหนี้เงินประกันผลงานตามสัญญาก่อสร้าง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76E406" w14:textId="18AA9FBB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</w:p>
        </w:tc>
        <w:tc>
          <w:tcPr>
            <w:tcW w:w="1296" w:type="dxa"/>
            <w:vAlign w:val="bottom"/>
          </w:tcPr>
          <w:p w14:paraId="23167932" w14:textId="7A1CA77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3443CA" w14:textId="4132A6E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602</w:t>
            </w:r>
          </w:p>
        </w:tc>
        <w:tc>
          <w:tcPr>
            <w:tcW w:w="1296" w:type="dxa"/>
            <w:vAlign w:val="bottom"/>
          </w:tcPr>
          <w:p w14:paraId="601960F1" w14:textId="0416F66E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618</w:t>
            </w:r>
          </w:p>
        </w:tc>
      </w:tr>
      <w:tr w:rsidR="009F4B1B" w:rsidRPr="00A741FF" w14:paraId="0F9EA0EC" w14:textId="77777777" w:rsidTr="00834B28">
        <w:tc>
          <w:tcPr>
            <w:tcW w:w="4266" w:type="dxa"/>
          </w:tcPr>
          <w:p w14:paraId="1183FBAF" w14:textId="22C4EADA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F5B1922" w14:textId="4BCD0BA4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</w:p>
        </w:tc>
        <w:tc>
          <w:tcPr>
            <w:tcW w:w="1296" w:type="dxa"/>
            <w:vAlign w:val="bottom"/>
          </w:tcPr>
          <w:p w14:paraId="34DFD570" w14:textId="36C9816E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048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0C0A59" w14:textId="539704B8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260</w:t>
            </w:r>
          </w:p>
        </w:tc>
        <w:tc>
          <w:tcPr>
            <w:tcW w:w="1296" w:type="dxa"/>
            <w:vAlign w:val="bottom"/>
          </w:tcPr>
          <w:p w14:paraId="0AF5B7F3" w14:textId="542753B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618</w:t>
            </w:r>
          </w:p>
        </w:tc>
      </w:tr>
      <w:tr w:rsidR="009F4B1B" w:rsidRPr="00A741FF" w14:paraId="1E8793EE" w14:textId="77777777" w:rsidTr="00834B28">
        <w:tc>
          <w:tcPr>
            <w:tcW w:w="4266" w:type="dxa"/>
          </w:tcPr>
          <w:p w14:paraId="539047B0" w14:textId="7E34E723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เงินจ่ายล่วงหน้าค่าสินค้าและบริการ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1B0F7D" w14:textId="6571AFDE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212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662E2578" w14:textId="21E020F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3605E7D" w14:textId="77727D51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747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7315987B" w14:textId="30A6D704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756</w:t>
            </w:r>
          </w:p>
        </w:tc>
      </w:tr>
      <w:tr w:rsidR="009F4B1B" w:rsidRPr="00A741FF" w14:paraId="522ACD0A" w14:textId="77777777" w:rsidTr="00834B28">
        <w:tc>
          <w:tcPr>
            <w:tcW w:w="4266" w:type="dxa"/>
          </w:tcPr>
          <w:p w14:paraId="5242E501" w14:textId="26B11BC1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ค่าใช้จ่ายจ่ายล่วงหน้า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B584581" w14:textId="3730438E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568</w:t>
            </w:r>
          </w:p>
        </w:tc>
        <w:tc>
          <w:tcPr>
            <w:tcW w:w="1296" w:type="dxa"/>
            <w:vAlign w:val="bottom"/>
          </w:tcPr>
          <w:p w14:paraId="346F6684" w14:textId="76C28D70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0BCAB26" w14:textId="4AF4CED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418</w:t>
            </w:r>
          </w:p>
        </w:tc>
        <w:tc>
          <w:tcPr>
            <w:tcW w:w="1296" w:type="dxa"/>
            <w:vAlign w:val="bottom"/>
          </w:tcPr>
          <w:p w14:paraId="50FE986F" w14:textId="5D3D7F9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285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304</w:t>
            </w:r>
          </w:p>
        </w:tc>
      </w:tr>
      <w:tr w:rsidR="009F4B1B" w:rsidRPr="00A741FF" w14:paraId="151BF3A1" w14:textId="77777777" w:rsidTr="00834B28">
        <w:tc>
          <w:tcPr>
            <w:tcW w:w="4266" w:type="dxa"/>
          </w:tcPr>
          <w:p w14:paraId="4F08D5FE" w14:textId="731D8BDF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106578E" w14:textId="3F6E0379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</w:p>
        </w:tc>
        <w:tc>
          <w:tcPr>
            <w:tcW w:w="1296" w:type="dxa"/>
            <w:vAlign w:val="bottom"/>
          </w:tcPr>
          <w:p w14:paraId="0B5993BE" w14:textId="406462BF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666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685997F" w14:textId="10F76A89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765</w:t>
            </w:r>
          </w:p>
        </w:tc>
        <w:tc>
          <w:tcPr>
            <w:tcW w:w="1296" w:type="dxa"/>
            <w:vAlign w:val="bottom"/>
          </w:tcPr>
          <w:p w14:paraId="4E5E5CD3" w14:textId="533795A3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883</w:t>
            </w:r>
          </w:p>
        </w:tc>
      </w:tr>
      <w:tr w:rsidR="009F4B1B" w:rsidRPr="00A741FF" w14:paraId="129B11FF" w14:textId="77777777" w:rsidTr="00834B28">
        <w:tc>
          <w:tcPr>
            <w:tcW w:w="4266" w:type="dxa"/>
          </w:tcPr>
          <w:p w14:paraId="6C5E2D52" w14:textId="43662B98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3FD87B7" w14:textId="70BBE557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172</w:t>
            </w:r>
          </w:p>
        </w:tc>
        <w:tc>
          <w:tcPr>
            <w:tcW w:w="1296" w:type="dxa"/>
            <w:vAlign w:val="bottom"/>
          </w:tcPr>
          <w:p w14:paraId="604C6B18" w14:textId="48438D2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EB55C0C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3E991A84" w14:textId="47BA80D0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063</w:t>
            </w:r>
          </w:p>
        </w:tc>
      </w:tr>
      <w:tr w:rsidR="009F4B1B" w:rsidRPr="00A741FF" w14:paraId="7F91E382" w14:textId="77777777" w:rsidTr="00834B28">
        <w:tc>
          <w:tcPr>
            <w:tcW w:w="4266" w:type="dxa"/>
          </w:tcPr>
          <w:p w14:paraId="620E2785" w14:textId="2CE08803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เงินทดรองจ่าย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40F08E2" w14:textId="2A941CB6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D4B1B2" w14:textId="179CCFF5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B1F392" w14:textId="0E15CCBD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716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DA162F" w14:textId="6CEC4F7C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563</w:t>
            </w:r>
          </w:p>
        </w:tc>
      </w:tr>
      <w:tr w:rsidR="009F4B1B" w:rsidRPr="00A741FF" w14:paraId="6AEA0112" w14:textId="77777777" w:rsidTr="00834B28">
        <w:tc>
          <w:tcPr>
            <w:tcW w:w="4266" w:type="dxa"/>
          </w:tcPr>
          <w:p w14:paraId="1AD1FBA6" w14:textId="6102C000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รวมลูกหนี้อื่น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4AFC7E1" w14:textId="64223077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976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244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693BB88" w14:textId="30233F74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606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C8E4478" w14:textId="07DF9F0F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497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08E5974C" w14:textId="1027CF46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</w:tr>
      <w:tr w:rsidR="009F4B1B" w:rsidRPr="00A741FF" w14:paraId="34435A06" w14:textId="77777777" w:rsidTr="00834B28">
        <w:tc>
          <w:tcPr>
            <w:tcW w:w="4266" w:type="dxa"/>
          </w:tcPr>
          <w:p w14:paraId="2E37EDCD" w14:textId="4F070473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u w:val="single"/>
                <w:cs/>
              </w:rPr>
              <w:t>หัก</w:t>
            </w: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32AA986E" w14:textId="666C1CFD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5A68E53" w14:textId="26E095FD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1AEE23D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D2A2110" w14:textId="77777777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9F4B1B" w:rsidRPr="00A741FF" w14:paraId="7634E119" w14:textId="77777777" w:rsidTr="000C6678">
        <w:tc>
          <w:tcPr>
            <w:tcW w:w="4266" w:type="dxa"/>
          </w:tcPr>
          <w:p w14:paraId="16E171A6" w14:textId="25C28040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61D19C22" w14:textId="78F01BEC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233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114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5FB259" w14:textId="04F96A64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F49CCB0" w14:textId="10CCD202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811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D3E32F0" w14:textId="75FB5847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419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</w:tr>
      <w:tr w:rsidR="009F4B1B" w:rsidRPr="00A741FF" w14:paraId="678C867C" w14:textId="77777777" w:rsidTr="000C6678">
        <w:tc>
          <w:tcPr>
            <w:tcW w:w="4266" w:type="dxa"/>
          </w:tcPr>
          <w:p w14:paraId="65AC79F6" w14:textId="00CA23DB" w:rsidR="009F4B1B" w:rsidRPr="009F4B1B" w:rsidRDefault="009F4B1B" w:rsidP="009F4B1B">
            <w:pPr>
              <w:ind w:left="-101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sz w:val="26"/>
                <w:szCs w:val="26"/>
                <w:cs/>
              </w:rPr>
              <w:t>ลูกหนี้การค้าและลูกหนี้อื่น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24CFB234" w14:textId="7607EDB9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414,494,242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F43494" w14:textId="50650AB5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830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830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0991FABE" w14:textId="62CE7224" w:rsidR="009F4B1B" w:rsidRPr="00A741FF" w:rsidRDefault="009B706E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394,697,735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D10DB" w14:textId="5BD68CF6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272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  <w:r w:rsidR="009F4B1B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275</w:t>
            </w:r>
          </w:p>
        </w:tc>
      </w:tr>
    </w:tbl>
    <w:p w14:paraId="15103697" w14:textId="77777777" w:rsidR="004116D3" w:rsidRPr="00A741FF" w:rsidRDefault="00815542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2A0AF5C8" w14:textId="77777777" w:rsidR="004116D3" w:rsidRPr="00A741FF" w:rsidRDefault="004116D3">
      <w:pPr>
        <w:tabs>
          <w:tab w:val="left" w:pos="540"/>
        </w:tabs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p w14:paraId="34679995" w14:textId="6699732B" w:rsidR="004116D3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9F4B1B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ลูกหนี้การค้าบุคคลภายนอก สามารถวิเคราะห์ตามอายุหนี้ที่ค้างชำระได้ดังนี้</w:t>
      </w:r>
    </w:p>
    <w:p w14:paraId="27E42A4A" w14:textId="77777777" w:rsidR="009F4B1B" w:rsidRPr="00A741FF" w:rsidRDefault="009F4B1B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4"/>
        <w:tblW w:w="9479" w:type="dxa"/>
        <w:tblLayout w:type="fixed"/>
        <w:tblLook w:val="0000" w:firstRow="0" w:lastRow="0" w:firstColumn="0" w:lastColumn="0" w:noHBand="0" w:noVBand="0"/>
      </w:tblPr>
      <w:tblGrid>
        <w:gridCol w:w="4295"/>
        <w:gridCol w:w="1296"/>
        <w:gridCol w:w="1296"/>
        <w:gridCol w:w="1296"/>
        <w:gridCol w:w="1296"/>
      </w:tblGrid>
      <w:tr w:rsidR="009F4B1B" w:rsidRPr="00A741FF" w14:paraId="0AE5C7E9" w14:textId="77777777" w:rsidTr="009F4B1B">
        <w:tc>
          <w:tcPr>
            <w:tcW w:w="4295" w:type="dxa"/>
            <w:vAlign w:val="bottom"/>
          </w:tcPr>
          <w:p w14:paraId="057BC898" w14:textId="77777777" w:rsidR="009F4B1B" w:rsidRPr="00A741F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78CB1791" w14:textId="5A23DFBF" w:rsidR="009F4B1B" w:rsidRPr="009F4B1B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2253FB8B" w14:textId="4414ACCD" w:rsidR="009F4B1B" w:rsidRPr="009F4B1B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A741FF" w14:paraId="049AD97A" w14:textId="77777777" w:rsidTr="009F4B1B">
        <w:tc>
          <w:tcPr>
            <w:tcW w:w="4295" w:type="dxa"/>
            <w:vAlign w:val="bottom"/>
          </w:tcPr>
          <w:p w14:paraId="2C32E2E7" w14:textId="77777777" w:rsidR="009F4B1B" w:rsidRPr="00A741F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373786AB" w14:textId="7CD5556C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8362449" w14:textId="370C74C8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001B0061" w14:textId="49E96775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26EA4662" w14:textId="29EB3B6B" w:rsidR="009F4B1B" w:rsidRPr="009F4B1B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A741FF" w14:paraId="1DFBF289" w14:textId="77777777" w:rsidTr="00834B28">
        <w:tc>
          <w:tcPr>
            <w:tcW w:w="4295" w:type="dxa"/>
            <w:vAlign w:val="bottom"/>
          </w:tcPr>
          <w:p w14:paraId="4395BDD7" w14:textId="77777777" w:rsidR="009F4B1B" w:rsidRPr="00A741F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2A0B480" w14:textId="29A4DFEB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4A3972B5" w14:textId="669AD627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18F26C4A" w14:textId="4631D095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273100E4" w14:textId="4142BC90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9F4B1B" w:rsidRPr="00A741FF" w14:paraId="3473C791" w14:textId="77777777" w:rsidTr="00834B28">
        <w:tc>
          <w:tcPr>
            <w:tcW w:w="4295" w:type="dxa"/>
            <w:vAlign w:val="bottom"/>
          </w:tcPr>
          <w:p w14:paraId="65944516" w14:textId="77777777" w:rsidR="009F4B1B" w:rsidRPr="00A741FF" w:rsidRDefault="009F4B1B" w:rsidP="009F4B1B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42B5C99" w14:textId="5E27186A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E8C19E0" w14:textId="6C9F6C30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FC95402" w14:textId="7E251B4A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9A89BF4" w14:textId="1CA1BC6D" w:rsidR="009F4B1B" w:rsidRPr="009F4B1B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0682E" w:rsidRPr="00A741FF" w14:paraId="15F8324C" w14:textId="77777777" w:rsidTr="0040682E">
        <w:tc>
          <w:tcPr>
            <w:tcW w:w="4295" w:type="dxa"/>
            <w:vAlign w:val="bottom"/>
          </w:tcPr>
          <w:p w14:paraId="58BBDD0A" w14:textId="7777777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A1BC0E5" w14:textId="77777777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55C3D91F" w14:textId="77777777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56D627C" w14:textId="77777777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682249" w14:textId="77777777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40682E" w:rsidRPr="00A741FF" w14:paraId="12C5422A" w14:textId="77777777" w:rsidTr="0040682E">
        <w:tc>
          <w:tcPr>
            <w:tcW w:w="4295" w:type="dxa"/>
          </w:tcPr>
          <w:p w14:paraId="6DAE5709" w14:textId="7777777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ยังไม่ถึงกำหนดชำระ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44DF4C5" w14:textId="73CB84EB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151,948,082</w:t>
            </w:r>
          </w:p>
        </w:tc>
        <w:tc>
          <w:tcPr>
            <w:tcW w:w="1296" w:type="dxa"/>
            <w:vAlign w:val="bottom"/>
          </w:tcPr>
          <w:p w14:paraId="4DB41730" w14:textId="37D21848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0EA5C50" w14:textId="5B5CA61C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152,963,614</w:t>
            </w:r>
          </w:p>
        </w:tc>
        <w:tc>
          <w:tcPr>
            <w:tcW w:w="1296" w:type="dxa"/>
            <w:vAlign w:val="bottom"/>
          </w:tcPr>
          <w:p w14:paraId="09E434AB" w14:textId="026E9FCD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</w:tr>
      <w:tr w:rsidR="0040682E" w:rsidRPr="00A741FF" w14:paraId="572C9BF7" w14:textId="77777777" w:rsidTr="0040682E">
        <w:tc>
          <w:tcPr>
            <w:tcW w:w="4295" w:type="dxa"/>
          </w:tcPr>
          <w:p w14:paraId="34880805" w14:textId="7796E15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ไม่เกิน 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1A87B96" w14:textId="493ADB03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706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308</w:t>
            </w:r>
          </w:p>
        </w:tc>
        <w:tc>
          <w:tcPr>
            <w:tcW w:w="1296" w:type="dxa"/>
            <w:vAlign w:val="bottom"/>
          </w:tcPr>
          <w:p w14:paraId="179A062E" w14:textId="4A48B3E1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323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EBE0A4" w14:textId="43038AAC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553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728</w:t>
            </w:r>
          </w:p>
        </w:tc>
        <w:tc>
          <w:tcPr>
            <w:tcW w:w="1296" w:type="dxa"/>
            <w:vAlign w:val="bottom"/>
          </w:tcPr>
          <w:p w14:paraId="1615A376" w14:textId="49639CF1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034</w:t>
            </w:r>
          </w:p>
        </w:tc>
      </w:tr>
      <w:tr w:rsidR="0040682E" w:rsidRPr="00A741FF" w14:paraId="0A53C740" w14:textId="77777777" w:rsidTr="0040682E">
        <w:tc>
          <w:tcPr>
            <w:tcW w:w="4295" w:type="dxa"/>
          </w:tcPr>
          <w:p w14:paraId="6568321D" w14:textId="03253F9A" w:rsidR="0040682E" w:rsidRPr="00A741FF" w:rsidRDefault="004570F8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- 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9576523" w14:textId="4F5E1493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914</w:t>
            </w:r>
          </w:p>
        </w:tc>
        <w:tc>
          <w:tcPr>
            <w:tcW w:w="1296" w:type="dxa"/>
            <w:vAlign w:val="bottom"/>
          </w:tcPr>
          <w:p w14:paraId="58CFF16A" w14:textId="0C7C3D16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799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C6D5975" w14:textId="77324B42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</w:p>
        </w:tc>
        <w:tc>
          <w:tcPr>
            <w:tcW w:w="1296" w:type="dxa"/>
            <w:vAlign w:val="bottom"/>
          </w:tcPr>
          <w:p w14:paraId="4A0DB133" w14:textId="64B2FA03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541</w:t>
            </w:r>
          </w:p>
        </w:tc>
      </w:tr>
      <w:tr w:rsidR="0040682E" w:rsidRPr="00A741FF" w14:paraId="619EFBEE" w14:textId="77777777" w:rsidTr="0040682E">
        <w:tc>
          <w:tcPr>
            <w:tcW w:w="4295" w:type="dxa"/>
          </w:tcPr>
          <w:p w14:paraId="4B0F8DEF" w14:textId="02862B27" w:rsidR="0040682E" w:rsidRPr="00A741FF" w:rsidRDefault="004570F8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- 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เดือน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EC4DFB2" w14:textId="5BFDF701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849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507</w:t>
            </w:r>
          </w:p>
        </w:tc>
        <w:tc>
          <w:tcPr>
            <w:tcW w:w="1296" w:type="dxa"/>
            <w:vAlign w:val="bottom"/>
          </w:tcPr>
          <w:p w14:paraId="51C66948" w14:textId="5EB51564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692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43C1E325" w14:textId="7C557888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687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</w:p>
        </w:tc>
        <w:tc>
          <w:tcPr>
            <w:tcW w:w="1296" w:type="dxa"/>
            <w:vAlign w:val="bottom"/>
          </w:tcPr>
          <w:p w14:paraId="0033E32E" w14:textId="4E82B434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692</w:t>
            </w:r>
          </w:p>
        </w:tc>
      </w:tr>
      <w:tr w:rsidR="0040682E" w:rsidRPr="00A741FF" w14:paraId="6BB86CD8" w14:textId="77777777" w:rsidTr="0040682E">
        <w:tc>
          <w:tcPr>
            <w:tcW w:w="4295" w:type="dxa"/>
          </w:tcPr>
          <w:p w14:paraId="2B33B759" w14:textId="4463DF70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เกิน 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เดือน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A0DAA0B" w14:textId="3A0464C0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9416A98" w14:textId="2A9A3037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742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328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DA33A22" w14:textId="75049741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519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562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9FA205D" w14:textId="3C8A3E97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189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738</w:t>
            </w:r>
          </w:p>
        </w:tc>
      </w:tr>
      <w:tr w:rsidR="0040682E" w:rsidRPr="00A741FF" w14:paraId="19E476E2" w14:textId="77777777" w:rsidTr="0040682E">
        <w:tc>
          <w:tcPr>
            <w:tcW w:w="4295" w:type="dxa"/>
          </w:tcPr>
          <w:p w14:paraId="1D348B3D" w14:textId="7777777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รวมลูกหนี้การค้า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3CE64E0" w14:textId="105A5333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217,802,963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2000A451" w14:textId="7FC6311F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934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672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3AC8114" w14:textId="4CC46417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203,175,271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BE0CB50" w14:textId="13BBDC62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188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449</w:t>
            </w:r>
          </w:p>
        </w:tc>
      </w:tr>
      <w:tr w:rsidR="0040682E" w:rsidRPr="00A741FF" w14:paraId="47FB35D3" w14:textId="77777777" w:rsidTr="0040682E">
        <w:tc>
          <w:tcPr>
            <w:tcW w:w="4295" w:type="dxa"/>
          </w:tcPr>
          <w:p w14:paraId="6CB18621" w14:textId="7777777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  <w:u w:val="single"/>
              </w:rPr>
              <w:t>หัก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ผลขาดทุนด้านเครดิตที่คาดว่าจะเกิดขึ้น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1738B82" w14:textId="5B13B6D7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78BBED3D" w14:textId="4E1D6019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5C893678" w14:textId="0F0AA121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033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6FB766F" w14:textId="5754B43A" w:rsidR="0040682E" w:rsidRPr="00A741FF" w:rsidRDefault="0040682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380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0682E" w:rsidRPr="00A741FF" w14:paraId="0E22EB70" w14:textId="77777777" w:rsidTr="0040682E">
        <w:tc>
          <w:tcPr>
            <w:tcW w:w="4295" w:type="dxa"/>
          </w:tcPr>
          <w:p w14:paraId="0B4CADA8" w14:textId="77777777" w:rsidR="0040682E" w:rsidRPr="00A741FF" w:rsidRDefault="0040682E" w:rsidP="0040682E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ลูกหนี้การค้า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17AEBCE2" w14:textId="2E280D24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181,380,189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90DC15" w14:textId="6A919BC9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001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703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4157CB06" w14:textId="7346EDF9" w:rsidR="0040682E" w:rsidRPr="00A741FF" w:rsidRDefault="009B706E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9B706E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174,886,238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148443" w14:textId="4F1EB29D" w:rsidR="0040682E" w:rsidRPr="00A741FF" w:rsidRDefault="004570F8" w:rsidP="0040682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808</w:t>
            </w:r>
            <w:r w:rsidR="0040682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070</w:t>
            </w:r>
          </w:p>
        </w:tc>
      </w:tr>
    </w:tbl>
    <w:p w14:paraId="6CAEED25" w14:textId="77777777" w:rsidR="004116D3" w:rsidRPr="00A741FF" w:rsidRDefault="004116D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5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7B45E8C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DCC8CE5" w14:textId="5FCA34AF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สินค้าคงเหลือ</w:t>
            </w:r>
          </w:p>
        </w:tc>
      </w:tr>
    </w:tbl>
    <w:p w14:paraId="43FF43D3" w14:textId="77777777" w:rsidR="004116D3" w:rsidRPr="00A741FF" w:rsidRDefault="004116D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6"/>
        <w:tblW w:w="9461" w:type="dxa"/>
        <w:tblLayout w:type="fixed"/>
        <w:tblLook w:val="0000" w:firstRow="0" w:lastRow="0" w:firstColumn="0" w:lastColumn="0" w:noHBand="0" w:noVBand="0"/>
      </w:tblPr>
      <w:tblGrid>
        <w:gridCol w:w="4277"/>
        <w:gridCol w:w="1296"/>
        <w:gridCol w:w="1296"/>
        <w:gridCol w:w="1296"/>
        <w:gridCol w:w="1296"/>
      </w:tblGrid>
      <w:tr w:rsidR="009F4B1B" w:rsidRPr="00A741FF" w14:paraId="7F0161B0" w14:textId="77777777" w:rsidTr="00834B28">
        <w:tc>
          <w:tcPr>
            <w:tcW w:w="4277" w:type="dxa"/>
            <w:vAlign w:val="bottom"/>
          </w:tcPr>
          <w:p w14:paraId="32D9DE7A" w14:textId="77777777" w:rsidR="009F4B1B" w:rsidRPr="00A741F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6B38CC94" w14:textId="50E0D196" w:rsidR="009F4B1B" w:rsidRPr="00A741F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bottom w:val="single" w:sz="4" w:space="0" w:color="auto"/>
            </w:tcBorders>
          </w:tcPr>
          <w:p w14:paraId="7D0D36EF" w14:textId="2182912C" w:rsidR="009F4B1B" w:rsidRPr="00A741FF" w:rsidRDefault="009F4B1B" w:rsidP="009F4B1B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9F4B1B" w:rsidRPr="00A741FF" w14:paraId="3DB55EEA" w14:textId="77777777" w:rsidTr="00834B28">
        <w:tc>
          <w:tcPr>
            <w:tcW w:w="4277" w:type="dxa"/>
            <w:vAlign w:val="bottom"/>
          </w:tcPr>
          <w:p w14:paraId="730D884F" w14:textId="77777777" w:rsidR="009F4B1B" w:rsidRPr="00A741F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3323C6" w14:textId="43849231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69F0647A" w14:textId="3F576EA2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464B9EB2" w14:textId="53AF9C70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auto"/>
            </w:tcBorders>
          </w:tcPr>
          <w:p w14:paraId="5E13EE99" w14:textId="1C0F4AEC" w:rsidR="009F4B1B" w:rsidRPr="00A741FF" w:rsidRDefault="004570F8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9F4B1B"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9F4B1B" w:rsidRPr="00A741FF" w14:paraId="56C54CD5" w14:textId="77777777" w:rsidTr="00834B28">
        <w:tc>
          <w:tcPr>
            <w:tcW w:w="4277" w:type="dxa"/>
            <w:vAlign w:val="bottom"/>
          </w:tcPr>
          <w:p w14:paraId="72071018" w14:textId="77777777" w:rsidR="009F4B1B" w:rsidRPr="00A741F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40167CD" w14:textId="46C6C13F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4F7D959" w14:textId="10380BB1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0359F5D1" w14:textId="1D5EAC31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2D37F52B" w14:textId="32A6083A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9F4B1B" w:rsidRPr="00A741FF" w14:paraId="1BED208B" w14:textId="77777777" w:rsidTr="00834B28">
        <w:tc>
          <w:tcPr>
            <w:tcW w:w="4277" w:type="dxa"/>
            <w:vAlign w:val="bottom"/>
          </w:tcPr>
          <w:p w14:paraId="6A217BE4" w14:textId="77777777" w:rsidR="009F4B1B" w:rsidRPr="00A741FF" w:rsidRDefault="009F4B1B" w:rsidP="009F4B1B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219AC4FA" w14:textId="21879640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9837AEB" w14:textId="18E07433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540F69E1" w14:textId="454A5A58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6E5DB4C7" w14:textId="41991394" w:rsidR="009F4B1B" w:rsidRPr="00A741FF" w:rsidRDefault="009F4B1B" w:rsidP="009F4B1B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9F4B1B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5EE4C39C" w14:textId="77777777" w:rsidTr="00834B28">
        <w:tc>
          <w:tcPr>
            <w:tcW w:w="4277" w:type="dxa"/>
            <w:shd w:val="clear" w:color="auto" w:fill="auto"/>
            <w:vAlign w:val="bottom"/>
          </w:tcPr>
          <w:p w14:paraId="73063DD9" w14:textId="77777777" w:rsidR="004116D3" w:rsidRPr="00A741FF" w:rsidRDefault="004116D3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517FA75D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448C9A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45D2C66A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29B83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6769DEEE" w14:textId="77777777" w:rsidTr="00834B28">
        <w:tc>
          <w:tcPr>
            <w:tcW w:w="4277" w:type="dxa"/>
          </w:tcPr>
          <w:p w14:paraId="09311B68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วัตถุดิบ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BF50F31" w14:textId="0716DE02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295</w:t>
            </w:r>
          </w:p>
        </w:tc>
        <w:tc>
          <w:tcPr>
            <w:tcW w:w="1296" w:type="dxa"/>
            <w:vAlign w:val="bottom"/>
          </w:tcPr>
          <w:p w14:paraId="43549D4C" w14:textId="7179ECA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02345ED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vAlign w:val="bottom"/>
          </w:tcPr>
          <w:p w14:paraId="043E5C5C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116D3" w:rsidRPr="00A741FF" w14:paraId="281BD22A" w14:textId="77777777" w:rsidTr="00834B28">
        <w:tc>
          <w:tcPr>
            <w:tcW w:w="4277" w:type="dxa"/>
          </w:tcPr>
          <w:p w14:paraId="639A426D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งานระหว่างก่อสร้าง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FF33401" w14:textId="735FCE1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187</w:t>
            </w:r>
          </w:p>
        </w:tc>
        <w:tc>
          <w:tcPr>
            <w:tcW w:w="1296" w:type="dxa"/>
            <w:vAlign w:val="bottom"/>
          </w:tcPr>
          <w:p w14:paraId="201ECD20" w14:textId="28AB177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8B01865" w14:textId="345DA4F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187</w:t>
            </w:r>
          </w:p>
        </w:tc>
        <w:tc>
          <w:tcPr>
            <w:tcW w:w="1296" w:type="dxa"/>
            <w:vAlign w:val="bottom"/>
          </w:tcPr>
          <w:p w14:paraId="76A4B760" w14:textId="4F641E6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009</w:t>
            </w:r>
          </w:p>
        </w:tc>
      </w:tr>
      <w:tr w:rsidR="004116D3" w:rsidRPr="00A741FF" w14:paraId="07C30989" w14:textId="77777777" w:rsidTr="00834B28">
        <w:tc>
          <w:tcPr>
            <w:tcW w:w="4277" w:type="dxa"/>
          </w:tcPr>
          <w:p w14:paraId="4E5A6B80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สินค้าสำเร็จรูป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7DDAE9F5" w14:textId="5DD6AB6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524E61C0" w14:textId="4BAB978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2408E56F" w14:textId="310FC59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04568F45" w14:textId="13B1CBD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294</w:t>
            </w:r>
          </w:p>
        </w:tc>
      </w:tr>
      <w:tr w:rsidR="004116D3" w:rsidRPr="00A741FF" w14:paraId="460DD388" w14:textId="77777777" w:rsidTr="00834B28">
        <w:tc>
          <w:tcPr>
            <w:tcW w:w="4277" w:type="dxa"/>
          </w:tcPr>
          <w:p w14:paraId="60517A79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รวมสินค้าคงเหลือ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30D46C85" w14:textId="423E321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853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6053E7C2" w14:textId="7EC58B5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0DEED539" w14:textId="546E077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558</w:t>
            </w:r>
          </w:p>
        </w:tc>
        <w:tc>
          <w:tcPr>
            <w:tcW w:w="1296" w:type="dxa"/>
            <w:tcBorders>
              <w:top w:val="single" w:sz="4" w:space="0" w:color="auto"/>
            </w:tcBorders>
            <w:vAlign w:val="bottom"/>
          </w:tcPr>
          <w:p w14:paraId="1E7693B9" w14:textId="2A66384E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303</w:t>
            </w:r>
          </w:p>
        </w:tc>
      </w:tr>
      <w:tr w:rsidR="004116D3" w:rsidRPr="00A741FF" w14:paraId="36EC6407" w14:textId="77777777" w:rsidTr="00834B28">
        <w:tc>
          <w:tcPr>
            <w:tcW w:w="4277" w:type="dxa"/>
          </w:tcPr>
          <w:p w14:paraId="1B78F282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  <w:u w:val="single"/>
              </w:rPr>
              <w:t>หัก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ค่าเผื่อการลดลงของมูลค่าสินค้า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FC2080" w14:textId="3F5D74BD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2877759D" w14:textId="7E270A32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09E7DAD6" w14:textId="53F6AAF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bottom"/>
          </w:tcPr>
          <w:p w14:paraId="1EC2EC35" w14:textId="4E5589D5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102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0438714F" w14:textId="77777777" w:rsidTr="00834B28">
        <w:tc>
          <w:tcPr>
            <w:tcW w:w="4277" w:type="dxa"/>
          </w:tcPr>
          <w:p w14:paraId="25C631EB" w14:textId="77777777" w:rsidR="004116D3" w:rsidRPr="00A741FF" w:rsidRDefault="00815542">
            <w:pPr>
              <w:ind w:left="-9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สินค้าคงเหลือ - สุทธิ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F75C1E3" w14:textId="6F1DD30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072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39C002D" w14:textId="6C6D1CEF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896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  <w:vAlign w:val="bottom"/>
          </w:tcPr>
          <w:p w14:paraId="32BF889A" w14:textId="5515056C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</w:p>
        </w:tc>
        <w:tc>
          <w:tcPr>
            <w:tcW w:w="12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E85602" w14:textId="52C789B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201</w:t>
            </w:r>
          </w:p>
        </w:tc>
      </w:tr>
    </w:tbl>
    <w:p w14:paraId="045F8A71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  <w:sectPr w:rsidR="004116D3" w:rsidRPr="00A741FF" w:rsidSect="00175121">
          <w:headerReference w:type="default" r:id="rId7"/>
          <w:footerReference w:type="default" r:id="rId8"/>
          <w:pgSz w:w="11909" w:h="16834" w:code="9"/>
          <w:pgMar w:top="1440" w:right="720" w:bottom="720" w:left="1728" w:header="706" w:footer="576" w:gutter="0"/>
          <w:pgNumType w:start="11"/>
          <w:cols w:space="720"/>
        </w:sectPr>
      </w:pPr>
    </w:p>
    <w:p w14:paraId="604EC101" w14:textId="77777777" w:rsidR="004116D3" w:rsidRPr="00A741FF" w:rsidRDefault="004116D3">
      <w:pPr>
        <w:tabs>
          <w:tab w:val="left" w:pos="540"/>
          <w:tab w:val="left" w:pos="5490"/>
        </w:tabs>
        <w:ind w:left="547" w:hanging="540"/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Style w:val="afffff7"/>
        <w:tblW w:w="15381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15381"/>
      </w:tblGrid>
      <w:tr w:rsidR="004116D3" w:rsidRPr="00A741FF" w14:paraId="1F901503" w14:textId="77777777">
        <w:trPr>
          <w:trHeight w:val="386"/>
        </w:trPr>
        <w:tc>
          <w:tcPr>
            <w:tcW w:w="15381" w:type="dxa"/>
            <w:shd w:val="clear" w:color="auto" w:fill="FFA543"/>
            <w:vAlign w:val="center"/>
          </w:tcPr>
          <w:p w14:paraId="484F26CB" w14:textId="3AA2C9AB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11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เงินลงทุนในบริษัทย่อย</w:t>
            </w:r>
          </w:p>
        </w:tc>
      </w:tr>
    </w:tbl>
    <w:p w14:paraId="7582D0B4" w14:textId="77777777" w:rsidR="004116D3" w:rsidRPr="00A741FF" w:rsidRDefault="004116D3">
      <w:pPr>
        <w:tabs>
          <w:tab w:val="left" w:pos="1170"/>
        </w:tabs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p w14:paraId="368D8792" w14:textId="77777777" w:rsidR="004116D3" w:rsidRPr="00A741FF" w:rsidRDefault="00815542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>การเปลี่ยนแปลงเงินลงทุนในบริษัทย่อยสามารถวิเคราะห์ได้ดังต่อไปนี้</w:t>
      </w:r>
    </w:p>
    <w:p w14:paraId="6E96C161" w14:textId="77777777" w:rsidR="004116D3" w:rsidRPr="00A741FF" w:rsidRDefault="004116D3">
      <w:pPr>
        <w:tabs>
          <w:tab w:val="left" w:pos="1170"/>
        </w:tabs>
        <w:jc w:val="both"/>
        <w:rPr>
          <w:rFonts w:ascii="Browallia New" w:eastAsia="Browallia New" w:hAnsi="Browallia New" w:cs="Browallia New"/>
          <w:sz w:val="16"/>
          <w:szCs w:val="16"/>
        </w:rPr>
      </w:pPr>
    </w:p>
    <w:tbl>
      <w:tblPr>
        <w:tblStyle w:val="afffff8"/>
        <w:tblW w:w="15404" w:type="dxa"/>
        <w:tblLayout w:type="fixed"/>
        <w:tblLook w:val="0000" w:firstRow="0" w:lastRow="0" w:firstColumn="0" w:lastColumn="0" w:noHBand="0" w:noVBand="0"/>
      </w:tblPr>
      <w:tblGrid>
        <w:gridCol w:w="13824"/>
        <w:gridCol w:w="1580"/>
      </w:tblGrid>
      <w:tr w:rsidR="004116D3" w:rsidRPr="00A741FF" w14:paraId="284CD492" w14:textId="77777777" w:rsidTr="00834B28">
        <w:tc>
          <w:tcPr>
            <w:tcW w:w="13824" w:type="dxa"/>
            <w:vAlign w:val="bottom"/>
          </w:tcPr>
          <w:p w14:paraId="2885A22C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29AB363F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4116D3" w:rsidRPr="00A741FF" w14:paraId="479CD0B0" w14:textId="77777777" w:rsidTr="00834B28">
        <w:tc>
          <w:tcPr>
            <w:tcW w:w="13824" w:type="dxa"/>
            <w:vAlign w:val="bottom"/>
          </w:tcPr>
          <w:p w14:paraId="2683BC08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15454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6440F8DC" w14:textId="77777777" w:rsidTr="00834B28">
        <w:tc>
          <w:tcPr>
            <w:tcW w:w="13824" w:type="dxa"/>
          </w:tcPr>
          <w:p w14:paraId="65FED64A" w14:textId="05BFF840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FAFAFA"/>
            <w:vAlign w:val="bottom"/>
          </w:tcPr>
          <w:p w14:paraId="7C6FB35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4D628B9C" w14:textId="77777777" w:rsidTr="00834B28">
        <w:tc>
          <w:tcPr>
            <w:tcW w:w="13824" w:type="dxa"/>
          </w:tcPr>
          <w:p w14:paraId="2B97F65A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ราคาตามบัญชีต้นงวด</w:t>
            </w:r>
          </w:p>
        </w:tc>
        <w:tc>
          <w:tcPr>
            <w:tcW w:w="1580" w:type="dxa"/>
            <w:shd w:val="clear" w:color="auto" w:fill="FAFAFA"/>
            <w:vAlign w:val="bottom"/>
          </w:tcPr>
          <w:p w14:paraId="7FD299C8" w14:textId="7E990DAC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  <w:tr w:rsidR="004116D3" w:rsidRPr="00A741FF" w14:paraId="1F96E4B5" w14:textId="77777777" w:rsidTr="00834B28">
        <w:tc>
          <w:tcPr>
            <w:tcW w:w="13824" w:type="dxa"/>
          </w:tcPr>
          <w:p w14:paraId="5892C68C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ลงทุนเพิ่ม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AFAFA"/>
            <w:vAlign w:val="bottom"/>
          </w:tcPr>
          <w:p w14:paraId="11D7D1C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116D3" w:rsidRPr="00A741FF" w14:paraId="2CF96114" w14:textId="77777777" w:rsidTr="00834B28">
        <w:tc>
          <w:tcPr>
            <w:tcW w:w="13824" w:type="dxa"/>
          </w:tcPr>
          <w:p w14:paraId="7AD0B670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ราคาตามบัญชีปลายงวด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AFAFA"/>
          </w:tcPr>
          <w:p w14:paraId="33F3D9DA" w14:textId="564FD68A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600</w:t>
            </w:r>
          </w:p>
        </w:tc>
      </w:tr>
    </w:tbl>
    <w:p w14:paraId="760E10C8" w14:textId="77777777" w:rsidR="004116D3" w:rsidRPr="00A741FF" w:rsidRDefault="004116D3" w:rsidP="00967AD2">
      <w:pPr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14A6C4AA" w14:textId="70409893" w:rsidR="004116D3" w:rsidRPr="00A741FF" w:rsidRDefault="0081554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กลุ่มกิจการมีบริษัทย่อยซึ่งรวมอยู่ในงบการเงินรวมของกลุ่มกิจการดังต่อไปนี้ บริษัทย่อยดังกล่าวมีหุ้นทุนเป็นหุ้นสามัญเท่านั้น โดยกลุ่มกิจการถือหุ้นทางตรง ซึ่งสัดส่วนของส่วนได้เสีย ในความเป็นเจ้าของที่กลุ่มกิจการถืออยู่เท่ากับสิทธิในการออกเสียงในบริษัทย่อยที่ถือโดยกลุ่มกิจการ นอกจากนี้บริษัทมีกิจการร่วมค้าที่ร่วมดำเนินงาน</w:t>
      </w:r>
    </w:p>
    <w:p w14:paraId="5CD378E9" w14:textId="77777777" w:rsidR="004116D3" w:rsidRPr="00A741FF" w:rsidRDefault="004116D3" w:rsidP="00967AD2">
      <w:pPr>
        <w:jc w:val="thaiDistribute"/>
        <w:rPr>
          <w:rFonts w:ascii="Browallia New" w:eastAsia="Browallia New" w:hAnsi="Browallia New" w:cs="Browallia New"/>
          <w:sz w:val="16"/>
          <w:szCs w:val="16"/>
        </w:rPr>
      </w:pPr>
    </w:p>
    <w:p w14:paraId="37D2639A" w14:textId="77777777" w:rsidR="004116D3" w:rsidRPr="00A741FF" w:rsidRDefault="00815542" w:rsidP="00967AD2">
      <w:pPr>
        <w:jc w:val="thaiDistribute"/>
        <w:rPr>
          <w:rFonts w:ascii="Browallia New" w:eastAsia="Browallia New" w:hAnsi="Browallia New" w:cs="Browallia New"/>
          <w:sz w:val="26"/>
          <w:szCs w:val="26"/>
        </w:rPr>
      </w:pPr>
      <w:bookmarkStart w:id="1" w:name="_heading=h.30j0zll" w:colFirst="0" w:colLast="0"/>
      <w:bookmarkEnd w:id="1"/>
      <w:r w:rsidRPr="00A741FF">
        <w:rPr>
          <w:rFonts w:ascii="Browallia New" w:eastAsia="Browallia New" w:hAnsi="Browallia New" w:cs="Browallia New"/>
          <w:sz w:val="26"/>
          <w:szCs w:val="26"/>
        </w:rPr>
        <w:t>รายละเอียดของเงินลงทุนในบริษัทย่อย มีดังนี้</w:t>
      </w:r>
    </w:p>
    <w:tbl>
      <w:tblPr>
        <w:tblStyle w:val="afffff9"/>
        <w:tblW w:w="15399" w:type="dxa"/>
        <w:tblLayout w:type="fixed"/>
        <w:tblLook w:val="0400" w:firstRow="0" w:lastRow="0" w:firstColumn="0" w:lastColumn="0" w:noHBand="0" w:noVBand="1"/>
      </w:tblPr>
      <w:tblGrid>
        <w:gridCol w:w="2626"/>
        <w:gridCol w:w="1037"/>
        <w:gridCol w:w="3672"/>
        <w:gridCol w:w="1008"/>
        <w:gridCol w:w="1008"/>
        <w:gridCol w:w="1008"/>
        <w:gridCol w:w="1008"/>
        <w:gridCol w:w="1008"/>
        <w:gridCol w:w="1008"/>
        <w:gridCol w:w="1008"/>
        <w:gridCol w:w="1008"/>
      </w:tblGrid>
      <w:tr w:rsidR="004116D3" w:rsidRPr="00A741FF" w14:paraId="3CF4D534" w14:textId="77777777" w:rsidTr="00834B28">
        <w:tc>
          <w:tcPr>
            <w:tcW w:w="2627" w:type="dxa"/>
          </w:tcPr>
          <w:p w14:paraId="1D43E66F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14:paraId="50EC01D8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14:paraId="090FAD4A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vAlign w:val="bottom"/>
          </w:tcPr>
          <w:p w14:paraId="39779FFD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shd w:val="clear" w:color="auto" w:fill="auto"/>
          </w:tcPr>
          <w:p w14:paraId="3D4177EA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ทุนที่ออก</w:t>
            </w:r>
          </w:p>
        </w:tc>
        <w:tc>
          <w:tcPr>
            <w:tcW w:w="2016" w:type="dxa"/>
            <w:gridSpan w:val="2"/>
            <w:shd w:val="clear" w:color="auto" w:fill="auto"/>
          </w:tcPr>
          <w:p w14:paraId="13A21F08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สัดส่วน</w:t>
            </w:r>
          </w:p>
        </w:tc>
        <w:tc>
          <w:tcPr>
            <w:tcW w:w="2016" w:type="dxa"/>
            <w:gridSpan w:val="2"/>
            <w:shd w:val="clear" w:color="auto" w:fill="auto"/>
          </w:tcPr>
          <w:p w14:paraId="4D8D3346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เงินลงทุน</w:t>
            </w:r>
          </w:p>
        </w:tc>
      </w:tr>
      <w:tr w:rsidR="004116D3" w:rsidRPr="00A741FF" w14:paraId="7CA92847" w14:textId="77777777" w:rsidTr="00834B28">
        <w:trPr>
          <w:trHeight w:val="60"/>
        </w:trPr>
        <w:tc>
          <w:tcPr>
            <w:tcW w:w="2627" w:type="dxa"/>
          </w:tcPr>
          <w:p w14:paraId="17A3FE64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14:paraId="0962F548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3672" w:type="dxa"/>
          </w:tcPr>
          <w:p w14:paraId="3468926A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vAlign w:val="bottom"/>
          </w:tcPr>
          <w:p w14:paraId="2AC5BC62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ทุนจดทะเบียน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D8C733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และชำระแล้ว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5EFA4B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ในความเป็นเจ้าของ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B4F85F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ในวิธีราคาทุน</w:t>
            </w:r>
          </w:p>
        </w:tc>
      </w:tr>
      <w:tr w:rsidR="004116D3" w:rsidRPr="00A741FF" w14:paraId="6DD2FA9A" w14:textId="77777777" w:rsidTr="00834B28">
        <w:trPr>
          <w:trHeight w:val="60"/>
        </w:trPr>
        <w:tc>
          <w:tcPr>
            <w:tcW w:w="2627" w:type="dxa"/>
          </w:tcPr>
          <w:p w14:paraId="007B2ED9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14:paraId="10C0E279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ประเทศที่</w:t>
            </w:r>
          </w:p>
        </w:tc>
        <w:tc>
          <w:tcPr>
            <w:tcW w:w="3672" w:type="dxa"/>
          </w:tcPr>
          <w:p w14:paraId="52BCF2CE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14:paraId="35BBACAE" w14:textId="0D4E233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กันยายน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vAlign w:val="bottom"/>
          </w:tcPr>
          <w:p w14:paraId="7BDC574A" w14:textId="42225BBE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0DA80B" w14:textId="4A516F4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กันยายน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F49911" w14:textId="442B294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A110AC" w14:textId="59C8264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กันยายน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0954C1" w14:textId="18AF3EEC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ธันวาคม 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05216B" w14:textId="23C7B4C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กันยายน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DFCD47" w14:textId="17DAF7FD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 ธันวาคม </w:t>
            </w:r>
          </w:p>
        </w:tc>
      </w:tr>
      <w:tr w:rsidR="004116D3" w:rsidRPr="00A741FF" w14:paraId="023E768B" w14:textId="77777777" w:rsidTr="00834B28">
        <w:trPr>
          <w:trHeight w:val="60"/>
        </w:trPr>
        <w:tc>
          <w:tcPr>
            <w:tcW w:w="2627" w:type="dxa"/>
          </w:tcPr>
          <w:p w14:paraId="51E4CFAB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37" w:type="dxa"/>
          </w:tcPr>
          <w:p w14:paraId="51FFB859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จดทะเบียน</w:t>
            </w:r>
          </w:p>
        </w:tc>
        <w:tc>
          <w:tcPr>
            <w:tcW w:w="3672" w:type="dxa"/>
          </w:tcPr>
          <w:p w14:paraId="5A501761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</w:p>
        </w:tc>
        <w:tc>
          <w:tcPr>
            <w:tcW w:w="1008" w:type="dxa"/>
            <w:vAlign w:val="bottom"/>
          </w:tcPr>
          <w:p w14:paraId="4D9DD767" w14:textId="61087AD2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vAlign w:val="bottom"/>
          </w:tcPr>
          <w:p w14:paraId="3B5D6B3A" w14:textId="08673CC4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9E75DA0" w14:textId="4A6A626B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0BFF7688" w14:textId="572C8018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272E3BF" w14:textId="2F7212DC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6C97F3E5" w14:textId="2E27D415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2563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1C748C68" w14:textId="1D8F86ED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2564</w:t>
            </w:r>
          </w:p>
        </w:tc>
        <w:tc>
          <w:tcPr>
            <w:tcW w:w="1008" w:type="dxa"/>
            <w:shd w:val="clear" w:color="auto" w:fill="auto"/>
            <w:vAlign w:val="bottom"/>
          </w:tcPr>
          <w:p w14:paraId="3E3B4121" w14:textId="4DE7169A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2"/>
                <w:szCs w:val="22"/>
                <w:lang w:val="en-GB"/>
              </w:rPr>
              <w:t>2563</w:t>
            </w:r>
          </w:p>
        </w:tc>
      </w:tr>
      <w:tr w:rsidR="004116D3" w:rsidRPr="00A741FF" w14:paraId="63415278" w14:textId="77777777" w:rsidTr="00834B28">
        <w:trPr>
          <w:trHeight w:val="110"/>
        </w:trPr>
        <w:tc>
          <w:tcPr>
            <w:tcW w:w="2627" w:type="dxa"/>
            <w:tcBorders>
              <w:bottom w:val="single" w:sz="4" w:space="0" w:color="auto"/>
            </w:tcBorders>
          </w:tcPr>
          <w:p w14:paraId="31566706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ชื่อบริษัท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14:paraId="5ABB1152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จัดตั้ง</w:t>
            </w:r>
          </w:p>
        </w:tc>
        <w:tc>
          <w:tcPr>
            <w:tcW w:w="3672" w:type="dxa"/>
            <w:tcBorders>
              <w:bottom w:val="single" w:sz="4" w:space="0" w:color="auto"/>
            </w:tcBorders>
          </w:tcPr>
          <w:p w14:paraId="559453D9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ลักษณะของธุรกิจ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36619C9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bottom"/>
          </w:tcPr>
          <w:p w14:paraId="59C18195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950F76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47F1602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7C132E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F8BE59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AB5917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858B65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2"/>
                <w:szCs w:val="22"/>
              </w:rPr>
              <w:t>บาท</w:t>
            </w:r>
          </w:p>
        </w:tc>
      </w:tr>
      <w:tr w:rsidR="004116D3" w:rsidRPr="00A741FF" w14:paraId="04424E28" w14:textId="77777777" w:rsidTr="00834B28">
        <w:trPr>
          <w:trHeight w:val="60"/>
        </w:trPr>
        <w:tc>
          <w:tcPr>
            <w:tcW w:w="2627" w:type="dxa"/>
            <w:tcBorders>
              <w:top w:val="single" w:sz="4" w:space="0" w:color="auto"/>
            </w:tcBorders>
          </w:tcPr>
          <w:p w14:paraId="5C05A8F3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14:paraId="602F4692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  <w:tcBorders>
              <w:top w:val="single" w:sz="4" w:space="0" w:color="auto"/>
            </w:tcBorders>
          </w:tcPr>
          <w:p w14:paraId="10B33625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14:paraId="4630DA8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14:paraId="5B3BF92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14:paraId="26D343E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11E01DB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14:paraId="5DE04BB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00C6B19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AFAFA"/>
          </w:tcPr>
          <w:p w14:paraId="6196864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auto"/>
          </w:tcPr>
          <w:p w14:paraId="66A9342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4116D3" w:rsidRPr="00A741FF" w14:paraId="2226DC8E" w14:textId="77777777" w:rsidTr="00834B28">
        <w:trPr>
          <w:trHeight w:val="60"/>
        </w:trPr>
        <w:tc>
          <w:tcPr>
            <w:tcW w:w="2627" w:type="dxa"/>
            <w:shd w:val="clear" w:color="auto" w:fill="auto"/>
          </w:tcPr>
          <w:p w14:paraId="7EBCF86B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บริษัท ซีเคียว เน็ตเวิร์ค</w:t>
            </w:r>
          </w:p>
          <w:p w14:paraId="3293214D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 xml:space="preserve">   โอเปอเรชั่น เซ็นเตอร์ จำกัด</w:t>
            </w:r>
          </w:p>
        </w:tc>
        <w:tc>
          <w:tcPr>
            <w:tcW w:w="1037" w:type="dxa"/>
          </w:tcPr>
          <w:p w14:paraId="51714756" w14:textId="77777777" w:rsidR="004116D3" w:rsidRPr="00A741FF" w:rsidRDefault="00815542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ไทย</w:t>
            </w:r>
          </w:p>
        </w:tc>
        <w:tc>
          <w:tcPr>
            <w:tcW w:w="3672" w:type="dxa"/>
          </w:tcPr>
          <w:p w14:paraId="01CA8936" w14:textId="77777777" w:rsidR="004116D3" w:rsidRPr="00A741FF" w:rsidRDefault="00815542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ให้บริการระบบรักษาความปลอดภัยทางอินเทอร์เน็ต</w:t>
            </w:r>
          </w:p>
        </w:tc>
        <w:tc>
          <w:tcPr>
            <w:tcW w:w="1008" w:type="dxa"/>
            <w:shd w:val="clear" w:color="auto" w:fill="FAFAFA"/>
          </w:tcPr>
          <w:p w14:paraId="51FE7D5C" w14:textId="220937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</w:tcPr>
          <w:p w14:paraId="2B1C1ABA" w14:textId="74736ADD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14:paraId="703A160D" w14:textId="0AF5C70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auto"/>
          </w:tcPr>
          <w:p w14:paraId="7F6CF1AC" w14:textId="7F73C76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14:paraId="1180448E" w14:textId="01F4C39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</w:tcPr>
          <w:p w14:paraId="00D2B2D0" w14:textId="5EECECF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shd w:val="clear" w:color="auto" w:fill="FAFAFA"/>
          </w:tcPr>
          <w:p w14:paraId="2E228405" w14:textId="7A484C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</w:tcPr>
          <w:p w14:paraId="7D2F7EF8" w14:textId="1FEEE70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4116D3" w:rsidRPr="00A741FF" w14:paraId="2D32D702" w14:textId="77777777" w:rsidTr="00834B28">
        <w:trPr>
          <w:trHeight w:val="60"/>
        </w:trPr>
        <w:tc>
          <w:tcPr>
            <w:tcW w:w="2627" w:type="dxa"/>
            <w:shd w:val="clear" w:color="auto" w:fill="auto"/>
          </w:tcPr>
          <w:p w14:paraId="47E7F765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</w:tcPr>
          <w:p w14:paraId="290AC64B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</w:tcPr>
          <w:p w14:paraId="1D65F49A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6B658B1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3196C93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00B1988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38341A5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41E3BCD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58D0A11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56C06AB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2ECA97E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4116D3" w:rsidRPr="00A741FF" w14:paraId="32A6A00D" w14:textId="77777777" w:rsidTr="00834B28">
        <w:trPr>
          <w:trHeight w:val="60"/>
        </w:trPr>
        <w:tc>
          <w:tcPr>
            <w:tcW w:w="2627" w:type="dxa"/>
            <w:shd w:val="clear" w:color="auto" w:fill="auto"/>
          </w:tcPr>
          <w:p w14:paraId="126F29E4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บริษัท โปรเอ็น เทเลบิซ จำกัด</w:t>
            </w:r>
          </w:p>
        </w:tc>
        <w:tc>
          <w:tcPr>
            <w:tcW w:w="1037" w:type="dxa"/>
          </w:tcPr>
          <w:p w14:paraId="4DA6D237" w14:textId="77777777" w:rsidR="004116D3" w:rsidRPr="00A741FF" w:rsidRDefault="00815542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ไทย</w:t>
            </w:r>
          </w:p>
        </w:tc>
        <w:tc>
          <w:tcPr>
            <w:tcW w:w="3672" w:type="dxa"/>
          </w:tcPr>
          <w:p w14:paraId="13DB5F46" w14:textId="77777777" w:rsidR="004116D3" w:rsidRPr="00A741FF" w:rsidRDefault="00815542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รับเหมาก่อสร้าง</w:t>
            </w:r>
          </w:p>
        </w:tc>
        <w:tc>
          <w:tcPr>
            <w:tcW w:w="1008" w:type="dxa"/>
            <w:shd w:val="clear" w:color="auto" w:fill="FAFAFA"/>
          </w:tcPr>
          <w:p w14:paraId="61E2CB5B" w14:textId="2CD57C7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</w:tcPr>
          <w:p w14:paraId="54A05479" w14:textId="546B34F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14:paraId="25D58DCF" w14:textId="1CC32E0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auto"/>
          </w:tcPr>
          <w:p w14:paraId="0CAE0E9A" w14:textId="02E8261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bookmarkStart w:id="2" w:name="_heading=h.2et92p0" w:colFirst="0" w:colLast="0"/>
            <w:bookmarkEnd w:id="2"/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000</w:t>
            </w:r>
          </w:p>
        </w:tc>
        <w:tc>
          <w:tcPr>
            <w:tcW w:w="1008" w:type="dxa"/>
            <w:shd w:val="clear" w:color="auto" w:fill="FAFAFA"/>
          </w:tcPr>
          <w:p w14:paraId="0C72D99A" w14:textId="5E62C6F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</w:tcPr>
          <w:p w14:paraId="2D12B081" w14:textId="15F15CAF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100</w:t>
            </w:r>
          </w:p>
        </w:tc>
        <w:tc>
          <w:tcPr>
            <w:tcW w:w="1008" w:type="dxa"/>
            <w:shd w:val="clear" w:color="auto" w:fill="FAFAFA"/>
          </w:tcPr>
          <w:p w14:paraId="410A0A3F" w14:textId="0581EE9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  <w:tc>
          <w:tcPr>
            <w:tcW w:w="1008" w:type="dxa"/>
          </w:tcPr>
          <w:p w14:paraId="3937F45F" w14:textId="20C728F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999</w:t>
            </w:r>
            <w:r w:rsidR="00815542"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800</w:t>
            </w:r>
          </w:p>
        </w:tc>
      </w:tr>
      <w:tr w:rsidR="004116D3" w:rsidRPr="00A741FF" w14:paraId="1C964F0E" w14:textId="77777777" w:rsidTr="00834B28">
        <w:trPr>
          <w:trHeight w:val="60"/>
        </w:trPr>
        <w:tc>
          <w:tcPr>
            <w:tcW w:w="2627" w:type="dxa"/>
            <w:shd w:val="clear" w:color="auto" w:fill="auto"/>
          </w:tcPr>
          <w:p w14:paraId="3D56EDC3" w14:textId="77777777" w:rsidR="004116D3" w:rsidRPr="00A741FF" w:rsidRDefault="004116D3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37" w:type="dxa"/>
          </w:tcPr>
          <w:p w14:paraId="4AEC1FEA" w14:textId="77777777" w:rsidR="004116D3" w:rsidRPr="00A741FF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3672" w:type="dxa"/>
          </w:tcPr>
          <w:p w14:paraId="5F91382F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61255DA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7186D62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5CD2E4D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auto"/>
          </w:tcPr>
          <w:p w14:paraId="21A124E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3E1293BB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69BA3B8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AFAFA"/>
          </w:tcPr>
          <w:p w14:paraId="288ABF0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  <w:tc>
          <w:tcPr>
            <w:tcW w:w="1008" w:type="dxa"/>
          </w:tcPr>
          <w:p w14:paraId="6DCE40B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0"/>
                <w:szCs w:val="10"/>
              </w:rPr>
            </w:pPr>
          </w:p>
        </w:tc>
      </w:tr>
      <w:tr w:rsidR="004116D3" w:rsidRPr="00A741FF" w14:paraId="40442DDC" w14:textId="77777777" w:rsidTr="00834B28">
        <w:trPr>
          <w:trHeight w:val="60"/>
        </w:trPr>
        <w:tc>
          <w:tcPr>
            <w:tcW w:w="2627" w:type="dxa"/>
            <w:shd w:val="clear" w:color="auto" w:fill="auto"/>
          </w:tcPr>
          <w:p w14:paraId="4D638F25" w14:textId="77777777" w:rsidR="004116D3" w:rsidRPr="00A741FF" w:rsidRDefault="00815542">
            <w:pPr>
              <w:ind w:left="-86" w:right="-72"/>
              <w:jc w:val="lef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กิจการร่วมค้า โปรเอ็นฟิต</w:t>
            </w:r>
          </w:p>
        </w:tc>
        <w:tc>
          <w:tcPr>
            <w:tcW w:w="1037" w:type="dxa"/>
          </w:tcPr>
          <w:p w14:paraId="7F776E15" w14:textId="77777777" w:rsidR="004116D3" w:rsidRPr="00A741FF" w:rsidRDefault="00815542">
            <w:pPr>
              <w:jc w:val="center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ไทย</w:t>
            </w:r>
          </w:p>
        </w:tc>
        <w:tc>
          <w:tcPr>
            <w:tcW w:w="3672" w:type="dxa"/>
          </w:tcPr>
          <w:p w14:paraId="23C70E32" w14:textId="77777777" w:rsidR="004116D3" w:rsidRPr="00A741FF" w:rsidRDefault="00815542">
            <w:pPr>
              <w:ind w:right="-72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ให้บริการอินเทอร์เนต</w:t>
            </w:r>
          </w:p>
        </w:tc>
        <w:tc>
          <w:tcPr>
            <w:tcW w:w="1008" w:type="dxa"/>
            <w:shd w:val="clear" w:color="auto" w:fill="FAFAFA"/>
          </w:tcPr>
          <w:p w14:paraId="267863A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14:paraId="73943FE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FAFAFA"/>
          </w:tcPr>
          <w:p w14:paraId="196393C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auto"/>
          </w:tcPr>
          <w:p w14:paraId="1C27EDB7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  <w:shd w:val="clear" w:color="auto" w:fill="FAFAFA"/>
          </w:tcPr>
          <w:p w14:paraId="42D74B77" w14:textId="0885A10A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</w:tcPr>
          <w:p w14:paraId="5876E0BB" w14:textId="02B9522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4570F8">
              <w:rPr>
                <w:rFonts w:ascii="Browallia New" w:eastAsia="Browallia New" w:hAnsi="Browallia New" w:cs="Browallia New"/>
                <w:sz w:val="22"/>
                <w:szCs w:val="22"/>
                <w:lang w:val="en-GB"/>
              </w:rPr>
              <w:t>97</w:t>
            </w:r>
          </w:p>
        </w:tc>
        <w:tc>
          <w:tcPr>
            <w:tcW w:w="1008" w:type="dxa"/>
            <w:shd w:val="clear" w:color="auto" w:fill="FAFAFA"/>
          </w:tcPr>
          <w:p w14:paraId="6398513B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  <w:tc>
          <w:tcPr>
            <w:tcW w:w="1008" w:type="dxa"/>
          </w:tcPr>
          <w:p w14:paraId="65712277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2"/>
                <w:szCs w:val="22"/>
              </w:rPr>
            </w:pPr>
            <w:r w:rsidRPr="00A741FF">
              <w:rPr>
                <w:rFonts w:ascii="Browallia New" w:eastAsia="Browallia New" w:hAnsi="Browallia New" w:cs="Browallia New"/>
                <w:sz w:val="22"/>
                <w:szCs w:val="22"/>
              </w:rPr>
              <w:t>-</w:t>
            </w:r>
          </w:p>
        </w:tc>
      </w:tr>
    </w:tbl>
    <w:p w14:paraId="12A029B7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sz w:val="12"/>
          <w:szCs w:val="12"/>
        </w:rPr>
        <w:sectPr w:rsidR="004116D3" w:rsidRPr="00A741FF">
          <w:pgSz w:w="16834" w:h="11909" w:orient="landscape"/>
          <w:pgMar w:top="1440" w:right="720" w:bottom="720" w:left="720" w:header="706" w:footer="576" w:gutter="0"/>
          <w:cols w:space="720"/>
        </w:sectPr>
      </w:pPr>
    </w:p>
    <w:p w14:paraId="256D0E53" w14:textId="77777777" w:rsidR="004116D3" w:rsidRPr="00A741FF" w:rsidRDefault="004116D3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Style w:val="afffffa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09430693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3CB4C82" w14:textId="0989E6D0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12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ที่ดิน อาคาร อุปกรณ์และสินทรัพย์ไม่มีตัวตน</w:t>
            </w:r>
          </w:p>
        </w:tc>
      </w:tr>
    </w:tbl>
    <w:p w14:paraId="6B5FE5BB" w14:textId="77777777" w:rsidR="004116D3" w:rsidRPr="00A741FF" w:rsidRDefault="004116D3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b"/>
        <w:tblW w:w="94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89"/>
        <w:gridCol w:w="1368"/>
        <w:gridCol w:w="1368"/>
        <w:gridCol w:w="1368"/>
        <w:gridCol w:w="1368"/>
      </w:tblGrid>
      <w:tr w:rsidR="004116D3" w:rsidRPr="00A741FF" w14:paraId="6E909FE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D16D7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bookmarkStart w:id="3" w:name="_heading=h.1fob9te" w:colFirst="0" w:colLast="0"/>
            <w:bookmarkEnd w:id="3"/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0622321" w14:textId="77777777" w:rsidR="004116D3" w:rsidRPr="00A741FF" w:rsidRDefault="00815542">
            <w:pPr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  <w:tc>
          <w:tcPr>
            <w:tcW w:w="27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EA677A" w14:textId="77777777" w:rsidR="004116D3" w:rsidRPr="00A741FF" w:rsidRDefault="00815542">
            <w:pPr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4116D3" w:rsidRPr="00A741FF" w14:paraId="6BE4F5E6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52DD9F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F0CF6E7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68C31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สินทรัพย์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11855B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ที่ดิน อาคาร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359D6B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สินทรัพย์</w:t>
            </w:r>
          </w:p>
        </w:tc>
      </w:tr>
      <w:tr w:rsidR="004116D3" w:rsidRPr="00A741FF" w14:paraId="2287B0C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BA6533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0EC93E0E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595E6179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ไม่มีตัวตน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14CE364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และอุปกรณ์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14:paraId="4604002E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ไม่มีตัวตน</w:t>
            </w:r>
          </w:p>
        </w:tc>
      </w:tr>
      <w:tr w:rsidR="004116D3" w:rsidRPr="00A741FF" w14:paraId="3A3E17BF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9510B1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3AE26B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0F770B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56CEE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C4CD2C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06573758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7B21C7DC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สำหรับงวดเก้าเดือนสิ้นสุด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9FD3C14" w14:textId="77777777" w:rsidR="004116D3" w:rsidRPr="00A741FF" w:rsidRDefault="004116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2F6C087" w14:textId="77777777" w:rsidR="004116D3" w:rsidRPr="00A741FF" w:rsidRDefault="004116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F44DF26" w14:textId="77777777" w:rsidR="004116D3" w:rsidRPr="00A741FF" w:rsidRDefault="004116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031820F" w14:textId="77777777" w:rsidR="004116D3" w:rsidRPr="00A741FF" w:rsidRDefault="004116D3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67111DE0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AF2DFCB" w14:textId="7D6D402B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  วันที่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280592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0E82DA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2BC09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78792A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3248A91F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16B41017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ราคาตามบัญชีต้นงวด - สุทธิ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DA038C" w14:textId="3183A0C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042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C6C663" w14:textId="7E02523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6B5841B" w14:textId="69359EC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274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109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99C5DD" w14:textId="065D259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687</w:t>
            </w:r>
          </w:p>
        </w:tc>
      </w:tr>
      <w:tr w:rsidR="004116D3" w:rsidRPr="00A741FF" w14:paraId="1E5B7424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288CCB3A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ซื้อสินทรัพย์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5D360E" w14:textId="6D926D0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EEF8396" w14:textId="174DFAB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597FCCB" w14:textId="3B28132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391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C9AF6B" w14:textId="1B4CA0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190</w:t>
            </w:r>
          </w:p>
        </w:tc>
      </w:tr>
      <w:tr w:rsidR="004116D3" w:rsidRPr="00A741FF" w14:paraId="093FA3C7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35833B81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จำหน่าย/ตัดจำหน่าย (สุทธิ)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68EA712" w14:textId="6C94C74B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AC23E6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BE9F789" w14:textId="194E7CA3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9CA1976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4116D3" w:rsidRPr="00A741FF" w14:paraId="5FC64B6E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697ACFF3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ค่าเสื่อมราคา/ค่าตัดจำหน่าย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7888222" w14:textId="48D41A1D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AF5188F" w14:textId="270B44DF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838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759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7BC075B" w14:textId="0B54D513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3730CFE" w14:textId="5E9B805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541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4AF9BC1E" w14:textId="77777777"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</w:tcPr>
          <w:p w14:paraId="5548AF06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ราคาตามบัญชีปลายงวด - สุทธิ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06F60E1" w14:textId="2EE4453E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458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BE48091" w14:textId="0B1CAB5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312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24F292" w14:textId="2C97EE5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551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7AB836" w14:textId="30E3C98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336</w:t>
            </w:r>
          </w:p>
        </w:tc>
      </w:tr>
    </w:tbl>
    <w:p w14:paraId="733D250A" w14:textId="77777777" w:rsidR="00967AD2" w:rsidRPr="00A741FF" w:rsidRDefault="00967AD2" w:rsidP="00967AD2">
      <w:pPr>
        <w:tabs>
          <w:tab w:val="left" w:pos="5490"/>
        </w:tabs>
        <w:rPr>
          <w:rFonts w:ascii="Browallia New" w:eastAsia="Browallia New" w:hAnsi="Browallia New" w:cs="Browallia New"/>
          <w:sz w:val="26"/>
          <w:szCs w:val="26"/>
        </w:rPr>
      </w:pPr>
    </w:p>
    <w:p w14:paraId="2ED0CECB" w14:textId="779C27A0" w:rsidR="004116D3" w:rsidRPr="00A741FF" w:rsidRDefault="00967AD2" w:rsidP="00967AD2">
      <w:pPr>
        <w:tabs>
          <w:tab w:val="left" w:pos="549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กลุ่มกิจการได้นำที่ดินพร้อมสิ่งปลูกสร้างราคาตามบัญชีจำนวน 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24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47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  <w:cs/>
        </w:rPr>
        <w:t>ล้านบาท (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31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  <w:cs/>
        </w:rPr>
        <w:t xml:space="preserve">ธันวาคม พ.ศ. </w:t>
      </w:r>
      <w:r w:rsidR="004570F8" w:rsidRPr="004570F8">
        <w:rPr>
          <w:rFonts w:ascii="Browallia New" w:eastAsia="Browallia New" w:hAnsi="Browallia New" w:cs="Browallia New"/>
          <w:spacing w:val="-8"/>
          <w:sz w:val="26"/>
          <w:szCs w:val="26"/>
          <w:lang w:val="en-GB"/>
        </w:rPr>
        <w:t>2563</w:t>
      </w:r>
      <w:r w:rsidRPr="00A741FF">
        <w:rPr>
          <w:rFonts w:ascii="Browallia New" w:eastAsia="Browallia New" w:hAnsi="Browallia New" w:cs="Browallia New"/>
          <w:spacing w:val="-8"/>
          <w:sz w:val="26"/>
          <w:szCs w:val="26"/>
        </w:rPr>
        <w:t xml:space="preserve"> : </w:t>
      </w:r>
      <w:r w:rsidR="004570F8" w:rsidRPr="004570F8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25</w:t>
      </w:r>
      <w:r w:rsidRPr="00A741FF">
        <w:rPr>
          <w:rFonts w:ascii="Browallia New" w:eastAsia="Browallia New" w:hAnsi="Browallia New" w:cs="Browallia New"/>
          <w:spacing w:val="-4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spacing w:val="-4"/>
          <w:sz w:val="26"/>
          <w:szCs w:val="26"/>
          <w:lang w:val="en-GB"/>
        </w:rPr>
        <w:t>85</w:t>
      </w:r>
      <w:r w:rsidRPr="00A741FF">
        <w:rPr>
          <w:rFonts w:ascii="Browallia New" w:eastAsia="Browallia New" w:hAnsi="Browallia New" w:cs="Browallia New"/>
          <w:spacing w:val="-4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pacing w:val="-4"/>
          <w:sz w:val="26"/>
          <w:szCs w:val="26"/>
          <w:cs/>
        </w:rPr>
        <w:t>ล้านบาท) ที่แสดงในงบการเงินรวมและงบการเงินเฉพาะกิจการเป็นหลักประกัน วงเงินสินเชื่อเงินกู้ยืม ระยะยาวจากสถาบันการเงิน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(หมายเหตุ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14</w:t>
      </w:r>
      <w:r w:rsidRPr="00A741FF">
        <w:rPr>
          <w:rFonts w:ascii="Browallia New" w:eastAsia="Browallia New" w:hAnsi="Browallia New" w:cs="Browallia New"/>
          <w:sz w:val="26"/>
          <w:szCs w:val="26"/>
        </w:rPr>
        <w:t>)</w:t>
      </w:r>
    </w:p>
    <w:p w14:paraId="20B86E98" w14:textId="77777777" w:rsidR="00967AD2" w:rsidRPr="00A741FF" w:rsidRDefault="00967AD2" w:rsidP="00967AD2">
      <w:pPr>
        <w:tabs>
          <w:tab w:val="left" w:pos="5490"/>
        </w:tabs>
        <w:rPr>
          <w:rFonts w:ascii="Browallia New" w:eastAsia="Browallia New" w:hAnsi="Browallia New" w:cs="Browallia New"/>
          <w:color w:val="000000"/>
          <w:sz w:val="26"/>
          <w:szCs w:val="26"/>
          <w:highlight w:val="yellow"/>
        </w:rPr>
      </w:pPr>
    </w:p>
    <w:tbl>
      <w:tblPr>
        <w:tblStyle w:val="afffffc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01F8DCF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B9A1A8A" w14:textId="623CC7F5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13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สินทรัพย์สิทธิการใช้</w:t>
            </w:r>
          </w:p>
        </w:tc>
      </w:tr>
    </w:tbl>
    <w:p w14:paraId="4342292E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C3292B1" w14:textId="45733F0B" w:rsidR="004116D3" w:rsidRPr="00A741FF" w:rsidRDefault="00815542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การเปลี่ยนแปลงของสินทรัพย์สิทธิการใช้สำหรับงวดเก้าเดือนสิ้นสุดวันที่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มีดังนี้</w:t>
      </w:r>
    </w:p>
    <w:p w14:paraId="1B327E00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d"/>
        <w:tblW w:w="9461" w:type="dxa"/>
        <w:tblLayout w:type="fixed"/>
        <w:tblLook w:val="0000" w:firstRow="0" w:lastRow="0" w:firstColumn="0" w:lastColumn="0" w:noHBand="0" w:noVBand="0"/>
      </w:tblPr>
      <w:tblGrid>
        <w:gridCol w:w="6804"/>
        <w:gridCol w:w="2657"/>
      </w:tblGrid>
      <w:tr w:rsidR="004116D3" w:rsidRPr="00A741FF" w14:paraId="56C0742F" w14:textId="77777777" w:rsidTr="0016178B">
        <w:tc>
          <w:tcPr>
            <w:tcW w:w="6804" w:type="dxa"/>
            <w:vAlign w:val="bottom"/>
          </w:tcPr>
          <w:p w14:paraId="7B18767A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</w:tcPr>
          <w:p w14:paraId="7486142A" w14:textId="77777777" w:rsidR="004116D3" w:rsidRPr="00A741FF" w:rsidRDefault="00815542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ข้อมูลทางการเงินรวมและข้อมูลทางการเงินเฉพาะกิจการ</w:t>
            </w:r>
          </w:p>
        </w:tc>
      </w:tr>
      <w:tr w:rsidR="004116D3" w:rsidRPr="00A741FF" w14:paraId="7C0A98FC" w14:textId="77777777" w:rsidTr="0016178B">
        <w:tc>
          <w:tcPr>
            <w:tcW w:w="6804" w:type="dxa"/>
            <w:vAlign w:val="bottom"/>
          </w:tcPr>
          <w:p w14:paraId="303622B1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</w:tcPr>
          <w:p w14:paraId="27DD9E31" w14:textId="77777777" w:rsidR="004116D3" w:rsidRPr="00A741FF" w:rsidRDefault="00815542">
            <w:pPr>
              <w:ind w:left="-29"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7063F573" w14:textId="77777777" w:rsidTr="0016178B">
        <w:tc>
          <w:tcPr>
            <w:tcW w:w="6804" w:type="dxa"/>
            <w:vAlign w:val="bottom"/>
          </w:tcPr>
          <w:p w14:paraId="3D9BFDEC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57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246922AC" w14:textId="77777777" w:rsidR="004116D3" w:rsidRPr="00A741FF" w:rsidRDefault="004116D3">
            <w:pPr>
              <w:spacing w:before="10"/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03BD79EB" w14:textId="77777777" w:rsidTr="0016178B">
        <w:tc>
          <w:tcPr>
            <w:tcW w:w="6804" w:type="dxa"/>
          </w:tcPr>
          <w:p w14:paraId="45CC3C3B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ราคาตามบัญชีต้นงวด - สุทธิ</w:t>
            </w:r>
          </w:p>
        </w:tc>
        <w:tc>
          <w:tcPr>
            <w:tcW w:w="2657" w:type="dxa"/>
            <w:shd w:val="clear" w:color="auto" w:fill="FAFAFA"/>
          </w:tcPr>
          <w:p w14:paraId="472F7C39" w14:textId="0EE611AC" w:rsidR="004116D3" w:rsidRPr="00A741FF" w:rsidRDefault="004570F8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012</w:t>
            </w:r>
          </w:p>
        </w:tc>
      </w:tr>
      <w:tr w:rsidR="004116D3" w:rsidRPr="00A741FF" w14:paraId="5874F7AE" w14:textId="77777777" w:rsidTr="0016178B">
        <w:tc>
          <w:tcPr>
            <w:tcW w:w="6804" w:type="dxa"/>
          </w:tcPr>
          <w:p w14:paraId="16FACC5E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เพิ่มขึ้นระหว่างงวด</w:t>
            </w:r>
          </w:p>
        </w:tc>
        <w:tc>
          <w:tcPr>
            <w:tcW w:w="2657" w:type="dxa"/>
            <w:shd w:val="clear" w:color="auto" w:fill="FAFAFA"/>
          </w:tcPr>
          <w:p w14:paraId="2E7EFB21" w14:textId="68E7CD55" w:rsidR="004116D3" w:rsidRPr="00A741FF" w:rsidRDefault="004570F8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655</w:t>
            </w:r>
          </w:p>
        </w:tc>
      </w:tr>
      <w:tr w:rsidR="004116D3" w:rsidRPr="00A741FF" w14:paraId="16A2993A" w14:textId="77777777" w:rsidTr="0016178B">
        <w:trPr>
          <w:trHeight w:val="68"/>
        </w:trPr>
        <w:tc>
          <w:tcPr>
            <w:tcW w:w="6804" w:type="dxa"/>
          </w:tcPr>
          <w:p w14:paraId="1A4EAE1F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ค่าตัดจำหน่าย</w:t>
            </w:r>
          </w:p>
        </w:tc>
        <w:tc>
          <w:tcPr>
            <w:tcW w:w="2657" w:type="dxa"/>
            <w:tcBorders>
              <w:bottom w:val="single" w:sz="4" w:space="0" w:color="000000"/>
            </w:tcBorders>
            <w:shd w:val="clear" w:color="auto" w:fill="FAFAFA"/>
          </w:tcPr>
          <w:p w14:paraId="577AA1EB" w14:textId="5CF00453" w:rsidR="004116D3" w:rsidRPr="00A741FF" w:rsidRDefault="00815542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69C84076" w14:textId="77777777" w:rsidTr="0016178B">
        <w:tc>
          <w:tcPr>
            <w:tcW w:w="6804" w:type="dxa"/>
          </w:tcPr>
          <w:p w14:paraId="76DD0C46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ราคาตามบัญชีปลายงวด - สุทธิ</w:t>
            </w:r>
          </w:p>
        </w:tc>
        <w:tc>
          <w:tcPr>
            <w:tcW w:w="26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</w:tcPr>
          <w:p w14:paraId="192CE134" w14:textId="361334DB" w:rsidR="004116D3" w:rsidRPr="00A741FF" w:rsidRDefault="004570F8">
            <w:pPr>
              <w:ind w:left="-29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967</w:t>
            </w:r>
          </w:p>
        </w:tc>
      </w:tr>
    </w:tbl>
    <w:p w14:paraId="23B5B03F" w14:textId="77777777" w:rsidR="004116D3" w:rsidRPr="00A741FF" w:rsidRDefault="00815542">
      <w:pPr>
        <w:tabs>
          <w:tab w:val="left" w:pos="549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0C37223A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4A61B8AA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A28CD88" w14:textId="3CB43AD8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14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เงินกู้ยืม</w:t>
            </w:r>
          </w:p>
        </w:tc>
      </w:tr>
    </w:tbl>
    <w:p w14:paraId="21F63EEE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"/>
        <w:tblW w:w="9457" w:type="dxa"/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4116D3" w:rsidRPr="00A741FF" w14:paraId="2B9462AE" w14:textId="77777777">
        <w:tc>
          <w:tcPr>
            <w:tcW w:w="4273" w:type="dxa"/>
            <w:vAlign w:val="bottom"/>
          </w:tcPr>
          <w:p w14:paraId="7ED8FCE2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6A74CB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00F71FA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4116D3" w:rsidRPr="00A741FF" w14:paraId="04A4C81A" w14:textId="77777777">
        <w:tc>
          <w:tcPr>
            <w:tcW w:w="4273" w:type="dxa"/>
            <w:vAlign w:val="bottom"/>
          </w:tcPr>
          <w:p w14:paraId="769A8566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0FC923E" w14:textId="078CC3B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483157D" w14:textId="1F00CF2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3DC2266" w14:textId="6DE03CE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2F204932" w14:textId="21AE7EB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31</w:t>
            </w:r>
            <w:r w:rsidR="00815542"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ธันวาคม</w:t>
            </w:r>
          </w:p>
        </w:tc>
      </w:tr>
      <w:tr w:rsidR="004116D3" w:rsidRPr="00A741FF" w14:paraId="7BAB6C23" w14:textId="77777777">
        <w:tc>
          <w:tcPr>
            <w:tcW w:w="4273" w:type="dxa"/>
            <w:vAlign w:val="bottom"/>
          </w:tcPr>
          <w:p w14:paraId="409D451E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6C716829" w14:textId="36657FA3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55B5EC0C" w14:textId="66666372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3F2D6BA4" w14:textId="42668C3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4C873FE7" w14:textId="5E05E919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2563</w:t>
            </w:r>
          </w:p>
        </w:tc>
      </w:tr>
      <w:tr w:rsidR="004116D3" w:rsidRPr="00A741FF" w14:paraId="5372BEF8" w14:textId="77777777">
        <w:tc>
          <w:tcPr>
            <w:tcW w:w="4273" w:type="dxa"/>
            <w:vAlign w:val="bottom"/>
          </w:tcPr>
          <w:p w14:paraId="7A607824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1EDFFF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0282004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0505657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50D1F3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0DAE95B0" w14:textId="77777777">
        <w:trPr>
          <w:trHeight w:val="80"/>
        </w:trPr>
        <w:tc>
          <w:tcPr>
            <w:tcW w:w="4273" w:type="dxa"/>
          </w:tcPr>
          <w:p w14:paraId="741508F5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รายการหมุนเวียน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605892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7D6C6C0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78F28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1FC0DE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146C7B3F" w14:textId="77777777">
        <w:trPr>
          <w:trHeight w:val="80"/>
        </w:trPr>
        <w:tc>
          <w:tcPr>
            <w:tcW w:w="4273" w:type="dxa"/>
          </w:tcPr>
          <w:p w14:paraId="7DB145F1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เงินเบิกเกินบัญชี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4D539EC" w14:textId="490CAD4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927</w:t>
            </w:r>
          </w:p>
        </w:tc>
        <w:tc>
          <w:tcPr>
            <w:tcW w:w="1296" w:type="dxa"/>
            <w:vAlign w:val="bottom"/>
          </w:tcPr>
          <w:p w14:paraId="531BC084" w14:textId="6A58700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324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AB5611E" w14:textId="67C650ED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296" w:type="dxa"/>
            <w:vAlign w:val="bottom"/>
          </w:tcPr>
          <w:p w14:paraId="4B5B9B95" w14:textId="115EBD2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887</w:t>
            </w:r>
          </w:p>
        </w:tc>
      </w:tr>
      <w:tr w:rsidR="004116D3" w:rsidRPr="00A741FF" w14:paraId="4DEF78E9" w14:textId="77777777">
        <w:trPr>
          <w:trHeight w:val="80"/>
        </w:trPr>
        <w:tc>
          <w:tcPr>
            <w:tcW w:w="4273" w:type="dxa"/>
          </w:tcPr>
          <w:p w14:paraId="20C0EABE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เงินกู้ยืมระยะสั้นจากสถาบันการเงิน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23FA401C" w14:textId="3EDE720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27A37C8" w14:textId="33C0C95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5BAC3AE" w14:textId="70188DFF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vAlign w:val="bottom"/>
          </w:tcPr>
          <w:p w14:paraId="58F1C3C0" w14:textId="3B67132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715</w:t>
            </w:r>
          </w:p>
        </w:tc>
      </w:tr>
      <w:tr w:rsidR="004116D3" w:rsidRPr="00A741FF" w14:paraId="308691C8" w14:textId="77777777">
        <w:trPr>
          <w:trHeight w:val="80"/>
        </w:trPr>
        <w:tc>
          <w:tcPr>
            <w:tcW w:w="4273" w:type="dxa"/>
          </w:tcPr>
          <w:p w14:paraId="76FE6C84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เงินกู้ยืมระยะยาวจากสถาบันการเงินส่วน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995F70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9333AD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2D64F56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1527BCE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730C68ED" w14:textId="77777777">
        <w:trPr>
          <w:trHeight w:val="80"/>
        </w:trPr>
        <w:tc>
          <w:tcPr>
            <w:tcW w:w="4273" w:type="dxa"/>
          </w:tcPr>
          <w:p w14:paraId="35937169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ที่ถึงกำหนดชำระภายในหนึ่งปี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7472951E" w14:textId="42E161F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575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ACFA724" w14:textId="34ACA57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421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B4C0B09" w14:textId="1FFC81A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777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6F5034F4" w14:textId="5FF217F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421</w:t>
            </w:r>
          </w:p>
        </w:tc>
      </w:tr>
      <w:tr w:rsidR="004116D3" w:rsidRPr="00A741FF" w14:paraId="6FEF7026" w14:textId="77777777">
        <w:trPr>
          <w:trHeight w:val="80"/>
        </w:trPr>
        <w:tc>
          <w:tcPr>
            <w:tcW w:w="4273" w:type="dxa"/>
          </w:tcPr>
          <w:p w14:paraId="3E2248B4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เงินกู้ยืมหมุนเวียนรวม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44BFDED" w14:textId="6DA4245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2595373" w14:textId="7750542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460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7E34144" w14:textId="1A3E15B8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670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44B830D" w14:textId="1029F1C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023</w:t>
            </w:r>
          </w:p>
        </w:tc>
      </w:tr>
      <w:tr w:rsidR="004116D3" w:rsidRPr="00A741FF" w14:paraId="44555DC7" w14:textId="77777777">
        <w:trPr>
          <w:trHeight w:val="80"/>
        </w:trPr>
        <w:tc>
          <w:tcPr>
            <w:tcW w:w="4273" w:type="dxa"/>
          </w:tcPr>
          <w:p w14:paraId="4FAE4742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BF086B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056D0F3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3EDB12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B329C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4116D3" w:rsidRPr="00A741FF" w14:paraId="7E5DDAFB" w14:textId="77777777">
        <w:trPr>
          <w:trHeight w:val="80"/>
        </w:trPr>
        <w:tc>
          <w:tcPr>
            <w:tcW w:w="4273" w:type="dxa"/>
          </w:tcPr>
          <w:p w14:paraId="19FB6985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รายการไม่หมุนเวียน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5D0BDF1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2B79818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shd w:val="clear" w:color="auto" w:fill="FAFAFA"/>
            <w:vAlign w:val="bottom"/>
          </w:tcPr>
          <w:p w14:paraId="6F6A85D5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vAlign w:val="bottom"/>
          </w:tcPr>
          <w:p w14:paraId="649D374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073D2A08" w14:textId="77777777">
        <w:trPr>
          <w:trHeight w:val="80"/>
        </w:trPr>
        <w:tc>
          <w:tcPr>
            <w:tcW w:w="4273" w:type="dxa"/>
          </w:tcPr>
          <w:p w14:paraId="71A6C09F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5389444" w14:textId="58860B1A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069CBBF7" w14:textId="3950F0A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5E39C3E" w14:textId="5D0F24F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47EDC220" w14:textId="6686489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</w:tr>
      <w:tr w:rsidR="004116D3" w:rsidRPr="00A741FF" w14:paraId="019CA0A6" w14:textId="77777777">
        <w:trPr>
          <w:trHeight w:val="80"/>
        </w:trPr>
        <w:tc>
          <w:tcPr>
            <w:tcW w:w="4273" w:type="dxa"/>
          </w:tcPr>
          <w:p w14:paraId="508237AB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เงินกู้ยืมไม่หมุนเวียนรวม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E9E6EE4" w14:textId="64A65F7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F10FD85" w14:textId="78ED642F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19DA7EE2" w14:textId="3A1C90D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932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E4253FA" w14:textId="652C13C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348</w:t>
            </w:r>
          </w:p>
        </w:tc>
      </w:tr>
      <w:tr w:rsidR="004116D3" w:rsidRPr="00A741FF" w14:paraId="562C6146" w14:textId="77777777">
        <w:trPr>
          <w:trHeight w:val="80"/>
        </w:trPr>
        <w:tc>
          <w:tcPr>
            <w:tcW w:w="4273" w:type="dxa"/>
          </w:tcPr>
          <w:p w14:paraId="70CBB979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97478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09ED82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D67A0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1713303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4116D3" w:rsidRPr="00A741FF" w14:paraId="0BAFECFE" w14:textId="77777777">
        <w:trPr>
          <w:trHeight w:val="80"/>
        </w:trPr>
        <w:tc>
          <w:tcPr>
            <w:tcW w:w="4273" w:type="dxa"/>
          </w:tcPr>
          <w:p w14:paraId="7F9CB156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เงินกู้ยืมรวม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94C3A90" w14:textId="4119FA0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636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3C6F65C7" w14:textId="610FD4BA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808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8A0575E" w14:textId="688A01AB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826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624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vAlign w:val="bottom"/>
          </w:tcPr>
          <w:p w14:paraId="5A445CFB" w14:textId="7DAF3BE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870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371</w:t>
            </w:r>
          </w:p>
        </w:tc>
      </w:tr>
    </w:tbl>
    <w:p w14:paraId="4D1507F5" w14:textId="77777777" w:rsidR="00967AD2" w:rsidRPr="00A741FF" w:rsidRDefault="00967AD2" w:rsidP="00967AD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69105D7" w14:textId="3E75C90D" w:rsidR="004116D3" w:rsidRPr="00A741FF" w:rsidRDefault="00967AD2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เงินกู้ยืมของบริษัทค้ำประกันโดยเงินฝากออมทรัพย์และเงินฝากประจำ ที่ดินพร้อมสิ่งปลูกสร้างของบริษัท (หมายเหตุ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12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)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ที่ดินและ</w:t>
      </w:r>
      <w:r w:rsidR="009F4B1B">
        <w:rPr>
          <w:rFonts w:ascii="Browallia New" w:eastAsia="Browallia New" w:hAnsi="Browallia New" w:cs="Browallia New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สิ่งปลูกสร้างของกรรมการ ร่วมกับการค้ำประกันโดยกรรมการบริษัท กรรมการของบริษัทย่อย บริษัทย่อย และบริษัทประกันสินเชื่ออุตสาหกรรมขนาดย่อม</w:t>
      </w:r>
    </w:p>
    <w:p w14:paraId="41D3C5AB" w14:textId="77777777" w:rsidR="00967AD2" w:rsidRPr="00A741FF" w:rsidRDefault="00967AD2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5499B46A" w14:textId="77777777" w:rsidR="004116D3" w:rsidRPr="00A741FF" w:rsidRDefault="00815542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>การเปลี่ยนแปลงของเงินกู้ยืมระยะยาวสามารถวิเคราะห์ได้ดังนี้</w:t>
      </w:r>
    </w:p>
    <w:p w14:paraId="27AB1FE6" w14:textId="77777777" w:rsidR="004116D3" w:rsidRPr="00A741FF" w:rsidRDefault="004116D3" w:rsidP="00967AD2">
      <w:pPr>
        <w:tabs>
          <w:tab w:val="left" w:pos="7380"/>
          <w:tab w:val="right" w:pos="86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0"/>
        <w:tblW w:w="9468" w:type="dxa"/>
        <w:tblLayout w:type="fixed"/>
        <w:tblLook w:val="0000" w:firstRow="0" w:lastRow="0" w:firstColumn="0" w:lastColumn="0" w:noHBand="0" w:noVBand="0"/>
      </w:tblPr>
      <w:tblGrid>
        <w:gridCol w:w="6300"/>
        <w:gridCol w:w="1584"/>
        <w:gridCol w:w="1584"/>
      </w:tblGrid>
      <w:tr w:rsidR="004116D3" w:rsidRPr="00A741FF" w14:paraId="44EB5A04" w14:textId="77777777">
        <w:tc>
          <w:tcPr>
            <w:tcW w:w="6300" w:type="dxa"/>
            <w:vAlign w:val="bottom"/>
          </w:tcPr>
          <w:p w14:paraId="6AF388C7" w14:textId="77777777" w:rsidR="004116D3" w:rsidRPr="00A741FF" w:rsidRDefault="004116D3">
            <w:pPr>
              <w:ind w:left="-120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BD32C69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ข้อมูลทางการเงินรวม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0F5B8433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ข้อมูลทางการเงินเฉพาะกิจการ</w:t>
            </w:r>
          </w:p>
        </w:tc>
      </w:tr>
      <w:tr w:rsidR="004116D3" w:rsidRPr="00A741FF" w14:paraId="001F1498" w14:textId="77777777">
        <w:tc>
          <w:tcPr>
            <w:tcW w:w="6300" w:type="dxa"/>
            <w:vAlign w:val="bottom"/>
          </w:tcPr>
          <w:p w14:paraId="13E91BDB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70DE5036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000000"/>
            </w:tcBorders>
          </w:tcPr>
          <w:p w14:paraId="1BB8158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>บาท</w:t>
            </w:r>
          </w:p>
        </w:tc>
      </w:tr>
      <w:tr w:rsidR="004116D3" w:rsidRPr="00A741FF" w14:paraId="2E2403C9" w14:textId="77777777">
        <w:trPr>
          <w:trHeight w:val="80"/>
        </w:trPr>
        <w:tc>
          <w:tcPr>
            <w:tcW w:w="6300" w:type="dxa"/>
          </w:tcPr>
          <w:p w14:paraId="4365CD4E" w14:textId="3651D6E8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30</w:t>
            </w:r>
            <w:r w:rsidRPr="00A741FF">
              <w:rPr>
                <w:rFonts w:ascii="Browallia New" w:eastAsia="Browallia New" w:hAnsi="Browallia New" w:cs="Browallia New"/>
                <w:b/>
                <w:sz w:val="26"/>
                <w:szCs w:val="26"/>
              </w:rPr>
              <w:t xml:space="preserve"> กันยายน พ.ศ. </w:t>
            </w:r>
            <w:r w:rsidR="004570F8" w:rsidRPr="004570F8">
              <w:rPr>
                <w:rFonts w:ascii="Browallia New" w:eastAsia="Browallia New" w:hAnsi="Browallia New" w:cs="Browallia New"/>
                <w:b/>
                <w:sz w:val="26"/>
                <w:szCs w:val="26"/>
                <w:lang w:val="en-GB"/>
              </w:rPr>
              <w:t>2564</w:t>
            </w: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</w:tcPr>
          <w:p w14:paraId="33820B1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584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EF167B3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4116D3" w:rsidRPr="00A741FF" w14:paraId="1BC4A60D" w14:textId="77777777">
        <w:trPr>
          <w:trHeight w:val="80"/>
        </w:trPr>
        <w:tc>
          <w:tcPr>
            <w:tcW w:w="6300" w:type="dxa"/>
          </w:tcPr>
          <w:p w14:paraId="36B213FB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ยอดคงเหลือต้นงวด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68B5557B" w14:textId="687DBBE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584" w:type="dxa"/>
            <w:shd w:val="clear" w:color="auto" w:fill="FAFAFA"/>
            <w:vAlign w:val="bottom"/>
          </w:tcPr>
          <w:p w14:paraId="0F9D2C99" w14:textId="5F50AB74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</w:tr>
      <w:tr w:rsidR="004116D3" w:rsidRPr="00A741FF" w14:paraId="13CE853A" w14:textId="77777777">
        <w:trPr>
          <w:trHeight w:val="80"/>
        </w:trPr>
        <w:tc>
          <w:tcPr>
            <w:tcW w:w="6300" w:type="dxa"/>
          </w:tcPr>
          <w:p w14:paraId="62230A9A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การจ่ายชำระ</w:t>
            </w:r>
          </w:p>
        </w:tc>
        <w:tc>
          <w:tcPr>
            <w:tcW w:w="1584" w:type="dxa"/>
            <w:shd w:val="clear" w:color="auto" w:fill="FAFAFA"/>
          </w:tcPr>
          <w:p w14:paraId="755A9387" w14:textId="6FD4EF31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584" w:type="dxa"/>
            <w:shd w:val="clear" w:color="auto" w:fill="FAFAFA"/>
          </w:tcPr>
          <w:p w14:paraId="2EDA9D3A" w14:textId="48A26871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420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4116D3" w:rsidRPr="00A741FF" w14:paraId="1FFBCA78" w14:textId="77777777" w:rsidTr="00F11B12">
        <w:trPr>
          <w:trHeight w:val="80"/>
        </w:trPr>
        <w:tc>
          <w:tcPr>
            <w:tcW w:w="6300" w:type="dxa"/>
          </w:tcPr>
          <w:p w14:paraId="74D9BCA9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ค่าตัดจำหน่ายค่าธรรมเนียมเงินกู้ยืม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027A13E" w14:textId="647B495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</w:p>
        </w:tc>
        <w:tc>
          <w:tcPr>
            <w:tcW w:w="1584" w:type="dxa"/>
            <w:tcBorders>
              <w:bottom w:val="single" w:sz="4" w:space="0" w:color="000000"/>
            </w:tcBorders>
            <w:shd w:val="clear" w:color="auto" w:fill="FAFAFA"/>
          </w:tcPr>
          <w:p w14:paraId="6B61BF7B" w14:textId="2B9552D7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</w:p>
        </w:tc>
      </w:tr>
      <w:tr w:rsidR="004116D3" w:rsidRPr="00A741FF" w14:paraId="7409B47D" w14:textId="77777777" w:rsidTr="00F11B12">
        <w:trPr>
          <w:trHeight w:val="80"/>
        </w:trPr>
        <w:tc>
          <w:tcPr>
            <w:tcW w:w="6300" w:type="dxa"/>
          </w:tcPr>
          <w:p w14:paraId="19932FF1" w14:textId="77777777" w:rsidR="004116D3" w:rsidRPr="00A741FF" w:rsidRDefault="008155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ยอดคงเหลือปลายงวด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3EA2FBEE" w14:textId="49B63FF2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</w:p>
        </w:tc>
        <w:tc>
          <w:tcPr>
            <w:tcW w:w="1584" w:type="dxa"/>
            <w:tcBorders>
              <w:top w:val="single" w:sz="4" w:space="0" w:color="000000"/>
              <w:bottom w:val="single" w:sz="4" w:space="0" w:color="auto"/>
            </w:tcBorders>
            <w:shd w:val="clear" w:color="auto" w:fill="FAFAFA"/>
          </w:tcPr>
          <w:p w14:paraId="0DA7A8F7" w14:textId="359BCA42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</w:p>
        </w:tc>
      </w:tr>
    </w:tbl>
    <w:p w14:paraId="335E186C" w14:textId="77777777" w:rsidR="004116D3" w:rsidRPr="00A741FF" w:rsidRDefault="004116D3">
      <w:pPr>
        <w:tabs>
          <w:tab w:val="left" w:pos="540"/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BDBA833" w14:textId="77777777" w:rsidR="004116D3" w:rsidRPr="00A741FF" w:rsidRDefault="00815542">
      <w:pPr>
        <w:rPr>
          <w:rFonts w:ascii="Browallia New" w:eastAsia="Browallia New" w:hAnsi="Browallia New" w:cs="Browallia New"/>
          <w:sz w:val="26"/>
          <w:szCs w:val="26"/>
          <w:highlight w:val="yellow"/>
        </w:rPr>
      </w:pPr>
      <w:r w:rsidRPr="00A741FF">
        <w:rPr>
          <w:rFonts w:ascii="Browallia New" w:hAnsi="Browallia New" w:cs="Browallia New"/>
        </w:rPr>
        <w:br w:type="page"/>
      </w:r>
    </w:p>
    <w:p w14:paraId="74D07282" w14:textId="77777777" w:rsidR="004116D3" w:rsidRPr="00A741FF" w:rsidRDefault="004116D3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  <w:highlight w:val="yellow"/>
        </w:rPr>
      </w:pPr>
    </w:p>
    <w:p w14:paraId="6FFFD5BA" w14:textId="03930BAB" w:rsidR="004116D3" w:rsidRDefault="004333D2">
      <w:pPr>
        <w:ind w:right="-72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4333D2">
        <w:rPr>
          <w:rFonts w:ascii="Browallia New" w:eastAsia="Browallia New" w:hAnsi="Browallia New" w:cs="Browallia New"/>
          <w:sz w:val="26"/>
          <w:szCs w:val="26"/>
          <w:cs/>
        </w:rPr>
        <w:t>ราคาตามบัญชีและมูลค่ายุติธรรมของเงินกู้ยืมระยะยาว มีดังต่อไปนี้</w:t>
      </w:r>
    </w:p>
    <w:p w14:paraId="3B33469C" w14:textId="77777777" w:rsidR="004333D2" w:rsidRPr="00A741FF" w:rsidRDefault="004333D2">
      <w:pPr>
        <w:ind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1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A741FF" w14:paraId="56B3B9C9" w14:textId="77777777">
        <w:trPr>
          <w:trHeight w:val="179"/>
        </w:trPr>
        <w:tc>
          <w:tcPr>
            <w:tcW w:w="4262" w:type="dxa"/>
            <w:vAlign w:val="bottom"/>
          </w:tcPr>
          <w:p w14:paraId="44B725A6" w14:textId="77777777" w:rsidR="004116D3" w:rsidRPr="00A741FF" w:rsidRDefault="004116D3" w:rsidP="00967AD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12C2C7E" w14:textId="7688E59F" w:rsidR="004116D3" w:rsidRPr="00873642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</w:tr>
      <w:tr w:rsidR="00873642" w:rsidRPr="00A741FF" w14:paraId="7245C692" w14:textId="77777777">
        <w:trPr>
          <w:trHeight w:val="179"/>
        </w:trPr>
        <w:tc>
          <w:tcPr>
            <w:tcW w:w="4262" w:type="dxa"/>
            <w:vAlign w:val="bottom"/>
          </w:tcPr>
          <w:p w14:paraId="47EB2FF5" w14:textId="77777777" w:rsidR="00873642" w:rsidRPr="00A741FF" w:rsidRDefault="00873642" w:rsidP="0087364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49B9EF9" w14:textId="12B29840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12E8F8D" w14:textId="3355783B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A741FF" w14:paraId="3B5B6CE2" w14:textId="77777777">
        <w:trPr>
          <w:trHeight w:val="166"/>
        </w:trPr>
        <w:tc>
          <w:tcPr>
            <w:tcW w:w="4262" w:type="dxa"/>
            <w:vAlign w:val="bottom"/>
          </w:tcPr>
          <w:p w14:paraId="79DFD1A3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1A7A56AC" w14:textId="08F5E4D6" w:rsidR="000A7010" w:rsidRPr="000A7010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25BD315" w14:textId="4E56C6E0" w:rsidR="000A7010" w:rsidRPr="000A7010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7BDBB38" w14:textId="2E4E002F" w:rsidR="000A7010" w:rsidRPr="000A7010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4C45771" w14:textId="54BF4ADB" w:rsidR="000A7010" w:rsidRPr="000A7010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A741FF" w14:paraId="0019FBEC" w14:textId="77777777">
        <w:trPr>
          <w:trHeight w:val="166"/>
        </w:trPr>
        <w:tc>
          <w:tcPr>
            <w:tcW w:w="4262" w:type="dxa"/>
            <w:vAlign w:val="bottom"/>
          </w:tcPr>
          <w:p w14:paraId="3D6CE3FB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1572F1C6" w14:textId="29C42300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75B1E762" w14:textId="0BF8A463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45068C1E" w14:textId="5C96572C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273A3BEF" w14:textId="6E3381B8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A7010" w:rsidRPr="00A741FF" w14:paraId="303751EA" w14:textId="77777777">
        <w:trPr>
          <w:trHeight w:val="179"/>
        </w:trPr>
        <w:tc>
          <w:tcPr>
            <w:tcW w:w="4262" w:type="dxa"/>
            <w:vAlign w:val="bottom"/>
          </w:tcPr>
          <w:p w14:paraId="7FE233C5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23E8FEC3" w14:textId="522E9704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C823936" w14:textId="0480D4E3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6AD99333" w14:textId="3A153435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37F0E96A" w14:textId="1739ECD7" w:rsidR="000A7010" w:rsidRPr="000A7010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54DE3A1E" w14:textId="77777777">
        <w:trPr>
          <w:trHeight w:val="158"/>
        </w:trPr>
        <w:tc>
          <w:tcPr>
            <w:tcW w:w="4262" w:type="dxa"/>
            <w:vAlign w:val="bottom"/>
          </w:tcPr>
          <w:p w14:paraId="554E3FA5" w14:textId="77777777" w:rsidR="004116D3" w:rsidRPr="00A741FF" w:rsidRDefault="004116D3" w:rsidP="00967AD2">
            <w:pPr>
              <w:ind w:left="-113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5EC7B4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4C42209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1FE84959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vAlign w:val="bottom"/>
          </w:tcPr>
          <w:p w14:paraId="2D5299A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4116D3" w:rsidRPr="00A741FF" w14:paraId="0FBB7155" w14:textId="77777777">
        <w:trPr>
          <w:trHeight w:val="187"/>
        </w:trPr>
        <w:tc>
          <w:tcPr>
            <w:tcW w:w="4262" w:type="dxa"/>
            <w:vAlign w:val="bottom"/>
          </w:tcPr>
          <w:p w14:paraId="6C687A8C" w14:textId="2C75E500" w:rsidR="004116D3" w:rsidRPr="00A741FF" w:rsidRDefault="00873642" w:rsidP="00967AD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F322B0A" w14:textId="229D35DC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</w:p>
        </w:tc>
        <w:tc>
          <w:tcPr>
            <w:tcW w:w="1296" w:type="dxa"/>
            <w:vAlign w:val="bottom"/>
          </w:tcPr>
          <w:p w14:paraId="42AA2B46" w14:textId="0E762AC2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54AF406" w14:textId="1D110E89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833</w:t>
            </w:r>
          </w:p>
        </w:tc>
        <w:tc>
          <w:tcPr>
            <w:tcW w:w="1296" w:type="dxa"/>
            <w:vAlign w:val="bottom"/>
          </w:tcPr>
          <w:p w14:paraId="77804A9D" w14:textId="3CFBB5A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982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912</w:t>
            </w:r>
          </w:p>
        </w:tc>
      </w:tr>
    </w:tbl>
    <w:p w14:paraId="24F78CF1" w14:textId="77777777" w:rsidR="004116D3" w:rsidRPr="00A741FF" w:rsidRDefault="004116D3">
      <w:pPr>
        <w:ind w:right="-72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2"/>
        <w:tblW w:w="9446" w:type="dxa"/>
        <w:tblLayout w:type="fixed"/>
        <w:tblLook w:val="0000" w:firstRow="0" w:lastRow="0" w:firstColumn="0" w:lastColumn="0" w:noHBand="0" w:noVBand="0"/>
      </w:tblPr>
      <w:tblGrid>
        <w:gridCol w:w="4262"/>
        <w:gridCol w:w="1296"/>
        <w:gridCol w:w="1296"/>
        <w:gridCol w:w="1296"/>
        <w:gridCol w:w="1296"/>
      </w:tblGrid>
      <w:tr w:rsidR="004116D3" w:rsidRPr="00A741FF" w14:paraId="2CF3F08E" w14:textId="77777777">
        <w:trPr>
          <w:trHeight w:val="179"/>
        </w:trPr>
        <w:tc>
          <w:tcPr>
            <w:tcW w:w="4262" w:type="dxa"/>
          </w:tcPr>
          <w:p w14:paraId="47E6C2D5" w14:textId="77777777" w:rsidR="004116D3" w:rsidRPr="00A741FF" w:rsidRDefault="004116D3" w:rsidP="00967AD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518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7ACD3194" w14:textId="28C81615" w:rsidR="004116D3" w:rsidRPr="00873642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A741FF" w14:paraId="7F290AF3" w14:textId="77777777">
        <w:trPr>
          <w:trHeight w:val="179"/>
        </w:trPr>
        <w:tc>
          <w:tcPr>
            <w:tcW w:w="4262" w:type="dxa"/>
          </w:tcPr>
          <w:p w14:paraId="25603FBE" w14:textId="77777777" w:rsidR="00873642" w:rsidRPr="00A741FF" w:rsidRDefault="00873642" w:rsidP="0087364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87A32CA" w14:textId="55ADC85B" w:rsidR="00873642" w:rsidRPr="00A741F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ราคาตามบัญชี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2FB5643" w14:textId="2F24BCA3" w:rsidR="00873642" w:rsidRPr="00A741FF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มูลค่ายุติธรรม</w:t>
            </w:r>
          </w:p>
        </w:tc>
      </w:tr>
      <w:tr w:rsidR="000A7010" w:rsidRPr="00A741FF" w14:paraId="5AE52C81" w14:textId="77777777">
        <w:trPr>
          <w:trHeight w:val="166"/>
        </w:trPr>
        <w:tc>
          <w:tcPr>
            <w:tcW w:w="4262" w:type="dxa"/>
          </w:tcPr>
          <w:p w14:paraId="6495F879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86A35F6" w14:textId="50AC87BF" w:rsidR="000A7010" w:rsidRPr="00A741FF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4DA50FCF" w14:textId="13E3D839" w:rsidR="000A7010" w:rsidRPr="00A741FF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505C5230" w14:textId="19051097" w:rsidR="000A7010" w:rsidRPr="00A741FF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00C9DB0D" w14:textId="0702A4A0" w:rsidR="000A7010" w:rsidRPr="00A741FF" w:rsidRDefault="004570F8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7010"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7010" w:rsidRPr="00A741FF" w14:paraId="3FA74FD7" w14:textId="77777777">
        <w:trPr>
          <w:trHeight w:val="166"/>
        </w:trPr>
        <w:tc>
          <w:tcPr>
            <w:tcW w:w="4262" w:type="dxa"/>
          </w:tcPr>
          <w:p w14:paraId="24E94634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</w:tcPr>
          <w:p w14:paraId="24370911" w14:textId="167818D7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6E639249" w14:textId="5F19719B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</w:tcPr>
          <w:p w14:paraId="7CEFF4CD" w14:textId="152D793D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</w:tcPr>
          <w:p w14:paraId="1C8F4719" w14:textId="29E4DC71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A7010" w:rsidRPr="00A741FF" w14:paraId="043E60E7" w14:textId="77777777">
        <w:trPr>
          <w:trHeight w:val="179"/>
        </w:trPr>
        <w:tc>
          <w:tcPr>
            <w:tcW w:w="4262" w:type="dxa"/>
          </w:tcPr>
          <w:p w14:paraId="10AEC912" w14:textId="77777777" w:rsidR="000A7010" w:rsidRPr="00A741FF" w:rsidRDefault="000A7010" w:rsidP="000A7010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C64627A" w14:textId="780B2438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522298DE" w14:textId="756B80AB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144F5F7B" w14:textId="42E8808D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14:paraId="440EBB90" w14:textId="31AFFB3C" w:rsidR="000A7010" w:rsidRPr="00A741FF" w:rsidRDefault="000A7010" w:rsidP="000A7010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7010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485CD113" w14:textId="77777777">
        <w:trPr>
          <w:trHeight w:val="158"/>
        </w:trPr>
        <w:tc>
          <w:tcPr>
            <w:tcW w:w="4262" w:type="dxa"/>
          </w:tcPr>
          <w:p w14:paraId="68182C5F" w14:textId="77777777" w:rsidR="004116D3" w:rsidRPr="00A741FF" w:rsidRDefault="004116D3" w:rsidP="00967AD2">
            <w:pPr>
              <w:ind w:left="-113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026B2A0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64382F8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FAFAFA"/>
          </w:tcPr>
          <w:p w14:paraId="5A831CF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14:paraId="72FBFE6F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4116D3" w:rsidRPr="00A741FF" w14:paraId="306402F9" w14:textId="77777777">
        <w:trPr>
          <w:trHeight w:val="187"/>
        </w:trPr>
        <w:tc>
          <w:tcPr>
            <w:tcW w:w="4262" w:type="dxa"/>
          </w:tcPr>
          <w:p w14:paraId="2BCD9D58" w14:textId="2BD93104" w:rsidR="004116D3" w:rsidRPr="00A741FF" w:rsidRDefault="00873642" w:rsidP="00967AD2">
            <w:pPr>
              <w:ind w:left="-113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เงินกู้ยืมระยะยาวจากสถาบันการเงิน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0A1A11D6" w14:textId="34C6E41F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4" w:name="bookmark=id.30j0zll" w:colFirst="0" w:colLast="0"/>
            <w:bookmarkEnd w:id="4"/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709</w:t>
            </w:r>
          </w:p>
        </w:tc>
        <w:tc>
          <w:tcPr>
            <w:tcW w:w="1296" w:type="dxa"/>
            <w:vAlign w:val="bottom"/>
          </w:tcPr>
          <w:p w14:paraId="252B028E" w14:textId="6A362FF6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769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7E0DC3D2" w14:textId="26EAD4D1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bookmarkStart w:id="5" w:name="bookmark=id.1fob9te" w:colFirst="0" w:colLast="0"/>
            <w:bookmarkEnd w:id="5"/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727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417</w:t>
            </w:r>
          </w:p>
        </w:tc>
        <w:tc>
          <w:tcPr>
            <w:tcW w:w="1296" w:type="dxa"/>
            <w:vAlign w:val="bottom"/>
          </w:tcPr>
          <w:p w14:paraId="711E3F01" w14:textId="1D81D863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583</w:t>
            </w:r>
          </w:p>
        </w:tc>
      </w:tr>
    </w:tbl>
    <w:p w14:paraId="17018C37" w14:textId="77777777" w:rsidR="00967AD2" w:rsidRPr="00A741FF" w:rsidRDefault="00967AD2" w:rsidP="00967AD2">
      <w:pPr>
        <w:tabs>
          <w:tab w:val="left" w:pos="540"/>
        </w:tabs>
        <w:rPr>
          <w:rFonts w:ascii="Browallia New" w:eastAsia="Browallia New" w:hAnsi="Browallia New" w:cs="Browallia New"/>
          <w:sz w:val="26"/>
          <w:szCs w:val="26"/>
        </w:rPr>
      </w:pPr>
    </w:p>
    <w:p w14:paraId="35C536AB" w14:textId="552D4956" w:rsidR="00967AD2" w:rsidRPr="00A741FF" w:rsidRDefault="00967AD2" w:rsidP="00967AD2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มูลค่ายุติธรรมคำนวณจากกระแสเงินสดในอนาคตตามสัญญาเงินกู้</w:t>
      </w:r>
      <w:r w:rsidR="00E40AE5">
        <w:rPr>
          <w:rFonts w:ascii="Browallia New" w:eastAsia="Browallia New" w:hAnsi="Browallia New" w:cs="Browallia New" w:hint="cs"/>
          <w:sz w:val="26"/>
          <w:szCs w:val="26"/>
          <w:cs/>
        </w:rPr>
        <w:t>ยืม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คิดลดด้วยอัตราดอกเบี้ยเงินกู้ยืมที่กลุ่มกิจการคาดว่าจะต้องจ่าย </w:t>
      </w:r>
      <w:r w:rsidRPr="00A741FF">
        <w:rPr>
          <w:rFonts w:ascii="Browallia New" w:eastAsia="Browallia New" w:hAnsi="Browallia New" w:cs="Browallia New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วันที่ในงบแสดงฐานะการเงิน และอยู่ในข้อมูลระดับที่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ของลำดับชั้นมูลค่ายุติธรรม</w:t>
      </w:r>
    </w:p>
    <w:p w14:paraId="69CF13B0" w14:textId="77777777" w:rsidR="00967AD2" w:rsidRPr="00A741FF" w:rsidRDefault="00967AD2" w:rsidP="00967AD2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6EFB6740" w14:textId="4836807A" w:rsidR="00967AD2" w:rsidRPr="00A741FF" w:rsidRDefault="00967AD2" w:rsidP="00967AD2">
      <w:pPr>
        <w:tabs>
          <w:tab w:val="left" w:pos="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D4501C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D4501C">
        <w:rPr>
          <w:rFonts w:ascii="Browallia New" w:eastAsia="Browallia New" w:hAnsi="Browallia New" w:cs="Browallia New"/>
          <w:sz w:val="26"/>
          <w:szCs w:val="26"/>
          <w:cs/>
        </w:rPr>
        <w:t xml:space="preserve"> 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D4501C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</w:t>
      </w:r>
      <w:r w:rsidR="0035336D">
        <w:rPr>
          <w:rFonts w:ascii="Browallia New" w:eastAsia="Browallia New" w:hAnsi="Browallia New" w:cs="Browallia New" w:hint="cs"/>
          <w:sz w:val="26"/>
          <w:szCs w:val="26"/>
          <w:cs/>
        </w:rPr>
        <w:t>ได้</w:t>
      </w:r>
      <w:r w:rsidRPr="00D4501C">
        <w:rPr>
          <w:rFonts w:ascii="Browallia New" w:eastAsia="Browallia New" w:hAnsi="Browallia New" w:cs="Browallia New"/>
          <w:sz w:val="26"/>
          <w:szCs w:val="26"/>
          <w:cs/>
        </w:rPr>
        <w:t>ปฏิบัติตามเงื่อนไขในสัญญาเงินกู้ยืมในเรื่องการรักษาอัตราส่วน</w:t>
      </w:r>
      <w:r w:rsidR="00D4501C" w:rsidRPr="00D4501C">
        <w:rPr>
          <w:rFonts w:ascii="Browallia New" w:eastAsia="Browallia New" w:hAnsi="Browallia New" w:cs="Browallia New" w:hint="cs"/>
          <w:sz w:val="26"/>
          <w:szCs w:val="26"/>
          <w:cs/>
        </w:rPr>
        <w:t>ทางการเงิน</w:t>
      </w:r>
    </w:p>
    <w:p w14:paraId="2AF6FCB9" w14:textId="081FC5F4" w:rsidR="004116D3" w:rsidRPr="00A741FF" w:rsidRDefault="004116D3" w:rsidP="00967AD2">
      <w:pPr>
        <w:tabs>
          <w:tab w:val="left" w:pos="540"/>
        </w:tabs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</w:p>
    <w:tbl>
      <w:tblPr>
        <w:tblStyle w:val="affffff3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1290CF5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04A0438" w14:textId="42EEA894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15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873642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หนี้สินตามสัญญาเช่า</w:t>
            </w:r>
          </w:p>
        </w:tc>
      </w:tr>
    </w:tbl>
    <w:p w14:paraId="586EB470" w14:textId="77777777" w:rsidR="004116D3" w:rsidRPr="00A741FF" w:rsidRDefault="004116D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A0D0E3F" w14:textId="0496269D" w:rsidR="004116D3" w:rsidRPr="00A741FF" w:rsidRDefault="0081554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การเปลี่ยนแปลงของหนี้สินตามสัญญาเช่าสำหรับงวดเก้าเดือนสิ้นสุดวันที่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873642" w:rsidRPr="0087364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="00873642" w:rsidRPr="00873642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="00873642" w:rsidRPr="00873642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สามารถวิเคราะห์ได้ดังนี้</w:t>
      </w:r>
    </w:p>
    <w:p w14:paraId="51E84D65" w14:textId="77777777" w:rsidR="004116D3" w:rsidRPr="00A741FF" w:rsidRDefault="004116D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4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A741FF" w14:paraId="19AD9AE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EDF29B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bookmarkStart w:id="6" w:name="_heading=h.tyjcwt" w:colFirst="0" w:colLast="0"/>
            <w:bookmarkEnd w:id="6"/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81191F" w14:textId="77777777" w:rsidR="004116D3" w:rsidRPr="00A741FF" w:rsidRDefault="008155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ข้อมูลทางการเงินรวม</w:t>
            </w:r>
          </w:p>
        </w:tc>
      </w:tr>
      <w:tr w:rsidR="004116D3" w:rsidRPr="00A741FF" w14:paraId="553A886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1D0F59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9E2AB56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เจ้าหนี้</w:t>
            </w:r>
          </w:p>
          <w:p w14:paraId="67D3F28F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90D3C8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ดอกเบี้ยจ่าย</w:t>
            </w:r>
          </w:p>
          <w:p w14:paraId="1BD6F19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FDECD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หนี้สิน</w:t>
            </w:r>
          </w:p>
          <w:p w14:paraId="6B73D18A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สัญญาเช่า</w:t>
            </w:r>
          </w:p>
        </w:tc>
      </w:tr>
      <w:tr w:rsidR="004116D3" w:rsidRPr="00A741FF" w14:paraId="39567B08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EC4C9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201ACE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B104C2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1081F5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</w:tr>
      <w:tr w:rsidR="004116D3" w:rsidRPr="00A741FF" w14:paraId="32284582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BAB261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65A103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682D4481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2BA9F4FD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12"/>
                <w:szCs w:val="12"/>
              </w:rPr>
            </w:pPr>
          </w:p>
        </w:tc>
      </w:tr>
      <w:tr w:rsidR="00873642" w:rsidRPr="00A741FF" w14:paraId="7EE79183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DFF5D86" w14:textId="596FEF4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8B3BA97" w14:textId="5837EF2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20A15B1" w14:textId="498352E6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851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7EECAD1" w14:textId="5C33F52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714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804</w:t>
            </w:r>
          </w:p>
        </w:tc>
      </w:tr>
      <w:tr w:rsidR="00873642" w:rsidRPr="00A741FF" w14:paraId="1F35CB4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4C63A6A" w14:textId="43A18699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3BBB6AC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35BA6D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E1D904E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642" w:rsidRPr="00A741FF" w14:paraId="1B14CE11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DC3BBC1" w14:textId="1BF05031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906C2F8" w14:textId="711DEAFC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3724E47" w14:textId="50336C44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331DDC0" w14:textId="7E9ACD3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</w:tr>
      <w:tr w:rsidR="00873642" w:rsidRPr="00A741FF" w14:paraId="1ABFA7FF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08322850" w14:textId="774FD27C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7413924" w14:textId="468888CE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843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C39D6C5" w14:textId="1D63797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052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1F1225B" w14:textId="5DB81EC2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790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626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642" w:rsidRPr="00A741FF" w14:paraId="638F62C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459C9830" w14:textId="6FB9A81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3873CE9" w14:textId="59F2E53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6387776" w14:textId="17C0C2B9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695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F4BA1EB" w14:textId="7B36B37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833</w:t>
            </w:r>
          </w:p>
        </w:tc>
      </w:tr>
    </w:tbl>
    <w:p w14:paraId="737801BE" w14:textId="77777777" w:rsidR="00967AD2" w:rsidRPr="00A741FF" w:rsidRDefault="00967AD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0EFADDBE" w14:textId="77777777" w:rsidR="004116D3" w:rsidRPr="00A741FF" w:rsidRDefault="004116D3" w:rsidP="00967AD2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5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0"/>
        <w:gridCol w:w="1440"/>
        <w:gridCol w:w="1440"/>
        <w:gridCol w:w="1440"/>
      </w:tblGrid>
      <w:tr w:rsidR="004116D3" w:rsidRPr="00A741FF" w14:paraId="181730C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4B2AB0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7D0D" w14:textId="6F668783" w:rsidR="004116D3" w:rsidRPr="00873642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color w:val="000000"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4116D3" w:rsidRPr="00A741FF" w14:paraId="4E62E740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6AF43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6E71F0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เจ้าหนี้</w:t>
            </w:r>
          </w:p>
          <w:p w14:paraId="0315BA7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สัญญาเช่า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39E21A4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ดอกเบี้ยจ่าย</w:t>
            </w:r>
          </w:p>
          <w:p w14:paraId="147D914F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รอตัดบัญชี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03C5081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หนี้สิน</w:t>
            </w:r>
          </w:p>
          <w:p w14:paraId="14E91F4F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สัญญาเช่า</w:t>
            </w:r>
          </w:p>
        </w:tc>
      </w:tr>
      <w:tr w:rsidR="004116D3" w:rsidRPr="00A741FF" w14:paraId="4A19E71B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4E5C04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2CD02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3A6C0B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4FAFD8" w14:textId="77777777" w:rsidR="004116D3" w:rsidRPr="00A741FF" w:rsidRDefault="008155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b/>
                <w:color w:val="000000"/>
                <w:sz w:val="26"/>
                <w:szCs w:val="26"/>
              </w:rPr>
              <w:t>บาท</w:t>
            </w:r>
          </w:p>
        </w:tc>
      </w:tr>
      <w:tr w:rsidR="004116D3" w:rsidRPr="00A741FF" w14:paraId="13702795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3D764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A2AF657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7D39275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</w:tcPr>
          <w:p w14:paraId="14A83118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642" w:rsidRPr="00A741FF" w14:paraId="4D522E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0AB4C01" w14:textId="7F61C2B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ราคาตามบัญชีต้นงวด - สุทธิ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68FAA23" w14:textId="2C70993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091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607EF082" w14:textId="157B36EA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821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454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0DD855F" w14:textId="3712FE8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201</w:t>
            </w:r>
          </w:p>
        </w:tc>
      </w:tr>
      <w:tr w:rsidR="00873642" w:rsidRPr="00A741FF" w14:paraId="5056C68C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64C83BC9" w14:textId="165E7604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กระแสเงินสดออก 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70AA693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492F24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2464F6A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642" w:rsidRPr="00A741FF" w14:paraId="06DBDE2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C0BC1F3" w14:textId="42CEB904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เพิ่มขึ้นระหว่างงวด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5A1C5FFE" w14:textId="6D897504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0D9B6F83" w14:textId="00FC7C00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1F11BF12" w14:textId="38FE091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960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655</w:t>
            </w:r>
          </w:p>
        </w:tc>
      </w:tr>
      <w:tr w:rsidR="00873642" w:rsidRPr="00A741FF" w14:paraId="03D1B154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BE60BA8" w14:textId="08D9EC72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จ่ายชำระ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0359FA2F" w14:textId="03FEB77F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519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2DDFA1DC" w14:textId="3A19D61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77514504" w14:textId="6737D7AB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395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</w:tr>
      <w:tr w:rsidR="00873642" w:rsidRPr="00A741FF" w14:paraId="31879536" w14:textId="77777777">
        <w:trPr>
          <w:trHeight w:val="20"/>
        </w:trPr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1E8C9532" w14:textId="4CAD7D7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ราคาตามบัญชีปลายงวด - สุทธิ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1244630D" w14:textId="15904F5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528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6498B2ED" w14:textId="3BBD55AE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815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067</w:t>
            </w: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</w:tcPr>
          <w:p w14:paraId="511519B2" w14:textId="5D379EE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743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461</w:t>
            </w:r>
          </w:p>
        </w:tc>
      </w:tr>
    </w:tbl>
    <w:p w14:paraId="39740066" w14:textId="77777777" w:rsidR="004116D3" w:rsidRPr="00A741FF" w:rsidRDefault="004116D3">
      <w:pPr>
        <w:tabs>
          <w:tab w:val="left" w:pos="7380"/>
          <w:tab w:val="right" w:pos="86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6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7F39B349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3B747F05" w14:textId="6E3339BE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16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873642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เจ้าหนี้การค้าและเจ้าหนี้อื่น</w:t>
            </w:r>
          </w:p>
        </w:tc>
      </w:tr>
    </w:tbl>
    <w:p w14:paraId="639FFADE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7"/>
        <w:tblW w:w="9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93"/>
        <w:gridCol w:w="1296"/>
        <w:gridCol w:w="1296"/>
        <w:gridCol w:w="1296"/>
        <w:gridCol w:w="1296"/>
      </w:tblGrid>
      <w:tr w:rsidR="00873642" w:rsidRPr="00A741FF" w14:paraId="17E8A170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80087" w14:textId="77777777" w:rsidR="00873642" w:rsidRPr="00A741F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E8E168" w14:textId="507D72E3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1C2CA0" w14:textId="4EF21C0A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A741FF" w14:paraId="66CB5156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85F8B6" w14:textId="77777777" w:rsidR="00873642" w:rsidRPr="00A741F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8A352B4" w14:textId="3D6E8698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A8B582" w14:textId="10DDB5A4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F480847" w14:textId="7798959A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97273A4" w14:textId="06396F7E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A741FF" w14:paraId="6522D250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C4CA0" w14:textId="77777777" w:rsidR="00873642" w:rsidRPr="00A741F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A145DAF" w14:textId="000A3194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A5AC7F5" w14:textId="423867FB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7B5E37D" w14:textId="748EFB4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7E4F1F3" w14:textId="5DD276E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873642" w:rsidRPr="00A741FF" w14:paraId="1406B685" w14:textId="77777777"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B3B81" w14:textId="77777777" w:rsidR="00873642" w:rsidRPr="00A741F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5681AD" w14:textId="17AE48C8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B9C46D" w14:textId="4C54F44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0B19019" w14:textId="3116489E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6F1C45B" w14:textId="156832BD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4EC785C1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4CF87" w14:textId="77777777" w:rsidR="004116D3" w:rsidRPr="00A741FF" w:rsidRDefault="004116D3">
            <w:pPr>
              <w:tabs>
                <w:tab w:val="left" w:pos="720"/>
                <w:tab w:val="left" w:pos="2160"/>
                <w:tab w:val="center" w:pos="6930"/>
                <w:tab w:val="center" w:pos="8280"/>
                <w:tab w:val="right" w:pos="8540"/>
              </w:tabs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7EA4542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16FDF4E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D65D2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9C03BEC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2D87F8F3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7631FB8" w14:textId="0CF3E0F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เจ้าหนี้การค้า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0C4B12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CE1BA8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07F61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8A61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68FD6ABC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4665825" w14:textId="629192EE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เจ้าหนี้การค้า - บุคคลภายนอก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550636C" w14:textId="59F7985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31A3A" w14:textId="5CE52554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A11DD71" w14:textId="74A889E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696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8FEA2" w14:textId="0B18EBD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179</w:t>
            </w:r>
          </w:p>
        </w:tc>
      </w:tr>
      <w:tr w:rsidR="00873642" w:rsidRPr="00A741FF" w14:paraId="2C5A47D2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CF49EFD" w14:textId="1442E870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เจ้าหนี้การค้า - กิจการที่เกี่ยวข้องกัน (หมายเหตุ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21</w:t>
            </w:r>
            <w:r w:rsidRPr="00873642">
              <w:rPr>
                <w:rFonts w:ascii="Browallia New" w:hAnsi="Browallia New" w:cs="Browallia New"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F8430F2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D567001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813CA20" w14:textId="5C42718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A3E1FE4" w14:textId="515AC01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</w:p>
        </w:tc>
      </w:tr>
      <w:tr w:rsidR="00873642" w:rsidRPr="00A741FF" w14:paraId="2D6C4C09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1E81FC89" w14:textId="3F9E434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1E4EA" w14:textId="428DE63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877DA58" w14:textId="092BE02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9004D32" w14:textId="2821D74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864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B9E27DD" w14:textId="30E26DE2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597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399</w:t>
            </w:r>
          </w:p>
        </w:tc>
      </w:tr>
      <w:tr w:rsidR="00873642" w:rsidRPr="00A741FF" w14:paraId="02348D9D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2EADCDC3" w14:textId="77777777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792C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2463D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216837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4BF83EA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5E6F0CEF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35297F33" w14:textId="597C2ED8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401A618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D93AE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1272D1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F98BA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0DEA14A4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5501E7D" w14:textId="77205245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DAE904E" w14:textId="0086ECD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678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2D395" w14:textId="1B368C5D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DBCD66" w14:textId="75C56EB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256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455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3ACD3" w14:textId="09BD2EC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938</w:t>
            </w:r>
          </w:p>
        </w:tc>
      </w:tr>
      <w:tr w:rsidR="00873642" w:rsidRPr="00A741FF" w14:paraId="4D8E4AD0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8267FF6" w14:textId="78B4706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ต้นทุนงานบริการค้างจ่าย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07FCE6" w14:textId="49B7F3D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7DD90C" w14:textId="5A4865D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FC84DD" w14:textId="10E656B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556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574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81F485" w14:textId="48F3CCFC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308</w:t>
            </w:r>
          </w:p>
        </w:tc>
      </w:tr>
      <w:tr w:rsidR="00873642" w:rsidRPr="00A741FF" w14:paraId="1452136C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66D8E5C0" w14:textId="65898B2B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ต้นทุนงานก่อสร้างค้างจ่าย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9F2EEF0" w14:textId="6DD84A7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403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180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C52E26" w14:textId="11945B2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311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2885427" w14:textId="575020B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872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128AC" w14:textId="7A7D497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669</w:t>
            </w:r>
          </w:p>
        </w:tc>
      </w:tr>
      <w:tr w:rsidR="00873642" w:rsidRPr="00A741FF" w14:paraId="4A674705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2BBFCDE8" w14:textId="491EF42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84B158B" w14:textId="4E0A61B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779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674A6" w14:textId="44F0009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996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0835E797" w14:textId="31795BF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751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798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232E5" w14:textId="5E28BD3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025</w:t>
            </w:r>
          </w:p>
        </w:tc>
      </w:tr>
      <w:tr w:rsidR="00873642" w:rsidRPr="00A741FF" w14:paraId="109919A1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771C5DC2" w14:textId="3512266A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เงินรับล่วงหน้าสำหรับงานบริการ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645DE9B" w14:textId="1181122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98EFE" w14:textId="3E747BA7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6F5FF7" w14:textId="053F3E9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933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631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181AF" w14:textId="641E632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534</w:t>
            </w:r>
          </w:p>
        </w:tc>
      </w:tr>
      <w:tr w:rsidR="00873642" w:rsidRPr="00A741FF" w14:paraId="2425BA75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C78DD20" w14:textId="208D0ED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เงินรับล่วงหน้าตามสัญญาก่อสร้าง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3C7F1D6" w14:textId="1DC1D9A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824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359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57715" w14:textId="4FF0E18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914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29064064" w14:textId="6B7568BD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709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950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F50C" w14:textId="1442D257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</w:p>
        </w:tc>
      </w:tr>
      <w:tr w:rsidR="00873642" w:rsidRPr="00A741FF" w14:paraId="4AF6FDAF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66EDFF6" w14:textId="6F632D8C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เงินประกันผลงานค้างจ่าย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7692C8D0" w14:textId="32F82B4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EDBB4" w14:textId="399FA4F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370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38AF8A3E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73E1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 xml:space="preserve">-   </w:t>
            </w:r>
          </w:p>
        </w:tc>
      </w:tr>
      <w:tr w:rsidR="00873642" w:rsidRPr="00A741FF" w14:paraId="5FAB81A2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006EF4ED" w14:textId="4092E937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3BB6CD1D" w14:textId="45D08B1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452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7A108" w14:textId="44A0D99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846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center"/>
          </w:tcPr>
          <w:p w14:paraId="4719B0DC" w14:textId="3F310F2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839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566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2B2A0" w14:textId="5602993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684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219</w:t>
            </w:r>
          </w:p>
        </w:tc>
      </w:tr>
      <w:tr w:rsidR="00873642" w:rsidRPr="00A741FF" w14:paraId="1C7D36D4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1991811" w14:textId="117E4E68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ดอกเบี้ยค้างจ่าย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793D1372" w14:textId="7E1AD30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20035C" w14:textId="328E68C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209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center"/>
          </w:tcPr>
          <w:p w14:paraId="622DBF81" w14:textId="609553D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102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18A4F6" w14:textId="5544043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116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046</w:t>
            </w:r>
          </w:p>
        </w:tc>
      </w:tr>
      <w:tr w:rsidR="00873642" w:rsidRPr="00A741FF" w14:paraId="49A74669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0AAD251B" w14:textId="56A0C561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รวมเจ้าหนี้อื่น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F75383A" w14:textId="057C84A7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121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465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381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EFAE47C" w14:textId="4DF6DB9C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159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368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301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A1C339A" w14:textId="349FCA2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130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022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6F46A84" w14:textId="49B5A94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161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680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890</w:t>
            </w:r>
          </w:p>
        </w:tc>
      </w:tr>
      <w:tr w:rsidR="00873642" w:rsidRPr="00A741FF" w14:paraId="26243E6E" w14:textId="77777777">
        <w:trPr>
          <w:trHeight w:val="80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3144F8AC" w14:textId="77777777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049FB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71443E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E53E0E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52E7EAB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</w:p>
        </w:tc>
      </w:tr>
      <w:tr w:rsidR="00873642" w:rsidRPr="00A741FF" w14:paraId="5407A3DD" w14:textId="77777777">
        <w:trPr>
          <w:trHeight w:val="189"/>
        </w:trPr>
        <w:tc>
          <w:tcPr>
            <w:tcW w:w="4293" w:type="dxa"/>
            <w:tcBorders>
              <w:top w:val="nil"/>
              <w:left w:val="nil"/>
              <w:bottom w:val="nil"/>
              <w:right w:val="nil"/>
            </w:tcBorders>
          </w:tcPr>
          <w:p w14:paraId="577BD488" w14:textId="3546961A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รวมเจ้าหนี้การค้าและเจ้าหนี้อื่น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49545B0" w14:textId="6390942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292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197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519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D9F5A70" w14:textId="3A51F2F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985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481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55D4AEF" w14:textId="2EC64B32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291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887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710A144" w14:textId="07BC73A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261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278</w:t>
            </w:r>
            <w:r w:rsidR="00873642" w:rsidRPr="00A741FF">
              <w:rPr>
                <w:rFonts w:ascii="Browallia New" w:eastAsia="Browallia New" w:hAnsi="Browallia New" w:cs="Browallia New"/>
                <w:color w:val="000000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color w:val="000000"/>
                <w:sz w:val="26"/>
                <w:szCs w:val="26"/>
                <w:lang w:val="en-GB"/>
              </w:rPr>
              <w:t>289</w:t>
            </w:r>
          </w:p>
        </w:tc>
      </w:tr>
    </w:tbl>
    <w:p w14:paraId="4426405C" w14:textId="77777777" w:rsidR="004116D3" w:rsidRPr="00A741FF" w:rsidRDefault="004116D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A7FD28E" w14:textId="77777777" w:rsidR="004116D3" w:rsidRPr="00A741FF" w:rsidRDefault="00815542">
      <w:pPr>
        <w:ind w:left="540"/>
        <w:rPr>
          <w:rFonts w:ascii="Browallia New" w:eastAsia="Browallia New" w:hAnsi="Browallia New" w:cs="Browallia New"/>
        </w:rPr>
        <w:sectPr w:rsidR="004116D3" w:rsidRPr="00A741FF">
          <w:pgSz w:w="11909" w:h="16834"/>
          <w:pgMar w:top="1440" w:right="720" w:bottom="720" w:left="1728" w:header="706" w:footer="576" w:gutter="0"/>
          <w:cols w:space="720"/>
        </w:sectPr>
      </w:pPr>
      <w:r w:rsidRPr="00A741FF">
        <w:rPr>
          <w:rFonts w:ascii="Browallia New" w:hAnsi="Browallia New" w:cs="Browallia New"/>
        </w:rPr>
        <w:br w:type="page"/>
      </w:r>
    </w:p>
    <w:p w14:paraId="64BD4FD9" w14:textId="77777777" w:rsidR="004116D3" w:rsidRPr="00A741FF" w:rsidRDefault="004116D3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8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08F826B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DAD35DC" w14:textId="00CB6FDD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17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873642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ทุนเรือนหุ้น</w:t>
            </w:r>
          </w:p>
        </w:tc>
      </w:tr>
    </w:tbl>
    <w:p w14:paraId="32F1321D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9B24758" w14:textId="5A305787" w:rsidR="004116D3" w:rsidRDefault="00873642">
      <w:pPr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873642">
        <w:rPr>
          <w:rFonts w:ascii="Browallia New" w:eastAsia="Browallia New" w:hAnsi="Browallia New" w:cs="Browallia New"/>
          <w:sz w:val="26"/>
          <w:szCs w:val="26"/>
          <w:cs/>
        </w:rPr>
        <w:t xml:space="preserve">การเปลี่ยนแปลงของทุนเรือนหุ้นสำหรับงวดเก้าเดือนสิ้นสุดวันที่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87364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73642">
        <w:rPr>
          <w:rFonts w:ascii="Browallia New" w:eastAsia="Browallia New" w:hAnsi="Browallia New" w:cs="Browallia New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873642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873642">
        <w:rPr>
          <w:rFonts w:ascii="Browallia New" w:eastAsia="Browallia New" w:hAnsi="Browallia New" w:cs="Browallia New"/>
          <w:sz w:val="26"/>
          <w:szCs w:val="26"/>
          <w:cs/>
        </w:rPr>
        <w:t>มีดังนี้</w:t>
      </w:r>
    </w:p>
    <w:p w14:paraId="4F158DD6" w14:textId="77777777" w:rsidR="00873642" w:rsidRPr="00A741FF" w:rsidRDefault="00873642">
      <w:pPr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9"/>
        <w:tblW w:w="9450" w:type="dxa"/>
        <w:tblLayout w:type="fixed"/>
        <w:tblLook w:val="0000" w:firstRow="0" w:lastRow="0" w:firstColumn="0" w:lastColumn="0" w:noHBand="0" w:noVBand="0"/>
      </w:tblPr>
      <w:tblGrid>
        <w:gridCol w:w="2970"/>
        <w:gridCol w:w="1296"/>
        <w:gridCol w:w="1296"/>
        <w:gridCol w:w="1296"/>
        <w:gridCol w:w="1296"/>
        <w:gridCol w:w="1296"/>
      </w:tblGrid>
      <w:tr w:rsidR="004116D3" w:rsidRPr="00A741FF" w14:paraId="48549173" w14:textId="77777777" w:rsidTr="00873642">
        <w:trPr>
          <w:trHeight w:val="593"/>
        </w:trPr>
        <w:tc>
          <w:tcPr>
            <w:tcW w:w="2970" w:type="dxa"/>
            <w:vAlign w:val="bottom"/>
          </w:tcPr>
          <w:p w14:paraId="2767DD0D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6980CA5" w14:textId="77777777" w:rsidR="004116D3" w:rsidRPr="00873642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2229F660" w14:textId="3C3B032D" w:rsidR="004116D3" w:rsidRPr="00873642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หุ้นจดทะเบียน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EDD91F3" w14:textId="77777777" w:rsidR="004116D3" w:rsidRPr="00873642" w:rsidRDefault="004116D3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  <w:p w14:paraId="5534DF48" w14:textId="5B3E406B" w:rsidR="004116D3" w:rsidRPr="00873642" w:rsidRDefault="00873642">
            <w:pPr>
              <w:ind w:right="-72"/>
              <w:jc w:val="center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หุ้นที่ออกและชำระแล้ว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866BC59" w14:textId="5B41C1CB" w:rsidR="004116D3" w:rsidRPr="00873642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ส่วนเกินมูลค่าหุ้นสามัญ</w:t>
            </w:r>
          </w:p>
        </w:tc>
      </w:tr>
      <w:tr w:rsidR="00873642" w:rsidRPr="00A741FF" w14:paraId="49349E8C" w14:textId="77777777">
        <w:trPr>
          <w:trHeight w:val="254"/>
        </w:trPr>
        <w:tc>
          <w:tcPr>
            <w:tcW w:w="2970" w:type="dxa"/>
            <w:vAlign w:val="bottom"/>
          </w:tcPr>
          <w:p w14:paraId="6F5CD0ED" w14:textId="77777777" w:rsidR="00873642" w:rsidRPr="00A741FF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56C8005E" w14:textId="3AEC162F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51C3021F" w14:textId="39C1D489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14:paraId="41352F49" w14:textId="54876321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หุ้น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3063DD0F" w14:textId="44F52781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0224649D" w14:textId="760464F9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55FB4339" w14:textId="77777777" w:rsidTr="00873642">
        <w:trPr>
          <w:trHeight w:val="135"/>
        </w:trPr>
        <w:tc>
          <w:tcPr>
            <w:tcW w:w="2970" w:type="dxa"/>
            <w:vAlign w:val="bottom"/>
          </w:tcPr>
          <w:p w14:paraId="02B32D98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2EE8C45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2C0DFDA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2C58790D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28ACCE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087A46D0" w14:textId="77777777" w:rsidR="004116D3" w:rsidRPr="00A741FF" w:rsidRDefault="004116D3">
            <w:pPr>
              <w:ind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2A4E184D" w14:textId="77777777" w:rsidTr="00873642">
        <w:trPr>
          <w:trHeight w:val="305"/>
        </w:trPr>
        <w:tc>
          <w:tcPr>
            <w:tcW w:w="2970" w:type="dxa"/>
          </w:tcPr>
          <w:p w14:paraId="234EBB40" w14:textId="4B0943DD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shd w:val="clear" w:color="auto" w:fill="auto"/>
          </w:tcPr>
          <w:p w14:paraId="1E723C0D" w14:textId="3668EA9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1F76823C" w14:textId="35BE674D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206F0487" w14:textId="53BFF43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5E0D6284" w14:textId="30B30ABC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auto"/>
            <w:vAlign w:val="bottom"/>
          </w:tcPr>
          <w:p w14:paraId="428959FD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73642" w:rsidRPr="00A741FF" w14:paraId="37E3D182" w14:textId="77777777" w:rsidTr="00873642">
        <w:trPr>
          <w:trHeight w:val="339"/>
        </w:trPr>
        <w:tc>
          <w:tcPr>
            <w:tcW w:w="2970" w:type="dxa"/>
          </w:tcPr>
          <w:p w14:paraId="11071033" w14:textId="5691B6A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เรียกชำระค่าหุ้น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14:paraId="57054047" w14:textId="0D201B7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7F7FD621" w14:textId="0D61490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646B73B" w14:textId="5359E04D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1F04D64" w14:textId="51C6AB24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AD5D1F1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73642" w:rsidRPr="00A741FF" w14:paraId="15AE8CFD" w14:textId="77777777" w:rsidTr="00873642">
        <w:trPr>
          <w:trHeight w:val="170"/>
        </w:trPr>
        <w:tc>
          <w:tcPr>
            <w:tcW w:w="2970" w:type="dxa"/>
          </w:tcPr>
          <w:p w14:paraId="39E94297" w14:textId="39CF37DF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4AC76F1" w14:textId="4089C99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75BDE75" w14:textId="52B1A2C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A71FF5B" w14:textId="050AADE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25DF929" w14:textId="00591DA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A2C6F16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73642" w:rsidRPr="00A741FF" w14:paraId="5F856610" w14:textId="77777777" w:rsidTr="00873642">
        <w:trPr>
          <w:trHeight w:val="305"/>
        </w:trPr>
        <w:tc>
          <w:tcPr>
            <w:tcW w:w="2970" w:type="dxa"/>
          </w:tcPr>
          <w:p w14:paraId="64639243" w14:textId="77777777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</w:tcPr>
          <w:p w14:paraId="5AEEF1B3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1BBB464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7A84F5D9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59D88C0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0CEAB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339FCAD9" w14:textId="77777777">
        <w:trPr>
          <w:trHeight w:val="305"/>
        </w:trPr>
        <w:tc>
          <w:tcPr>
            <w:tcW w:w="2970" w:type="dxa"/>
          </w:tcPr>
          <w:p w14:paraId="1BA95BE4" w14:textId="757E4BA6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1</w:t>
            </w: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มกราคม พ.ศ.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shd w:val="clear" w:color="auto" w:fill="FAFAFA"/>
          </w:tcPr>
          <w:p w14:paraId="4B36F8C4" w14:textId="06E49B62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16F26739" w14:textId="3587671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C6EBE63" w14:textId="60EF892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230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6F8ABD25" w14:textId="1659F3D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115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shd w:val="clear" w:color="auto" w:fill="FAFAFA"/>
            <w:vAlign w:val="bottom"/>
          </w:tcPr>
          <w:p w14:paraId="388724E9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873642" w:rsidRPr="00A741FF" w14:paraId="2D4EE3FB" w14:textId="77777777">
        <w:trPr>
          <w:trHeight w:val="339"/>
        </w:trPr>
        <w:tc>
          <w:tcPr>
            <w:tcW w:w="2970" w:type="dxa"/>
          </w:tcPr>
          <w:p w14:paraId="1435B642" w14:textId="1C93B4D9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การออกหุ้น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</w:tcPr>
          <w:p w14:paraId="6B9DCA21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1F60511F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-  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4D14D2ED" w14:textId="56A54C1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2EC9E92" w14:textId="1D9E2D1E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43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A8C2407" w14:textId="1D3899D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  <w:tr w:rsidR="00873642" w:rsidRPr="00A741FF" w14:paraId="285FFD70" w14:textId="77777777">
        <w:trPr>
          <w:trHeight w:val="350"/>
        </w:trPr>
        <w:tc>
          <w:tcPr>
            <w:tcW w:w="2970" w:type="dxa"/>
          </w:tcPr>
          <w:p w14:paraId="468CD9F1" w14:textId="1A04994B" w:rsidR="00873642" w:rsidRPr="00873642" w:rsidRDefault="00873642" w:rsidP="00873642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วันที่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30</w:t>
            </w: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491D083" w14:textId="7C64A0D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08F902E4" w14:textId="195C6F40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3F09B60" w14:textId="0ECDDAB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508594B4" w14:textId="3E38E6E6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2FA6ADA2" w14:textId="79C400B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732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200</w:t>
            </w:r>
          </w:p>
        </w:tc>
      </w:tr>
    </w:tbl>
    <w:p w14:paraId="058A8683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8EA0E32" w14:textId="5223A095" w:rsidR="004116D3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ในเดือนเมษายน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บริษัทได้เสนอขายหุ้นสามัญแก่ประชาชนทั่วไปครั้งแรกจำนวน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86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หุ้น หุ้นสามัญดังกล่าว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มีมูลค่าที่ตราไว้หุ้นละ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โดยเสนอขายในราคาหุ้นละ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รวมเป็นเงินทั้งสิ้นจำนวน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279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บริษัทบันทึกค่าใช้จ่ายเกี่ยวกับการจัดจำหน่ายหุ้นสุทธิจากภาษีจำนวน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767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800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 เป็นรายการหักในบัญชีส่วนเกินมูลค่าหุ้นสามัญ หุ้นสามัญของบริษัทได้เริ่มทำการซื้อขายในตลาดหลักทรัพย์เอ็ม เอ ไอ ตั้งแต่วันที่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เมษายน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3606513D" w14:textId="77777777" w:rsidR="00967AD2" w:rsidRPr="00A741FF" w:rsidRDefault="00967AD2" w:rsidP="00967AD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a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04DB2B32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262F6FA7" w14:textId="7B51F12D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18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  <w:t>เงินปันผล</w:t>
            </w:r>
          </w:p>
        </w:tc>
      </w:tr>
    </w:tbl>
    <w:p w14:paraId="6714C240" w14:textId="77777777" w:rsidR="004116D3" w:rsidRPr="00A741FF" w:rsidRDefault="004116D3">
      <w:pPr>
        <w:ind w:left="540" w:hanging="540"/>
        <w:rPr>
          <w:rFonts w:ascii="Browallia New" w:eastAsia="Browallia New" w:hAnsi="Browallia New" w:cs="Browallia New"/>
          <w:smallCaps/>
          <w:color w:val="000000"/>
          <w:sz w:val="26"/>
          <w:szCs w:val="26"/>
        </w:rPr>
      </w:pPr>
    </w:p>
    <w:p w14:paraId="226D0E15" w14:textId="3A1E42AD" w:rsidR="004116D3" w:rsidRPr="00A741FF" w:rsidRDefault="00815542">
      <w:pPr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 xml:space="preserve">พ.ศ. </w:t>
      </w:r>
      <w:r w:rsidR="004570F8" w:rsidRPr="004570F8">
        <w:rPr>
          <w:rFonts w:ascii="Browallia New" w:eastAsia="Browallia New" w:hAnsi="Browallia New" w:cs="Browallia New"/>
          <w:color w:val="CF4A02"/>
          <w:sz w:val="26"/>
          <w:szCs w:val="26"/>
          <w:lang w:val="en-GB"/>
        </w:rPr>
        <w:t>2564</w:t>
      </w:r>
    </w:p>
    <w:p w14:paraId="4CC206A2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b/>
          <w:sz w:val="26"/>
          <w:szCs w:val="26"/>
        </w:rPr>
      </w:pPr>
    </w:p>
    <w:p w14:paraId="762319BD" w14:textId="035DB5E2" w:rsidR="004116D3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พฤษภาคม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ที่ประชุมคณะกรรมการบริษัทได้อนุมัติการจ่ายเงินปันผลระหว่างกาลจากกำไรสุทธิสำหรับงวดสิ้นสุด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ธันวาคม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และงวด</w:t>
      </w:r>
      <w:r w:rsidR="00EF0038">
        <w:rPr>
          <w:rFonts w:ascii="Browallia New" w:eastAsia="Browallia New" w:hAnsi="Browallia New" w:cs="Browallia New" w:hint="cs"/>
          <w:color w:val="000000"/>
          <w:sz w:val="26"/>
          <w:szCs w:val="26"/>
          <w:cs/>
        </w:rPr>
        <w:t>สามเดือน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สิ้นสุดวันที่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มีนาคม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บาทต่อหุ้น รวมเป็นจำนวนเงินทั้งสิ้น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และได้จ่ายให้กับผู้ถือหุ้นแล้ว ในวันที่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มิถุนายน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2564</w:t>
      </w:r>
    </w:p>
    <w:p w14:paraId="20AD9266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B9F5ECC" w14:textId="4035870E" w:rsidR="004116D3" w:rsidRPr="00A741FF" w:rsidRDefault="00815542" w:rsidP="00967AD2">
      <w:pPr>
        <w:jc w:val="thaiDistribute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 xml:space="preserve">พ.ศ. </w:t>
      </w:r>
      <w:r w:rsidR="004570F8" w:rsidRPr="004570F8">
        <w:rPr>
          <w:rFonts w:ascii="Browallia New" w:eastAsia="Browallia New" w:hAnsi="Browallia New" w:cs="Browallia New"/>
          <w:b/>
          <w:color w:val="CF4A02"/>
          <w:sz w:val="26"/>
          <w:szCs w:val="26"/>
          <w:lang w:val="en-GB"/>
        </w:rPr>
        <w:t>2563</w:t>
      </w:r>
    </w:p>
    <w:p w14:paraId="6C048AC1" w14:textId="77777777" w:rsidR="004116D3" w:rsidRPr="00A741FF" w:rsidRDefault="004116D3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5676DF77" w14:textId="2DB4D10C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เมื่อวันที่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พฤศจิกายน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ในที่ประชุมคณะกรรมการบริษัทได้มีมติให้จ่ายเงินปันผลระหว่างกาลจากกำไรสะสมสิ้นสุดวันที่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บาทต่อหุ้น รวมเป็นจำนวนเงินทั้งสิ้น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 ตามรายชื่อที่ปรากฏในสมุดทะเบียนผู้ถือหุ้น ณ 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17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>พฤศจิกายน พ.ศ.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และได้จ่ายเงินปันผลจำนวน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60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ล้านบาทให้กับผู้ถือหุ้นแล้วในวันที่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24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ธันวาคม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2562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และจ่ายเงินปันผลส่วนที่ค้างจ่ายจำนวน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7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40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ล้านบาทให้กับผู้ถือหุ้นในเดือนกุมภาพันธ์ พ.ศ.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2563</w:t>
      </w:r>
    </w:p>
    <w:p w14:paraId="10F1EA7E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E10D650" w14:textId="5960179E" w:rsidR="004116D3" w:rsidRPr="00A741FF" w:rsidRDefault="0081554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76FA999E" w14:textId="77777777" w:rsidR="004116D3" w:rsidRPr="00A741FF" w:rsidRDefault="004116D3" w:rsidP="00967AD2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b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7F2F106E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06E44B72" w14:textId="5B1910C1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19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A084E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สำรองตามกฎหมาย</w:t>
            </w:r>
          </w:p>
        </w:tc>
      </w:tr>
    </w:tbl>
    <w:p w14:paraId="4B9638C2" w14:textId="77777777" w:rsidR="004116D3" w:rsidRPr="00A741FF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92A3A2B" w14:textId="6D6270B4" w:rsidR="004116D3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0A084E">
        <w:rPr>
          <w:rFonts w:ascii="Browallia New" w:eastAsia="Browallia New" w:hAnsi="Browallia New" w:cs="Browallia New"/>
          <w:sz w:val="26"/>
          <w:szCs w:val="26"/>
          <w:cs/>
        </w:rPr>
        <w:t>การเปลี่ยนแปลงสำรองตามกฎหมายสามารถวิเคราะห์ได้ดังต่อไปนี้</w:t>
      </w:r>
    </w:p>
    <w:p w14:paraId="748AA625" w14:textId="77777777" w:rsidR="000A084E" w:rsidRPr="00A741FF" w:rsidRDefault="000A084E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c"/>
        <w:tblW w:w="9449" w:type="dxa"/>
        <w:tblLayout w:type="fixed"/>
        <w:tblLook w:val="0000" w:firstRow="0" w:lastRow="0" w:firstColumn="0" w:lastColumn="0" w:noHBand="0" w:noVBand="0"/>
      </w:tblPr>
      <w:tblGrid>
        <w:gridCol w:w="6840"/>
        <w:gridCol w:w="2609"/>
      </w:tblGrid>
      <w:tr w:rsidR="000A084E" w:rsidRPr="00A741FF" w14:paraId="2F363058" w14:textId="77777777" w:rsidTr="000A084E">
        <w:trPr>
          <w:trHeight w:val="143"/>
        </w:trPr>
        <w:tc>
          <w:tcPr>
            <w:tcW w:w="6840" w:type="dxa"/>
            <w:vAlign w:val="bottom"/>
          </w:tcPr>
          <w:p w14:paraId="240663E8" w14:textId="77777777" w:rsidR="000A084E" w:rsidRPr="00A741F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14:paraId="66859F1E" w14:textId="5B86683E" w:rsidR="000A084E" w:rsidRPr="000A084E" w:rsidRDefault="000A084E" w:rsidP="000A084E">
            <w:pPr>
              <w:ind w:left="-18"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ข้อมูลทางการเงินรวมและ</w:t>
            </w:r>
          </w:p>
        </w:tc>
      </w:tr>
      <w:tr w:rsidR="000A084E" w:rsidRPr="00A741FF" w14:paraId="4BA8960D" w14:textId="77777777" w:rsidTr="00873642">
        <w:tc>
          <w:tcPr>
            <w:tcW w:w="6840" w:type="dxa"/>
            <w:vAlign w:val="bottom"/>
          </w:tcPr>
          <w:p w14:paraId="4CE96FC4" w14:textId="77777777" w:rsidR="000A084E" w:rsidRPr="00A741FF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</w:tcPr>
          <w:p w14:paraId="32719D34" w14:textId="6E1A976F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4116D3" w:rsidRPr="00A741FF" w14:paraId="7B20B82D" w14:textId="77777777">
        <w:tc>
          <w:tcPr>
            <w:tcW w:w="6840" w:type="dxa"/>
            <w:vAlign w:val="bottom"/>
          </w:tcPr>
          <w:p w14:paraId="1D91597A" w14:textId="77777777" w:rsidR="004116D3" w:rsidRPr="00A741FF" w:rsidRDefault="004116D3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09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6C224E3F" w14:textId="77777777" w:rsidR="004116D3" w:rsidRPr="00A741FF" w:rsidRDefault="004116D3">
            <w:pPr>
              <w:ind w:left="-18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75009E91" w14:textId="77777777">
        <w:tc>
          <w:tcPr>
            <w:tcW w:w="6840" w:type="dxa"/>
          </w:tcPr>
          <w:p w14:paraId="314688C4" w14:textId="2003AC2A" w:rsidR="000A084E" w:rsidRPr="000A084E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79F988C3" w14:textId="77777777" w:rsidR="000A084E" w:rsidRPr="00A741FF" w:rsidRDefault="000A084E" w:rsidP="000A084E">
            <w:pPr>
              <w:spacing w:before="10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4CCB55C6" w14:textId="77777777">
        <w:tc>
          <w:tcPr>
            <w:tcW w:w="6840" w:type="dxa"/>
          </w:tcPr>
          <w:p w14:paraId="33D01916" w14:textId="1435F81C" w:rsidR="000A084E" w:rsidRPr="000A084E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2609" w:type="dxa"/>
            <w:shd w:val="clear" w:color="auto" w:fill="FAFAFA"/>
            <w:vAlign w:val="bottom"/>
          </w:tcPr>
          <w:p w14:paraId="515F36EF" w14:textId="69647ED2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A741FF" w14:paraId="44334A68" w14:textId="77777777">
        <w:tc>
          <w:tcPr>
            <w:tcW w:w="6840" w:type="dxa"/>
          </w:tcPr>
          <w:p w14:paraId="2FA67CCD" w14:textId="3000EF04" w:rsidR="000A084E" w:rsidRPr="000A084E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>จัดสรรระหว่างงวด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210E7F38" w14:textId="736A0462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060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0A084E" w:rsidRPr="00A741FF" w14:paraId="32389BF4" w14:textId="77777777">
        <w:tc>
          <w:tcPr>
            <w:tcW w:w="6840" w:type="dxa"/>
          </w:tcPr>
          <w:p w14:paraId="7EBA410F" w14:textId="1D22209D" w:rsidR="000A084E" w:rsidRPr="000A084E" w:rsidRDefault="000A084E" w:rsidP="000A084E">
            <w:pPr>
              <w:ind w:left="-86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ยอดคงเหลือสิ้นงวด</w:t>
            </w:r>
          </w:p>
        </w:tc>
        <w:tc>
          <w:tcPr>
            <w:tcW w:w="26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4A5ECF04" w14:textId="7E8C0B9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060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</w:tbl>
    <w:p w14:paraId="40C3AEC4" w14:textId="77777777" w:rsidR="004116D3" w:rsidRPr="00A741FF" w:rsidRDefault="004116D3">
      <w:pPr>
        <w:tabs>
          <w:tab w:val="left" w:pos="9889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FE0D715" w14:textId="7533CC16" w:rsidR="004116D3" w:rsidRPr="000A084E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084E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ตามพระราชบัญญัติบริษัทมหาชนจำกัด พ.ศ.</w:t>
      </w:r>
      <w:r w:rsidR="004570F8" w:rsidRPr="004570F8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2535</w:t>
      </w:r>
      <w:r w:rsidRPr="000A084E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0A084E">
        <w:rPr>
          <w:rFonts w:ascii="Browallia New" w:eastAsia="Browallia New" w:hAnsi="Browallia New" w:cs="Browallia New"/>
          <w:spacing w:val="-6"/>
          <w:sz w:val="26"/>
          <w:szCs w:val="26"/>
          <w:cs/>
        </w:rPr>
        <w:t xml:space="preserve">บริษัทต้องสำรองตามกฏหมายอย่างน้อยร้อยละ </w:t>
      </w:r>
      <w:r w:rsidR="004570F8" w:rsidRPr="004570F8">
        <w:rPr>
          <w:rFonts w:ascii="Browallia New" w:eastAsia="Browallia New" w:hAnsi="Browallia New" w:cs="Browallia New"/>
          <w:spacing w:val="-6"/>
          <w:sz w:val="26"/>
          <w:szCs w:val="26"/>
          <w:lang w:val="en-GB"/>
        </w:rPr>
        <w:t>5</w:t>
      </w:r>
      <w:r w:rsidRPr="000A084E">
        <w:rPr>
          <w:rFonts w:ascii="Browallia New" w:eastAsia="Browallia New" w:hAnsi="Browallia New" w:cs="Browallia New"/>
          <w:spacing w:val="-6"/>
          <w:sz w:val="26"/>
          <w:szCs w:val="26"/>
        </w:rPr>
        <w:t xml:space="preserve"> </w:t>
      </w:r>
      <w:r w:rsidRPr="000A084E">
        <w:rPr>
          <w:rFonts w:ascii="Browallia New" w:eastAsia="Browallia New" w:hAnsi="Browallia New" w:cs="Browallia New"/>
          <w:spacing w:val="-6"/>
          <w:sz w:val="26"/>
          <w:szCs w:val="26"/>
          <w:cs/>
        </w:rPr>
        <w:t>ของกำไรสุทธิหลังหักส่วนของขาดทุน</w:t>
      </w:r>
      <w:r w:rsidRPr="000A084E">
        <w:rPr>
          <w:rFonts w:ascii="Browallia New" w:eastAsia="Browallia New" w:hAnsi="Browallia New" w:cs="Browallia New"/>
          <w:sz w:val="26"/>
          <w:szCs w:val="26"/>
          <w:cs/>
        </w:rPr>
        <w:t xml:space="preserve">สะสมยกมา(ถ้ามี) จนกว่าสำรองนี้จะมีมูลค่าไม่น้อยกว่าร้อยละ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10</w:t>
      </w:r>
      <w:r w:rsidRPr="000A084E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0A084E">
        <w:rPr>
          <w:rFonts w:ascii="Browallia New" w:eastAsia="Browallia New" w:hAnsi="Browallia New" w:cs="Browallia New"/>
          <w:sz w:val="26"/>
          <w:szCs w:val="26"/>
          <w:cs/>
        </w:rPr>
        <w:t>ของทุนจดทะเบียน สำรองนี้ไม่สามารถนำไปจ่ายเงินปันผลได้</w:t>
      </w:r>
    </w:p>
    <w:p w14:paraId="279FDCA8" w14:textId="77777777" w:rsidR="00967AD2" w:rsidRPr="00A741FF" w:rsidRDefault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d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00C6EB5B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4FA82602" w14:textId="2CC27D18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20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A084E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ภาษีเงินได้</w:t>
            </w:r>
          </w:p>
        </w:tc>
      </w:tr>
    </w:tbl>
    <w:p w14:paraId="6A3FA041" w14:textId="77777777" w:rsidR="004116D3" w:rsidRPr="00A741FF" w:rsidRDefault="004116D3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12F9CCF6" w14:textId="68F5F054" w:rsidR="004116D3" w:rsidRPr="00A741FF" w:rsidRDefault="00967AD2" w:rsidP="00967AD2">
      <w:pPr>
        <w:tabs>
          <w:tab w:val="right" w:pos="7200"/>
          <w:tab w:val="right" w:pos="8540"/>
        </w:tabs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0A084E">
        <w:rPr>
          <w:rFonts w:ascii="Browallia New" w:eastAsia="Browallia New" w:hAnsi="Browallia New" w:cs="Browallia New"/>
          <w:spacing w:val="-2"/>
          <w:sz w:val="26"/>
          <w:szCs w:val="26"/>
          <w:cs/>
        </w:rPr>
        <w:t>ค่าใช้จ่ายภาษีเงินได้ระหว่างกาลรับรู้ด้วยประมาณการของฝ่ายบริหารโดยใช้อัตราภาษีเดียวกันกับอัตราภาษีเงินได้ถัวเฉลี่ยถ่วงน้ำหนัก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ทั้งปีที่คาดว่าจะเกิดขึ้น โดยประมาณการอัตราภาษีเงินได้ถัวเฉลี่ยถ่วงน้ำหนักสำหรับปีที่ใช้สำหรับงวดระหว่างกาลวันที่</w:t>
      </w:r>
      <w:r w:rsidR="000A084E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คือ อัตราร้อยละ </w:t>
      </w:r>
      <w:r w:rsidR="002204A1">
        <w:rPr>
          <w:rFonts w:ascii="Browallia New" w:eastAsia="Browallia New" w:hAnsi="Browallia New" w:cs="Browallia New"/>
          <w:sz w:val="26"/>
          <w:szCs w:val="26"/>
          <w:lang w:val="en-GB"/>
        </w:rPr>
        <w:t>12</w:t>
      </w:r>
      <w:r w:rsidRPr="00A741FF">
        <w:rPr>
          <w:rFonts w:ascii="Browallia New" w:eastAsia="Browallia New" w:hAnsi="Browallia New" w:cs="Browallia New"/>
          <w:sz w:val="26"/>
          <w:szCs w:val="26"/>
        </w:rPr>
        <w:t>.</w:t>
      </w:r>
      <w:r w:rsidR="002204A1">
        <w:rPr>
          <w:rFonts w:ascii="Browallia New" w:eastAsia="Browallia New" w:hAnsi="Browallia New" w:cs="Browallia New"/>
          <w:sz w:val="26"/>
          <w:szCs w:val="26"/>
        </w:rPr>
        <w:t>32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ต่อปี เปรียบเทียบกับประมาณการอัตราภาษีเงินได้ที่ใช้ในงวดระหว่างกาลเก้าเดือนสิ้นสุดวันที่ </w:t>
      </w:r>
      <w:r w:rsidR="000A084E">
        <w:rPr>
          <w:rFonts w:ascii="Browallia New" w:eastAsia="Browallia New" w:hAnsi="Browallia New" w:cs="Browallia New"/>
          <w:sz w:val="26"/>
          <w:szCs w:val="26"/>
        </w:rPr>
        <w:br/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2563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คืออัตราร้อยละ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ต่อปี ทั้งนี้อัตราภาษีเงินได้ของงวดระหว่างกาลงวดปัจจุบันมีอัตราที่ต่ำกว่าเนื่องจาก</w:t>
      </w:r>
      <w:r w:rsidR="000A084E">
        <w:rPr>
          <w:rFonts w:ascii="Browallia New" w:eastAsia="Browallia New" w:hAnsi="Browallia New" w:cs="Browallia New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มีรายการหักออกของรายจ่ายฝ่ายทุน</w:t>
      </w:r>
    </w:p>
    <w:p w14:paraId="45962D2D" w14:textId="77777777" w:rsidR="00967AD2" w:rsidRPr="00A741FF" w:rsidRDefault="00967AD2" w:rsidP="00967AD2">
      <w:pPr>
        <w:tabs>
          <w:tab w:val="right" w:pos="7200"/>
          <w:tab w:val="right" w:pos="8540"/>
        </w:tabs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e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5BA7FF05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1438A1E8" w14:textId="07884897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21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0A084E" w:rsidRPr="000A084E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รายการกับบุคคลหรือกิจการที่เกี่ยวข้องกัน</w:t>
            </w:r>
          </w:p>
        </w:tc>
      </w:tr>
    </w:tbl>
    <w:p w14:paraId="56EF566E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223F8E0A" w14:textId="651F3D91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ผู้ถือหุ้นรายใหญ่ของบริษัท ได้แก่ นายกิตติพันธ์ ศรีบัวเอี่ยม และบริษัท เวลธ์ วอเตอร์ เฮาส์ จำกัด ซึ่งถือหุ้นในบริษัทคิดเป็นจำนวนร้อยละ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38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09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และร้อยละ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26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58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ตามลำดับ จำนวนหุ้นที่เหลือร้อยละ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35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33</w:t>
      </w: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 ถือโดยบุคคลทั่วไป</w:t>
      </w:r>
    </w:p>
    <w:p w14:paraId="7B38D65E" w14:textId="77777777" w:rsidR="00967AD2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C2DD2C9" w14:textId="20AE92AF" w:rsidR="004116D3" w:rsidRPr="00A741FF" w:rsidRDefault="00967AD2" w:rsidP="00967AD2">
      <w:pPr>
        <w:jc w:val="thaiDistribute"/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  <w:cs/>
        </w:rPr>
        <w:t xml:space="preserve">เงินลงทุนในบริษัทย่อยที่สำคัญได้เปิดเผยในหมายเหตุ </w:t>
      </w:r>
      <w:r w:rsidR="004570F8" w:rsidRPr="004570F8">
        <w:rPr>
          <w:rFonts w:ascii="Browallia New" w:eastAsia="Browallia New" w:hAnsi="Browallia New" w:cs="Browallia New"/>
          <w:color w:val="000000"/>
          <w:sz w:val="26"/>
          <w:szCs w:val="26"/>
          <w:lang w:val="en-GB"/>
        </w:rPr>
        <w:t>11</w:t>
      </w:r>
    </w:p>
    <w:p w14:paraId="34FC645A" w14:textId="77777777" w:rsidR="004116D3" w:rsidRPr="00A741FF" w:rsidRDefault="0081554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51A2A9EF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85E1C79" w14:textId="77777777" w:rsidR="004116D3" w:rsidRPr="00A741FF" w:rsidRDefault="00815542">
      <w:pPr>
        <w:jc w:val="both"/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t>รายการต่อไปนี้เป็นรายการที่มีสาระสำคัญกับบุคคลหรือกิจการที่เกี่ยวข้องกัน</w:t>
      </w:r>
    </w:p>
    <w:p w14:paraId="7D774850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641E16A7" w14:textId="77777777" w:rsidR="004116D3" w:rsidRPr="00A741FF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Pr="00A741FF">
        <w:rPr>
          <w:rFonts w:ascii="Browallia New" w:eastAsia="Browallia New" w:hAnsi="Browallia New" w:cs="Browallia New"/>
          <w:color w:val="CF4A02"/>
          <w:sz w:val="26"/>
          <w:szCs w:val="26"/>
        </w:rPr>
        <w:t>รายได้จากการขายสินค้าและให้บริการ</w:t>
      </w:r>
    </w:p>
    <w:p w14:paraId="7157EC97" w14:textId="77777777" w:rsidR="004116D3" w:rsidRPr="00A741FF" w:rsidRDefault="004116D3">
      <w:pPr>
        <w:ind w:left="54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A741FF" w14:paraId="7F8241FB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C5A96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CBFE8A" w14:textId="6DDB0785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F0CA01" w14:textId="0505124B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A741FF" w14:paraId="47821CE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2A2E2C" w14:textId="010E3A52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สำหรับงวดเก้าเดือนสิ้นสุดวันที่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3A2EB8" w14:textId="7031ED1E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1F0F6E" w14:textId="4F638FEA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D9FA67B" w14:textId="1E6BC6E1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C2AD61" w14:textId="0D443D49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</w:tr>
      <w:tr w:rsidR="000A084E" w:rsidRPr="00A741FF" w14:paraId="13279D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59BD2BC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25F07587" w14:textId="5BF45C7F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4D97FDB" w14:textId="7070DBEE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70AB6CB" w14:textId="30BA8A34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71137976" w14:textId="7089FA6D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A084E" w:rsidRPr="00A741FF" w14:paraId="437DED9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1D123AA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52227F" w14:textId="390AE37C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025827" w14:textId="50C05F3F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DFC86F1" w14:textId="11EF0D4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BD19CEC" w14:textId="2D5E7D65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A741FF" w14:paraId="5841464C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51117EBE" w14:textId="485FC84F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382FA4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18880A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CBBFA2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2789D8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0A084E" w14:paraId="6E2C423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3E144424" w14:textId="42D35F98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รายได้จากการขายสินค้าและให้บริการ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A86F9F6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73026E4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50A81C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0A4E0541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</w:p>
        </w:tc>
      </w:tr>
      <w:tr w:rsidR="000A084E" w:rsidRPr="00A741FF" w14:paraId="7D70F65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32B929" w14:textId="25B32406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F634C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3C32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372C1F4" w14:textId="632FD9A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632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87811D" w14:textId="1EBFAC6B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909</w:t>
            </w:r>
          </w:p>
        </w:tc>
      </w:tr>
      <w:tr w:rsidR="000A084E" w:rsidRPr="00A741FF" w14:paraId="337AE50D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A792BD" w14:textId="2CC84388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4B557C4" w14:textId="08DC6968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F4E4D3" w14:textId="326845F4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CFB5EB2" w14:textId="2BDAF64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26CD02B" w14:textId="5B36740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</w:p>
        </w:tc>
      </w:tr>
      <w:tr w:rsidR="000A084E" w:rsidRPr="00A741FF" w14:paraId="1BD06A8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CB1FEFD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38FEC87" w14:textId="6C1B424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500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371CEDB" w14:textId="44DD75B4" w:rsidR="000A084E" w:rsidRPr="00A741FF" w:rsidRDefault="004570F8" w:rsidP="000A084E">
            <w:pPr>
              <w:tabs>
                <w:tab w:val="left" w:pos="1262"/>
              </w:tabs>
              <w:spacing w:line="320" w:lineRule="auto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019A344" w14:textId="3DC5313F" w:rsidR="000A084E" w:rsidRPr="00A741FF" w:rsidRDefault="004570F8" w:rsidP="000A084E">
            <w:pPr>
              <w:tabs>
                <w:tab w:val="left" w:pos="1262"/>
              </w:tabs>
              <w:spacing w:line="320" w:lineRule="auto"/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529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132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2993D46" w14:textId="018A9389" w:rsidR="000A084E" w:rsidRPr="00A741FF" w:rsidRDefault="004570F8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202</w:t>
            </w:r>
          </w:p>
        </w:tc>
      </w:tr>
      <w:tr w:rsidR="000A084E" w:rsidRPr="00A741FF" w14:paraId="7DC1D2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940E3F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F33FC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DE1CA24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A14D10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BA3961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4E260EB7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FA48443" w14:textId="6031BF83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รายได้ค่าบริหารจัดการ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572A6BA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303B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9633F26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A9EA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41466A8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50F616B" w14:textId="0C09DEF2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A18FEAA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EB3D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F7566FD" w14:textId="61F6B20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5FCE0BC" w14:textId="4CAA2DD9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268</w:t>
            </w:r>
          </w:p>
        </w:tc>
      </w:tr>
      <w:tr w:rsidR="000A084E" w:rsidRPr="00A741FF" w14:paraId="10A6BAC8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572B6C2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CD9FCE7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1C80E40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D7690A" w14:textId="38F48707" w:rsidR="000A084E" w:rsidRPr="00A741FF" w:rsidRDefault="004570F8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296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CE5A2E2" w14:textId="3CF73AD6" w:rsidR="000A084E" w:rsidRPr="00A741FF" w:rsidRDefault="004570F8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268</w:t>
            </w:r>
          </w:p>
        </w:tc>
      </w:tr>
      <w:tr w:rsidR="000A084E" w:rsidRPr="00A741FF" w14:paraId="080D2CF7" w14:textId="77777777" w:rsidTr="00873642">
        <w:trPr>
          <w:trHeight w:val="74"/>
        </w:trPr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75835BD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127E8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68C1BD0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813EB8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F407D2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16B060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C82A843" w14:textId="1E1563EF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7E1CC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3FE7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FE5660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881C3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5F14D289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0771D5A8" w14:textId="796ADA04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</w:tcPr>
          <w:p w14:paraId="351E3D63" w14:textId="77777777" w:rsidR="000A084E" w:rsidRPr="00A741FF" w:rsidRDefault="000A084E" w:rsidP="000A084E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25D102" w14:textId="77777777" w:rsidR="000A084E" w:rsidRPr="00A741FF" w:rsidRDefault="000A084E" w:rsidP="000A084E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9D035F6" w14:textId="74B93384" w:rsidR="000A084E" w:rsidRPr="00A741FF" w:rsidRDefault="004570F8" w:rsidP="000A084E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619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B2D7FC" w14:textId="18115D96" w:rsidR="000A084E" w:rsidRPr="00A741FF" w:rsidRDefault="004570F8" w:rsidP="000A084E">
            <w:pPr>
              <w:tabs>
                <w:tab w:val="left" w:pos="1262"/>
              </w:tabs>
              <w:ind w:left="-18" w:right="-72" w:firstLine="18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556</w:t>
            </w:r>
          </w:p>
        </w:tc>
      </w:tr>
      <w:tr w:rsidR="00CE045F" w:rsidRPr="00A741FF" w14:paraId="3E9FAE16" w14:textId="77777777" w:rsidTr="00C822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6898B0" w14:textId="77777777" w:rsidR="00CE045F" w:rsidRPr="000A084E" w:rsidRDefault="00CE045F" w:rsidP="00CE045F">
            <w:pPr>
              <w:tabs>
                <w:tab w:val="left" w:pos="1262"/>
              </w:tabs>
              <w:ind w:left="431"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3B68A22" w14:textId="74B684D2" w:rsidR="00CE045F" w:rsidRPr="00A741FF" w:rsidRDefault="00CE045F" w:rsidP="00CE04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CDDE6F0" w14:textId="7012EF63" w:rsidR="00CE045F" w:rsidRPr="00A741FF" w:rsidRDefault="00CE045F" w:rsidP="00CE04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F13B96" w14:textId="404E4831" w:rsidR="00CE045F" w:rsidRPr="00A741FF" w:rsidRDefault="004570F8" w:rsidP="00CE04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125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87BE63" w14:textId="74932A59" w:rsidR="00CE045F" w:rsidRPr="00A741FF" w:rsidRDefault="004570F8" w:rsidP="00CE04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747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556</w:t>
            </w:r>
          </w:p>
        </w:tc>
      </w:tr>
    </w:tbl>
    <w:p w14:paraId="0EE65ED5" w14:textId="77777777" w:rsidR="004116D3" w:rsidRPr="00A741FF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36D0C6E1" w14:textId="05A9FB7B" w:rsidR="004116D3" w:rsidRPr="00A741FF" w:rsidRDefault="00815542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0A084E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การซื้อสินค้าและบริการ</w:t>
      </w:r>
    </w:p>
    <w:p w14:paraId="026A73BE" w14:textId="77777777" w:rsidR="004116D3" w:rsidRPr="00A741FF" w:rsidRDefault="004116D3">
      <w:pPr>
        <w:ind w:left="1080"/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0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6"/>
        <w:gridCol w:w="1296"/>
        <w:gridCol w:w="1296"/>
        <w:gridCol w:w="1296"/>
        <w:gridCol w:w="1296"/>
      </w:tblGrid>
      <w:tr w:rsidR="000A084E" w:rsidRPr="00A741FF" w14:paraId="7B488E85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6F6DF" w14:textId="77777777" w:rsidR="000A084E" w:rsidRPr="00A741F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99A15A" w14:textId="2A24FB16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CFF075" w14:textId="7A5F94E8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A741FF" w14:paraId="56076254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0723D" w14:textId="05C6C97F" w:rsidR="000A084E" w:rsidRPr="000A084E" w:rsidRDefault="000A084E" w:rsidP="000A084E">
            <w:pPr>
              <w:spacing w:before="10"/>
              <w:ind w:left="431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0A084E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สำหรับงวดเก้าเดือนสิ้นสุดวันที่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7B539F" w14:textId="5A065623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43BCDA" w14:textId="28B9205E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B0B29D" w14:textId="794A5043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C10C73" w14:textId="22DBA0E8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</w:tr>
      <w:tr w:rsidR="000A084E" w:rsidRPr="00A741FF" w14:paraId="7CB6B15E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542673" w14:textId="77777777" w:rsidR="000A084E" w:rsidRPr="00A741FF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5B54063B" w14:textId="7B598285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17FFA66" w14:textId="43B25ED3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65B5E349" w14:textId="0CF93468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DDD4542" w14:textId="1D18FBF9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A084E" w:rsidRPr="00A741FF" w14:paraId="7411E552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BF4C6D" w14:textId="77777777" w:rsidR="000A084E" w:rsidRPr="00A741FF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0E3AD04" w14:textId="2AB1A2A8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9714DDE" w14:textId="21BBA1CD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C50834" w14:textId="11BECDA3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3D88278" w14:textId="38CE3582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A741FF" w14:paraId="768A337B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6D976FAD" w14:textId="741F6AD0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ต้นทุนขายและบริการ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A42779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8B2EE3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792A3D1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3FA34B3D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39388100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EE5EB19" w14:textId="7BFA1027" w:rsidR="000A084E" w:rsidRPr="000A084E" w:rsidRDefault="000A084E" w:rsidP="000A084E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578E9D6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4AAF82B8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A36ADBA" w14:textId="72D5696F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EB38D17" w14:textId="60022CD7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</w:tr>
      <w:tr w:rsidR="000A084E" w:rsidRPr="00A741FF" w14:paraId="4D00A17A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7B9A814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871E141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3DB5A3A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1210DDC" w14:textId="6A27D63C" w:rsidR="000A084E" w:rsidRPr="00A741FF" w:rsidRDefault="004570F8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857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197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C1D5989" w14:textId="0065652D" w:rsidR="000A084E" w:rsidRPr="00A741FF" w:rsidRDefault="004570F8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883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444</w:t>
            </w:r>
          </w:p>
        </w:tc>
      </w:tr>
      <w:tr w:rsidR="000A084E" w:rsidRPr="00A741FF" w14:paraId="5F73F1EC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2C3FB4D1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3087431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6"/>
                <w:szCs w:val="1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65E5378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BB4EA00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2681DFD0" w14:textId="77777777" w:rsidR="000A084E" w:rsidRPr="00A741FF" w:rsidRDefault="000A084E" w:rsidP="000A084E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084E" w:rsidRPr="00A741FF" w14:paraId="6BC0160F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7E14CFE2" w14:textId="240D0089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F78198B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78E0DB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1571908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684230" w14:textId="77777777" w:rsidR="000A084E" w:rsidRPr="00A741FF" w:rsidRDefault="000A084E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472A0D84" w14:textId="77777777" w:rsidTr="00873642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</w:tcPr>
          <w:p w14:paraId="431B297F" w14:textId="4CD4C969" w:rsidR="000A084E" w:rsidRPr="000A084E" w:rsidRDefault="000A084E" w:rsidP="000A084E">
            <w:pPr>
              <w:tabs>
                <w:tab w:val="left" w:pos="1317"/>
              </w:tabs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กรรมการ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413C448" w14:textId="2153D3F3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55DBB27" w14:textId="434B363D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7E17519" w14:textId="5D47968F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1F562730" w14:textId="0E9182C1" w:rsidR="000A084E" w:rsidRPr="00A741FF" w:rsidRDefault="004570F8" w:rsidP="000A084E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</w:tr>
      <w:tr w:rsidR="004116D3" w:rsidRPr="00A741FF" w14:paraId="25D6B128" w14:textId="77777777"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559D2" w14:textId="77777777" w:rsidR="004116D3" w:rsidRPr="00A741FF" w:rsidRDefault="004116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C639119" w14:textId="0570C0DD" w:rsidR="004116D3" w:rsidRPr="00A741FF" w:rsidRDefault="004570F8">
            <w:pPr>
              <w:tabs>
                <w:tab w:val="left" w:pos="-7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C254AF" w14:textId="0A5E000D" w:rsidR="004116D3" w:rsidRPr="00A741FF" w:rsidRDefault="004570F8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43786EE" w14:textId="264BBF07" w:rsidR="004116D3" w:rsidRPr="00A741FF" w:rsidRDefault="004570F8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1402BA1" w14:textId="7C01DAB4" w:rsidR="004116D3" w:rsidRPr="00A741FF" w:rsidRDefault="004570F8">
            <w:pPr>
              <w:tabs>
                <w:tab w:val="left" w:pos="1262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78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947</w:t>
            </w:r>
          </w:p>
        </w:tc>
      </w:tr>
    </w:tbl>
    <w:p w14:paraId="5DE3E3B4" w14:textId="434DFE8F" w:rsidR="00967AD2" w:rsidRPr="00A741FF" w:rsidRDefault="00967AD2">
      <w:pPr>
        <w:rPr>
          <w:rFonts w:ascii="Browallia New" w:eastAsia="Browallia New" w:hAnsi="Browallia New" w:cs="Browallia New"/>
          <w:color w:val="000000"/>
          <w:sz w:val="26"/>
          <w:szCs w:val="26"/>
        </w:rPr>
      </w:pPr>
      <w:r w:rsidRPr="00A741FF">
        <w:rPr>
          <w:rFonts w:ascii="Browallia New" w:eastAsia="Browallia New" w:hAnsi="Browallia New" w:cs="Browallia New"/>
          <w:color w:val="000000"/>
          <w:sz w:val="26"/>
          <w:szCs w:val="26"/>
        </w:rPr>
        <w:br w:type="page"/>
      </w:r>
    </w:p>
    <w:p w14:paraId="222B8CE4" w14:textId="77777777" w:rsidR="00D50075" w:rsidRPr="00A741FF" w:rsidRDefault="00D50075" w:rsidP="00D50075">
      <w:pPr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</w:p>
    <w:p w14:paraId="77C673C2" w14:textId="2833B259" w:rsidR="004116D3" w:rsidRDefault="00815542" w:rsidP="000A084E">
      <w:pPr>
        <w:ind w:left="540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ค)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0A084E" w:rsidRPr="000A084E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ยอดค้างชำระที่เกิดจากการซื้อ/ขายสินค้าและบริการ</w:t>
      </w:r>
    </w:p>
    <w:p w14:paraId="624DD85F" w14:textId="77777777" w:rsidR="000A084E" w:rsidRPr="00A741FF" w:rsidRDefault="000A084E" w:rsidP="000A084E">
      <w:pPr>
        <w:ind w:left="540" w:hanging="540"/>
        <w:jc w:val="both"/>
        <w:rPr>
          <w:rFonts w:ascii="Browallia New" w:eastAsia="Browallia New" w:hAnsi="Browallia New" w:cs="Browallia New"/>
          <w:color w:val="000000"/>
          <w:sz w:val="16"/>
          <w:szCs w:val="16"/>
        </w:rPr>
      </w:pPr>
    </w:p>
    <w:tbl>
      <w:tblPr>
        <w:tblStyle w:val="afffffff1"/>
        <w:tblW w:w="9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73"/>
        <w:gridCol w:w="1296"/>
        <w:gridCol w:w="1296"/>
        <w:gridCol w:w="1296"/>
        <w:gridCol w:w="1296"/>
      </w:tblGrid>
      <w:tr w:rsidR="000A084E" w:rsidRPr="00A741FF" w14:paraId="66A8019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3C65A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ED1B54" w14:textId="19D9DF61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3E1493" w14:textId="08F81B01" w:rsidR="000A084E" w:rsidRPr="000A084E" w:rsidRDefault="000A084E" w:rsidP="000A084E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0A084E" w:rsidRPr="00A741FF" w14:paraId="3721C1C8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4AC1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ADAC9A" w14:textId="51607B80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C3454C" w14:textId="1CEF2599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4634AC" w14:textId="22BF1254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25F8FF0" w14:textId="7E759BAE" w:rsidR="000A084E" w:rsidRPr="000A084E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0A084E"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0A084E" w:rsidRPr="00A741FF" w14:paraId="7C99584B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3D619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050938A7" w14:textId="4E28AEBD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4DCF21A7" w14:textId="50E658EF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1E4AEC58" w14:textId="7313AC35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14:paraId="3B59BC4B" w14:textId="422A5076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0A084E" w:rsidRPr="00A741FF" w14:paraId="4B560DC3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274A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C39070B" w14:textId="48A321EA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CFFD92" w14:textId="2F10DE03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03FBC4E" w14:textId="72F2C04F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827D654" w14:textId="5C350386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0A084E" w:rsidRPr="00A741FF" w14:paraId="01EC077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AC2FD" w14:textId="48CBBA8D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ลูกหนี้การค้า (หมายเหตุ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9</w:t>
            </w: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7F732E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7F32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BE8CE7B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4602F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7C3BFC1B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E67681" w14:textId="76873A2E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25D27C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CAEF6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64E3507" w14:textId="58055965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5530C0" w14:textId="16093CB4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440</w:t>
            </w:r>
          </w:p>
        </w:tc>
      </w:tr>
      <w:tr w:rsidR="000A084E" w:rsidRPr="00A741FF" w14:paraId="13FCC49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438727" w14:textId="0E3823AD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DA4BA0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380CC92" w14:textId="73A83447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34E1D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C7F487" w14:textId="5F65EB8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350</w:t>
            </w:r>
          </w:p>
        </w:tc>
      </w:tr>
      <w:tr w:rsidR="000A084E" w:rsidRPr="00A741FF" w14:paraId="642E115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0DF3AC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949F72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59AB18A" w14:textId="38900A2C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A99BAF8" w14:textId="30F6042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343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103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A6B302" w14:textId="5B37DE2A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729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790</w:t>
            </w:r>
          </w:p>
        </w:tc>
      </w:tr>
      <w:tr w:rsidR="000A084E" w:rsidRPr="000A084E" w14:paraId="7021512C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5B361A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4376FF2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CE4AFD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E1FAEF7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881884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084E" w:rsidRPr="00A741FF" w14:paraId="3B5C1675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34014A" w14:textId="6DCBB150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ลูกหนี้อื่น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225AE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066D1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194F509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92BA4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42E7972C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D66536" w14:textId="4B09AA6B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9F5B93B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2D00CD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8A3AA6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BF8CD44" w14:textId="5F6D3F66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683</w:t>
            </w:r>
          </w:p>
        </w:tc>
      </w:tr>
      <w:tr w:rsidR="000A084E" w:rsidRPr="00A741FF" w14:paraId="2BE1888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F5B5C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180B33D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168E45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00C5B0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0E2D03" w14:textId="36B17462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683</w:t>
            </w:r>
          </w:p>
        </w:tc>
      </w:tr>
      <w:tr w:rsidR="000A084E" w:rsidRPr="000A084E" w14:paraId="308D5FF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409FD5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8406599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8699C3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BC5BF5C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4AE705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084E" w:rsidRPr="00A741FF" w14:paraId="1AFDB0F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67213" w14:textId="204AD74D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1E730E5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FA8F8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 xml:space="preserve">                         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D60F90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3F1460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62D5F09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7AEAF2" w14:textId="139FC11D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393F904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4E3A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25E1EEF" w14:textId="0719C002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324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5A98B" w14:textId="4662940E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</w:p>
        </w:tc>
      </w:tr>
      <w:tr w:rsidR="000A084E" w:rsidRPr="00A741FF" w14:paraId="40828F7A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7AD7EC" w14:textId="4FD2B6B2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BA4C21" w14:textId="0B6F3C5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1076E3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51B56B3" w14:textId="448FBAE9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4D9BF09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</w:tr>
      <w:tr w:rsidR="000A084E" w:rsidRPr="00A741FF" w14:paraId="79EF34B4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71D53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0BCE978" w14:textId="48FEED4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A55853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DE4B360" w14:textId="31892ACA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815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9C2316F" w14:textId="01DF660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</w:p>
        </w:tc>
      </w:tr>
      <w:tr w:rsidR="000A084E" w:rsidRPr="000A084E" w14:paraId="3FF53AB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5E53C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AF814C7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41D1EF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A1FAE23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687FA2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084E" w:rsidRPr="00A741FF" w14:paraId="370161F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D9BE7E" w14:textId="5BA7CC1F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ค่าเช่าจ่ายล่วงหน้า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56DBCF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F73DBA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107D4E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803F19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0A084E" w:rsidRPr="00A741FF" w14:paraId="57382CD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194B27" w14:textId="19109E8C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>กรรมการบริษัท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464F701" w14:textId="4B992979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064A10D" w14:textId="17BA06B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F8358B3" w14:textId="154E771C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CEE90DD" w14:textId="058FEF65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0A084E" w:rsidRPr="00A741FF" w14:paraId="657D537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1D7460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2063DCD" w14:textId="6663B374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7D9A6B" w14:textId="08EB027A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199D683" w14:textId="020D3E7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719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5C72FB1" w14:textId="0E931A70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404</w:t>
            </w:r>
          </w:p>
        </w:tc>
      </w:tr>
      <w:tr w:rsidR="000A084E" w:rsidRPr="000A084E" w14:paraId="250B056E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71475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8D89065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281588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7CEEE01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8D6FE9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0A084E" w:rsidRPr="00A741FF" w14:paraId="71E02E2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DC00E3" w14:textId="4B88712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ดอกเบี้ยค้างรับ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1AD99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1A102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4EA9F0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E2C65A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0EFA72D0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56941C" w14:textId="12F09D73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547CD43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3E5CD8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20A401C" w14:textId="72A47D22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329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4A2F03" w14:textId="544FB1F4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</w:p>
        </w:tc>
      </w:tr>
      <w:tr w:rsidR="000A084E" w:rsidRPr="00A741FF" w14:paraId="374AED6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35E8B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71ED130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44BFE59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26962FD" w14:textId="0E75312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329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915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000768C5" w14:textId="07093FBF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972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217</w:t>
            </w:r>
          </w:p>
        </w:tc>
      </w:tr>
      <w:tr w:rsidR="000A084E" w:rsidRPr="000A084E" w14:paraId="10D28703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2B68D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1A22BCB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76EC28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E4E731A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A28B9A" w14:textId="77777777" w:rsidR="000A084E" w:rsidRPr="000A084E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0A084E" w:rsidRPr="00A741FF" w14:paraId="42DAFE36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23F6D" w14:textId="492738CE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เจ้าหนี้การค้า (หมายเหตุ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16</w:t>
            </w: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098216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470A9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B6D50D0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C22A3B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761140A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574338" w14:textId="37EFE9D9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CBAA0D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EBA699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3070E8B9" w14:textId="7B3DA73A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69CBD26" w14:textId="4557955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</w:p>
        </w:tc>
      </w:tr>
      <w:tr w:rsidR="000A084E" w:rsidRPr="00A741FF" w14:paraId="3FFF6F59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95B00" w14:textId="77777777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954C1E1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39E950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5C80189" w14:textId="0884D71D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017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4EFD65C" w14:textId="79AA07B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220</w:t>
            </w:r>
          </w:p>
        </w:tc>
      </w:tr>
      <w:tr w:rsidR="000A084E" w:rsidRPr="00873642" w14:paraId="2F916B8B" w14:textId="77777777" w:rsidTr="00873642">
        <w:trPr>
          <w:trHeight w:val="89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7E75BF" w14:textId="77777777" w:rsidR="000A084E" w:rsidRPr="00873642" w:rsidRDefault="000A084E" w:rsidP="000A084E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97819EC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73E31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22698DE8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75C849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12"/>
                <w:szCs w:val="12"/>
              </w:rPr>
            </w:pPr>
          </w:p>
        </w:tc>
      </w:tr>
      <w:tr w:rsidR="000A084E" w:rsidRPr="00A741FF" w14:paraId="6C3CAF78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D770DC" w14:textId="78C8E05A" w:rsidR="000A084E" w:rsidRPr="000A084E" w:rsidRDefault="00873642" w:rsidP="000A084E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ค่าใช้จ่ายค้างจ่าย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C119F0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FD518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96EE10C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C4F57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0A084E" w:rsidRPr="00A741FF" w14:paraId="609A7772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2479F7" w14:textId="1271697D" w:rsidR="000A084E" w:rsidRPr="000A084E" w:rsidRDefault="00873642" w:rsidP="000A084E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6567DDCF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CB5296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2D0196FA" w14:textId="76199158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109D0C2" w14:textId="76450D41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326</w:t>
            </w:r>
          </w:p>
        </w:tc>
      </w:tr>
      <w:tr w:rsidR="000A084E" w:rsidRPr="00A741FF" w14:paraId="01BB321F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E52982" w14:textId="479D4E12" w:rsidR="000A084E" w:rsidRPr="000A084E" w:rsidRDefault="000A084E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2761295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6B39400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241B4D8" w14:textId="1BE00076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631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098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DC38B12" w14:textId="38DCFEC3" w:rsidR="000A084E" w:rsidRPr="00A741FF" w:rsidRDefault="004570F8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548</w:t>
            </w:r>
            <w:r w:rsidR="000A084E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326</w:t>
            </w:r>
          </w:p>
        </w:tc>
      </w:tr>
      <w:tr w:rsidR="000A084E" w:rsidRPr="00873642" w14:paraId="1163411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E770D" w14:textId="302EE76F" w:rsidR="000A084E" w:rsidRPr="00873642" w:rsidRDefault="000A084E" w:rsidP="000A084E">
            <w:pPr>
              <w:ind w:left="431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5FA9F282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C94C52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681ADF1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AF3AF" w14:textId="77777777" w:rsidR="000A084E" w:rsidRPr="00873642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12"/>
                <w:szCs w:val="12"/>
              </w:rPr>
            </w:pPr>
          </w:p>
        </w:tc>
      </w:tr>
      <w:tr w:rsidR="000A084E" w:rsidRPr="00A741FF" w14:paraId="07AC2857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C4D1E5" w14:textId="145C895A" w:rsidR="000A084E" w:rsidRPr="00873642" w:rsidRDefault="00873642" w:rsidP="000A084E">
            <w:pPr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รายได้รับล่วงหน้า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4B4FD0E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5CEB22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DB56A83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42AD6" w14:textId="77777777" w:rsidR="000A084E" w:rsidRPr="00A741FF" w:rsidRDefault="000A084E" w:rsidP="000A084E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16B55131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447DA" w14:textId="30FFE1CC" w:rsidR="00873642" w:rsidRPr="000A084E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บริษัทย่อย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D956384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179965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4F647462" w14:textId="07333C3D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1B262" w14:textId="3C1F29AA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920</w:t>
            </w:r>
          </w:p>
        </w:tc>
      </w:tr>
      <w:tr w:rsidR="00873642" w:rsidRPr="00A741FF" w14:paraId="4233DB9A" w14:textId="77777777" w:rsidTr="00873642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F87461" w14:textId="63860DAC" w:rsidR="00873642" w:rsidRPr="000A084E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  <w:r w:rsidRPr="000A084E">
              <w:rPr>
                <w:rFonts w:ascii="Browallia New" w:hAnsi="Browallia New" w:cs="Browallia New"/>
                <w:sz w:val="26"/>
                <w:szCs w:val="26"/>
                <w:cs/>
              </w:rPr>
              <w:t xml:space="preserve">   บริษัทใหญ่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0A959431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762E54F" w14:textId="5BDEBF7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1803C272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3475279" w14:textId="234818C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</w:tr>
      <w:tr w:rsidR="00873642" w:rsidRPr="00A741FF" w14:paraId="5D6FF001" w14:textId="77777777">
        <w:trPr>
          <w:trHeight w:val="20"/>
        </w:trPr>
        <w:tc>
          <w:tcPr>
            <w:tcW w:w="4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C6F25" w14:textId="77777777" w:rsidR="00873642" w:rsidRPr="000A084E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2C0D43A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-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6A9AA396" w14:textId="2CC21E11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250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982AEB2" w14:textId="453F249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840</w:t>
            </w:r>
          </w:p>
        </w:tc>
        <w:tc>
          <w:tcPr>
            <w:tcW w:w="12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574D083" w14:textId="49EDCE5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170</w:t>
            </w:r>
          </w:p>
        </w:tc>
      </w:tr>
    </w:tbl>
    <w:p w14:paraId="2A573BF8" w14:textId="77777777" w:rsidR="004116D3" w:rsidRPr="00A741FF" w:rsidRDefault="00815542">
      <w:pPr>
        <w:rPr>
          <w:rFonts w:ascii="Browallia New" w:eastAsia="Browallia New" w:hAnsi="Browallia New" w:cs="Browallia New"/>
          <w:color w:val="000000"/>
          <w:sz w:val="12"/>
          <w:szCs w:val="12"/>
        </w:rPr>
      </w:pPr>
      <w:r w:rsidRPr="00A741FF">
        <w:rPr>
          <w:rFonts w:ascii="Browallia New" w:hAnsi="Browallia New" w:cs="Browallia New"/>
        </w:rPr>
        <w:br w:type="page"/>
      </w:r>
    </w:p>
    <w:p w14:paraId="6FA45841" w14:textId="77777777" w:rsidR="004116D3" w:rsidRPr="00A741FF" w:rsidRDefault="004116D3" w:rsidP="00873642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0EDABA8A" w14:textId="77777777" w:rsidR="004116D3" w:rsidRPr="00A741FF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ง)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  <w:t>เงินให้กู้ยืมระยะสั้นแก่บริษัทย่อย</w:t>
      </w:r>
    </w:p>
    <w:p w14:paraId="7832FC99" w14:textId="77777777" w:rsidR="004116D3" w:rsidRPr="00A741FF" w:rsidRDefault="004116D3">
      <w:pPr>
        <w:tabs>
          <w:tab w:val="center" w:pos="4536"/>
          <w:tab w:val="center" w:pos="5670"/>
          <w:tab w:val="center" w:pos="6804"/>
          <w:tab w:val="right" w:pos="7655"/>
        </w:tabs>
        <w:ind w:left="540" w:right="11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571169D3" w14:textId="77777777" w:rsidR="004116D3" w:rsidRPr="00A741FF" w:rsidRDefault="008155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</w:rPr>
        <w:t>การเคลื่อนไหวของเงินให้กู้ยืมระยะสั้นแก่บริษัทย่อยในระหว่างงวดแสดงไว้ดังต่อไปนี้</w:t>
      </w:r>
    </w:p>
    <w:p w14:paraId="5215A163" w14:textId="77777777" w:rsidR="004116D3" w:rsidRPr="00A741FF" w:rsidRDefault="004116D3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2"/>
        <w:tblW w:w="9461" w:type="dxa"/>
        <w:tblLayout w:type="fixed"/>
        <w:tblLook w:val="0000" w:firstRow="0" w:lastRow="0" w:firstColumn="0" w:lastColumn="0" w:noHBand="0" w:noVBand="0"/>
      </w:tblPr>
      <w:tblGrid>
        <w:gridCol w:w="7618"/>
        <w:gridCol w:w="1843"/>
      </w:tblGrid>
      <w:tr w:rsidR="004116D3" w:rsidRPr="00A741FF" w14:paraId="6DC353C0" w14:textId="77777777">
        <w:trPr>
          <w:trHeight w:val="20"/>
        </w:trPr>
        <w:tc>
          <w:tcPr>
            <w:tcW w:w="7618" w:type="dxa"/>
            <w:vAlign w:val="bottom"/>
          </w:tcPr>
          <w:p w14:paraId="22DD35B9" w14:textId="77777777" w:rsidR="004116D3" w:rsidRPr="00A741FF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2C5175B" w14:textId="77777777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ข้อมูลทางการเงิน</w:t>
            </w:r>
          </w:p>
          <w:p w14:paraId="35FE099B" w14:textId="3E1DD6B3" w:rsidR="004116D3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เฉพาะกิจการ</w:t>
            </w:r>
          </w:p>
        </w:tc>
      </w:tr>
      <w:tr w:rsidR="004116D3" w:rsidRPr="00A741FF" w14:paraId="6D84DA8F" w14:textId="77777777">
        <w:trPr>
          <w:trHeight w:val="20"/>
        </w:trPr>
        <w:tc>
          <w:tcPr>
            <w:tcW w:w="7618" w:type="dxa"/>
            <w:vAlign w:val="bottom"/>
          </w:tcPr>
          <w:p w14:paraId="7970E1C9" w14:textId="77777777" w:rsidR="004116D3" w:rsidRPr="00A741FF" w:rsidRDefault="004116D3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A92D1BB" w14:textId="7EAC96A7" w:rsidR="004116D3" w:rsidRPr="00873642" w:rsidRDefault="00873642">
            <w:pPr>
              <w:ind w:right="-72"/>
              <w:jc w:val="right"/>
              <w:rPr>
                <w:rFonts w:ascii="Browallia New" w:eastAsia="Browallia New" w:hAnsi="Browallia New" w:cs="Browallia New"/>
                <w:bCs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A741FF" w14:paraId="1614DA8A" w14:textId="77777777">
        <w:trPr>
          <w:trHeight w:val="20"/>
        </w:trPr>
        <w:tc>
          <w:tcPr>
            <w:tcW w:w="7618" w:type="dxa"/>
          </w:tcPr>
          <w:p w14:paraId="1CC181E2" w14:textId="26EF80FC" w:rsidR="00873642" w:rsidRPr="00873642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สำหรับงวดเก้าเดือนสิ้นสุดวันที่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 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46A07E2A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</w:tr>
      <w:tr w:rsidR="00873642" w:rsidRPr="00A741FF" w14:paraId="34FB1E47" w14:textId="77777777">
        <w:trPr>
          <w:trHeight w:val="20"/>
        </w:trPr>
        <w:tc>
          <w:tcPr>
            <w:tcW w:w="7618" w:type="dxa"/>
          </w:tcPr>
          <w:p w14:paraId="3910AC56" w14:textId="4DD17F5A" w:rsidR="00873642" w:rsidRPr="00873642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ยอดคงเหลือต้นงวด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B02EAA" w14:textId="1108969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477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572</w:t>
            </w:r>
          </w:p>
        </w:tc>
      </w:tr>
      <w:tr w:rsidR="00873642" w:rsidRPr="00A741FF" w14:paraId="21F56B8E" w14:textId="77777777">
        <w:trPr>
          <w:trHeight w:val="20"/>
        </w:trPr>
        <w:tc>
          <w:tcPr>
            <w:tcW w:w="7618" w:type="dxa"/>
          </w:tcPr>
          <w:p w14:paraId="20C56090" w14:textId="63121ECB" w:rsidR="00873642" w:rsidRPr="00873642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เงินให้กู้ยืมเพิ่มระหว่างงวด</w:t>
            </w:r>
          </w:p>
        </w:tc>
        <w:tc>
          <w:tcPr>
            <w:tcW w:w="1843" w:type="dxa"/>
            <w:shd w:val="clear" w:color="auto" w:fill="FAFAFA"/>
            <w:vAlign w:val="bottom"/>
          </w:tcPr>
          <w:p w14:paraId="4F1634D3" w14:textId="50931A4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16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110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000</w:t>
            </w:r>
          </w:p>
        </w:tc>
      </w:tr>
      <w:tr w:rsidR="00873642" w:rsidRPr="00A741FF" w14:paraId="6AFF72D1" w14:textId="77777777">
        <w:trPr>
          <w:trHeight w:val="20"/>
        </w:trPr>
        <w:tc>
          <w:tcPr>
            <w:tcW w:w="7618" w:type="dxa"/>
          </w:tcPr>
          <w:p w14:paraId="5F2BE573" w14:textId="716D6BAE" w:rsidR="00873642" w:rsidRPr="00873642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รับคืนเงินให้กู้ยืมระหว่างงวด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AFAFA"/>
            <w:vAlign w:val="bottom"/>
          </w:tcPr>
          <w:p w14:paraId="320E55D4" w14:textId="7574535F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(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26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530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="004570F8"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369</w:t>
            </w:r>
            <w:r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)</w:t>
            </w:r>
          </w:p>
        </w:tc>
      </w:tr>
      <w:tr w:rsidR="00873642" w:rsidRPr="00A741FF" w14:paraId="70B04F98" w14:textId="77777777">
        <w:trPr>
          <w:trHeight w:val="20"/>
        </w:trPr>
        <w:tc>
          <w:tcPr>
            <w:tcW w:w="7618" w:type="dxa"/>
          </w:tcPr>
          <w:p w14:paraId="64E49CBB" w14:textId="6DB004CB" w:rsidR="00873642" w:rsidRPr="00873642" w:rsidRDefault="00873642" w:rsidP="00873642">
            <w:pPr>
              <w:ind w:left="445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ยอดคงเหลือปลายงวด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AFAFA"/>
            <w:vAlign w:val="bottom"/>
          </w:tcPr>
          <w:p w14:paraId="315DA5D9" w14:textId="3EF520A2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203</w:t>
            </w:r>
          </w:p>
        </w:tc>
      </w:tr>
    </w:tbl>
    <w:p w14:paraId="36EA6B49" w14:textId="77777777" w:rsidR="004116D3" w:rsidRPr="00A741FF" w:rsidRDefault="004116D3" w:rsidP="00967AD2">
      <w:pPr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7EE737AE" w14:textId="043844C0" w:rsidR="00967AD2" w:rsidRPr="00A741FF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7" w:right="14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เงินให้กู้ยืมแก่บริษัทย่อยเป็นไปตามเงื่อนไขทางการค้าในการให้กู้ยืมปกติ รายได้ดอกเบี้ยที่เกี่ยวข้องจำนวน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</w:t>
      </w:r>
      <w:r w:rsidRPr="00A741FF">
        <w:rPr>
          <w:rFonts w:ascii="Browallia New" w:eastAsia="Browallia New" w:hAnsi="Browallia New" w:cs="Browallia New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125</w:t>
      </w:r>
      <w:r w:rsidRPr="00A741FF">
        <w:rPr>
          <w:rFonts w:ascii="Browallia New" w:eastAsia="Browallia New" w:hAnsi="Browallia New" w:cs="Browallia New"/>
          <w:sz w:val="26"/>
          <w:szCs w:val="26"/>
        </w:rPr>
        <w:t>,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619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บาท ได้รวมอยู่ในข้อมูลทางการเงินเฉพาะกิจการ เงินให้กู้ยืมแก่บริษัทย่อยมีอัตราดอกเบี้ยร้อยละ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8</w:t>
      </w:r>
      <w:r w:rsidRPr="00A741FF">
        <w:rPr>
          <w:rFonts w:ascii="Browallia New" w:eastAsia="Browallia New" w:hAnsi="Browallia New" w:cs="Browallia New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00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ต่อปี และมีกำหนดชำระคืน</w:t>
      </w:r>
      <w:r w:rsidRPr="00A741FF">
        <w:rPr>
          <w:rFonts w:ascii="Browallia New" w:eastAsia="Browallia New" w:hAnsi="Browallia New" w:cs="Browallia New"/>
          <w:sz w:val="26"/>
          <w:szCs w:val="26"/>
        </w:rPr>
        <w:br/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ในเดือนตุลาคมถึงเดือนธันวาคม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</w:p>
    <w:p w14:paraId="6D5B050D" w14:textId="77777777" w:rsidR="00967AD2" w:rsidRPr="00A741FF" w:rsidRDefault="00967AD2" w:rsidP="00967AD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38E6149C" w14:textId="58322A67" w:rsidR="004116D3" w:rsidRDefault="008155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จ)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873642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ค่าตอบแทนผู้บริหารสำคัญของกิจการ</w:t>
      </w:r>
    </w:p>
    <w:p w14:paraId="17919F44" w14:textId="77777777" w:rsidR="00873642" w:rsidRPr="00873642" w:rsidRDefault="00873642" w:rsidP="00873642">
      <w:pPr>
        <w:tabs>
          <w:tab w:val="center" w:pos="4536"/>
          <w:tab w:val="center" w:pos="5670"/>
          <w:tab w:val="center" w:pos="6804"/>
          <w:tab w:val="right" w:pos="7655"/>
        </w:tabs>
        <w:ind w:left="540" w:right="-108" w:hanging="540"/>
        <w:jc w:val="both"/>
        <w:rPr>
          <w:rFonts w:ascii="Browallia New" w:eastAsia="Browallia New" w:hAnsi="Browallia New" w:cs="Browallia New"/>
          <w:bCs/>
          <w:color w:val="000000"/>
          <w:sz w:val="26"/>
          <w:szCs w:val="26"/>
        </w:rPr>
      </w:pPr>
    </w:p>
    <w:tbl>
      <w:tblPr>
        <w:tblStyle w:val="afffffff3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A741FF" w14:paraId="0ABEF35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B18720" w14:textId="77777777" w:rsidR="00873642" w:rsidRPr="00A741F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99CA63" w14:textId="0320C749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F62A3A" w14:textId="1585BF9B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A741FF" w14:paraId="04946A3D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A8A75F9" w14:textId="5C81DB1D" w:rsidR="00873642" w:rsidRPr="00873642" w:rsidRDefault="00873642" w:rsidP="00873642">
            <w:pPr>
              <w:spacing w:before="10"/>
              <w:ind w:left="431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สำหรับงวดเก้าเดือนสิ้นสุดวันที่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CDCA6BB" w14:textId="3BE6EBCA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F4FC2D" w14:textId="364A235C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7AEC37" w14:textId="5D735702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C4D7B7" w14:textId="529406A2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</w:tr>
      <w:tr w:rsidR="00873642" w:rsidRPr="00A741FF" w14:paraId="4AB56B56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CBC6938" w14:textId="77777777" w:rsidR="00873642" w:rsidRPr="00873642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31D78FC" w14:textId="6C170D16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CB74E1D" w14:textId="6EAFBB4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2F3C7E09" w14:textId="30BEE641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EBBEE65" w14:textId="1AE3D688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873642" w:rsidRPr="00A741FF" w14:paraId="1D79A8DA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2CE3A97F" w14:textId="77777777" w:rsidR="00873642" w:rsidRPr="00873642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4EA2C27" w14:textId="62151F03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6ACA4CB" w14:textId="27E73F8B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AC44D" w14:textId="021E45DF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89C5E6" w14:textId="502F29E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873642" w:rsidRPr="00A741FF" w14:paraId="2BFC08E1" w14:textId="77777777" w:rsidTr="00873642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5F4F71AF" w14:textId="77777777" w:rsidR="00873642" w:rsidRPr="00873642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05C93EA7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  <w:highlight w:val="yellow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475300A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6EC098EA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DB74C6E" w14:textId="77777777" w:rsidR="00873642" w:rsidRPr="00A741FF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873642" w:rsidRPr="00A741FF" w14:paraId="79A1B20A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7EED6F62" w14:textId="63A6AED4" w:rsidR="00873642" w:rsidRPr="00873642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ผลประโยชน์ระยะสั้น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75D70606" w14:textId="02C5C7F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F0518" w14:textId="630C03E3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14:paraId="3C435FBB" w14:textId="7EC4FCDB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878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131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C65FE" w14:textId="6BCEFCAF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10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649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289</w:t>
            </w:r>
          </w:p>
        </w:tc>
      </w:tr>
      <w:tr w:rsidR="00873642" w:rsidRPr="00A741FF" w14:paraId="7A8887C3" w14:textId="77777777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</w:tcPr>
          <w:p w14:paraId="4B3811B5" w14:textId="3C64769B" w:rsidR="00873642" w:rsidRPr="00873642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sz w:val="26"/>
                <w:szCs w:val="26"/>
                <w:cs/>
              </w:rPr>
              <w:t>ผลประโยชน์หลังออกจากงาน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410C3222" w14:textId="60827D64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BEC12FA" w14:textId="055688C8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094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AA0C560" w14:textId="1D13A7D9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667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04C0FBCD" w14:textId="229B10D5" w:rsidR="00873642" w:rsidRPr="00A741FF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094</w:t>
            </w:r>
            <w:r w:rsidR="008736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959</w:t>
            </w:r>
          </w:p>
        </w:tc>
      </w:tr>
      <w:tr w:rsidR="00CE045F" w:rsidRPr="00A741FF" w14:paraId="1A5CF51B" w14:textId="77777777">
        <w:trPr>
          <w:trHeight w:val="7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CD4F0E" w14:textId="77777777" w:rsidR="00CE045F" w:rsidRPr="00A741FF" w:rsidRDefault="00CE045F" w:rsidP="00CE045F">
            <w:pPr>
              <w:ind w:left="431" w:right="-72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95EB8CE" w14:textId="3C8097FA" w:rsidR="00CE045F" w:rsidRPr="00A741FF" w:rsidRDefault="004570F8" w:rsidP="00CE045F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545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1E4A62E" w14:textId="0E2BFF28" w:rsidR="00CE045F" w:rsidRPr="00A741FF" w:rsidRDefault="004570F8" w:rsidP="00CE045F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744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AFAFA"/>
            <w:vAlign w:val="bottom"/>
          </w:tcPr>
          <w:p w14:paraId="7BC8098D" w14:textId="1388059C" w:rsidR="00CE045F" w:rsidRPr="00A741FF" w:rsidRDefault="004570F8" w:rsidP="00CE045F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14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545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358</w:t>
            </w: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4235411" w14:textId="4F776AE8" w:rsidR="00CE045F" w:rsidRPr="00A741FF" w:rsidRDefault="004570F8" w:rsidP="00CE045F">
            <w:pPr>
              <w:tabs>
                <w:tab w:val="left" w:pos="1039"/>
              </w:tabs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12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744</w:t>
            </w:r>
            <w:r w:rsidR="00CE045F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248</w:t>
            </w:r>
          </w:p>
        </w:tc>
      </w:tr>
    </w:tbl>
    <w:p w14:paraId="7B33D9FB" w14:textId="77777777" w:rsidR="004116D3" w:rsidRPr="00A741FF" w:rsidRDefault="00815542">
      <w:pPr>
        <w:rPr>
          <w:rFonts w:ascii="Browallia New" w:eastAsia="Browallia New" w:hAnsi="Browallia New" w:cs="Browallia New"/>
          <w:b/>
          <w:color w:val="000000"/>
          <w:sz w:val="26"/>
          <w:szCs w:val="26"/>
        </w:rPr>
      </w:pPr>
      <w:r w:rsidRPr="00A741FF">
        <w:rPr>
          <w:rFonts w:ascii="Browallia New" w:hAnsi="Browallia New" w:cs="Browallia New"/>
        </w:rPr>
        <w:br w:type="page"/>
      </w:r>
    </w:p>
    <w:p w14:paraId="0F3E75D6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tbl>
      <w:tblPr>
        <w:tblStyle w:val="afffffff4"/>
        <w:tblW w:w="9446" w:type="dxa"/>
        <w:tblInd w:w="18" w:type="dxa"/>
        <w:tblLayout w:type="fixed"/>
        <w:tblLook w:val="0400" w:firstRow="0" w:lastRow="0" w:firstColumn="0" w:lastColumn="0" w:noHBand="0" w:noVBand="1"/>
      </w:tblPr>
      <w:tblGrid>
        <w:gridCol w:w="9446"/>
      </w:tblGrid>
      <w:tr w:rsidR="004116D3" w:rsidRPr="00A741FF" w14:paraId="7FD65A71" w14:textId="77777777">
        <w:trPr>
          <w:trHeight w:val="386"/>
        </w:trPr>
        <w:tc>
          <w:tcPr>
            <w:tcW w:w="9446" w:type="dxa"/>
            <w:shd w:val="clear" w:color="auto" w:fill="FFA543"/>
            <w:vAlign w:val="center"/>
          </w:tcPr>
          <w:p w14:paraId="6A3B4BC3" w14:textId="2E74C9DE" w:rsidR="004116D3" w:rsidRPr="00A741FF" w:rsidRDefault="004570F8">
            <w:pPr>
              <w:tabs>
                <w:tab w:val="left" w:pos="432"/>
              </w:tabs>
              <w:jc w:val="both"/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  <w:lang w:val="en-GB"/>
              </w:rPr>
              <w:t>22</w:t>
            </w:r>
            <w:r w:rsidR="00815542" w:rsidRPr="00A741FF">
              <w:rPr>
                <w:rFonts w:ascii="Browallia New" w:eastAsia="Browallia New" w:hAnsi="Browallia New" w:cs="Browallia New"/>
                <w:b/>
                <w:color w:val="FFFFFF"/>
                <w:sz w:val="26"/>
                <w:szCs w:val="26"/>
              </w:rPr>
              <w:tab/>
            </w:r>
            <w:r w:rsidR="00873642" w:rsidRPr="00873642">
              <w:rPr>
                <w:rFonts w:ascii="Browallia New" w:eastAsia="Browallia New" w:hAnsi="Browallia New" w:cs="Browallia New"/>
                <w:bCs/>
                <w:color w:val="FFFFFF"/>
                <w:sz w:val="26"/>
                <w:szCs w:val="26"/>
                <w:cs/>
              </w:rPr>
              <w:t>ภาระผูกพันและหนี้สินที่อาจจะเกิดขึ้น</w:t>
            </w:r>
          </w:p>
        </w:tc>
      </w:tr>
    </w:tbl>
    <w:p w14:paraId="5D58A2C0" w14:textId="77777777" w:rsidR="004116D3" w:rsidRPr="00A741FF" w:rsidRDefault="004116D3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17A4B98" w14:textId="4C23BF8F" w:rsidR="004116D3" w:rsidRPr="00A741FF" w:rsidRDefault="00815542" w:rsidP="00873642">
      <w:pPr>
        <w:ind w:left="540" w:hanging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ก)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873642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การค้ำประกัน</w:t>
      </w:r>
    </w:p>
    <w:p w14:paraId="38BEA142" w14:textId="77777777" w:rsidR="00873642" w:rsidRDefault="0087364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C007B44" w14:textId="390DF9FF" w:rsidR="00967AD2" w:rsidRPr="00A741FF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บริษัทมีภาระค้ำประกันวงเงินสินเชื่อเบิกเงินเกินบัญชีของบริษัทย่อยจำนวน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5</w:t>
      </w:r>
      <w:r w:rsidR="00EF0038">
        <w:rPr>
          <w:rFonts w:ascii="Browallia New" w:eastAsia="Browallia New" w:hAnsi="Browallia New" w:cs="Browallia New" w:hint="cs"/>
          <w:sz w:val="26"/>
          <w:szCs w:val="26"/>
          <w:cs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ล้านบาท และวงเงินหนังสือค้ำประกันของบริษัทย่อยจำนวน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16</w:t>
      </w:r>
      <w:r w:rsidRPr="00A741FF">
        <w:rPr>
          <w:rFonts w:ascii="Browallia New" w:eastAsia="Browallia New" w:hAnsi="Browallia New" w:cs="Browallia New"/>
          <w:sz w:val="26"/>
          <w:szCs w:val="26"/>
        </w:rPr>
        <w:t>.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51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 ล้านบาท</w:t>
      </w:r>
    </w:p>
    <w:p w14:paraId="055D9286" w14:textId="77777777" w:rsidR="00967AD2" w:rsidRPr="00A741FF" w:rsidRDefault="00967AD2" w:rsidP="00967AD2">
      <w:pPr>
        <w:ind w:left="547"/>
        <w:jc w:val="thaiDistribute"/>
        <w:rPr>
          <w:rFonts w:ascii="Browallia New" w:eastAsia="Browallia New" w:hAnsi="Browallia New" w:cs="Browallia New"/>
          <w:sz w:val="26"/>
          <w:szCs w:val="26"/>
        </w:rPr>
      </w:pPr>
    </w:p>
    <w:p w14:paraId="28A10BAE" w14:textId="031D8821" w:rsidR="004116D3" w:rsidRPr="00873642" w:rsidRDefault="00815542">
      <w:pPr>
        <w:ind w:left="540" w:hanging="540"/>
        <w:jc w:val="both"/>
        <w:rPr>
          <w:rFonts w:ascii="Browallia New" w:eastAsia="Browallia New" w:hAnsi="Browallia New" w:cs="Browallia New"/>
          <w:bCs/>
          <w:color w:val="CF4A02"/>
          <w:sz w:val="26"/>
          <w:szCs w:val="26"/>
        </w:rPr>
      </w:pP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>ข)</w:t>
      </w:r>
      <w:r w:rsidRPr="00A741FF">
        <w:rPr>
          <w:rFonts w:ascii="Browallia New" w:eastAsia="Browallia New" w:hAnsi="Browallia New" w:cs="Browallia New"/>
          <w:b/>
          <w:color w:val="CF4A02"/>
          <w:sz w:val="26"/>
          <w:szCs w:val="26"/>
        </w:rPr>
        <w:tab/>
      </w:r>
      <w:r w:rsidR="00873642" w:rsidRPr="00873642">
        <w:rPr>
          <w:rFonts w:ascii="Browallia New" w:eastAsia="Browallia New" w:hAnsi="Browallia New" w:cs="Browallia New"/>
          <w:bCs/>
          <w:color w:val="CF4A02"/>
          <w:sz w:val="26"/>
          <w:szCs w:val="26"/>
          <w:cs/>
        </w:rPr>
        <w:t>หนังสือค้ำประกันจากธนาคาร</w:t>
      </w:r>
    </w:p>
    <w:p w14:paraId="4549DD97" w14:textId="77777777" w:rsidR="004116D3" w:rsidRPr="00A741FF" w:rsidRDefault="004116D3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p w14:paraId="0BC1A730" w14:textId="7197D07E" w:rsidR="004116D3" w:rsidRPr="00A741FF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ณ วันที่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30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 xml:space="preserve">กันยายน พ.ศ. </w:t>
      </w:r>
      <w:r w:rsidR="004570F8" w:rsidRPr="004570F8">
        <w:rPr>
          <w:rFonts w:ascii="Browallia New" w:eastAsia="Browallia New" w:hAnsi="Browallia New" w:cs="Browallia New"/>
          <w:sz w:val="26"/>
          <w:szCs w:val="26"/>
          <w:lang w:val="en-GB"/>
        </w:rPr>
        <w:t>2564</w:t>
      </w:r>
      <w:r w:rsidRPr="00A741FF">
        <w:rPr>
          <w:rFonts w:ascii="Browallia New" w:eastAsia="Browallia New" w:hAnsi="Browallia New" w:cs="Browallia New"/>
          <w:sz w:val="26"/>
          <w:szCs w:val="26"/>
        </w:rPr>
        <w:t xml:space="preserve"> </w:t>
      </w:r>
      <w:r w:rsidRPr="00A741FF">
        <w:rPr>
          <w:rFonts w:ascii="Browallia New" w:eastAsia="Browallia New" w:hAnsi="Browallia New" w:cs="Browallia New"/>
          <w:sz w:val="26"/>
          <w:szCs w:val="26"/>
          <w:cs/>
        </w:rPr>
        <w:t>กลุ่มกิจมีภาระผูกพันจากการค้ำประกันโดยธนาคารดังนี้</w:t>
      </w:r>
    </w:p>
    <w:p w14:paraId="114D852A" w14:textId="77777777" w:rsidR="00967AD2" w:rsidRPr="00A741FF" w:rsidRDefault="00967AD2">
      <w:pPr>
        <w:ind w:left="540"/>
        <w:jc w:val="both"/>
        <w:rPr>
          <w:rFonts w:ascii="Browallia New" w:eastAsia="Browallia New" w:hAnsi="Browallia New" w:cs="Browallia New"/>
          <w:sz w:val="26"/>
          <w:szCs w:val="26"/>
        </w:rPr>
      </w:pPr>
    </w:p>
    <w:tbl>
      <w:tblPr>
        <w:tblStyle w:val="afffffff5"/>
        <w:tblW w:w="9450" w:type="dxa"/>
        <w:tblLayout w:type="fixed"/>
        <w:tblLook w:val="0000" w:firstRow="0" w:lastRow="0" w:firstColumn="0" w:lastColumn="0" w:noHBand="0" w:noVBand="0"/>
      </w:tblPr>
      <w:tblGrid>
        <w:gridCol w:w="4230"/>
        <w:gridCol w:w="1305"/>
        <w:gridCol w:w="1305"/>
        <w:gridCol w:w="1305"/>
        <w:gridCol w:w="1305"/>
      </w:tblGrid>
      <w:tr w:rsidR="00873642" w:rsidRPr="00A741FF" w14:paraId="33F1C7B5" w14:textId="77777777">
        <w:tc>
          <w:tcPr>
            <w:tcW w:w="4230" w:type="dxa"/>
            <w:vAlign w:val="bottom"/>
          </w:tcPr>
          <w:p w14:paraId="1F3788B9" w14:textId="77777777" w:rsidR="00873642" w:rsidRPr="00A741F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84E219" w14:textId="4989914A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ข้อมูลทางการเงินรวม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4E29818" w14:textId="7B798029" w:rsidR="00873642" w:rsidRPr="00873642" w:rsidRDefault="00873642" w:rsidP="00873642">
            <w:pPr>
              <w:ind w:right="-72"/>
              <w:jc w:val="center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ข้อมูลทางการเงินเฉพาะกิจการ</w:t>
            </w:r>
          </w:p>
        </w:tc>
      </w:tr>
      <w:tr w:rsidR="00873642" w:rsidRPr="00A741FF" w14:paraId="2FD3DC4C" w14:textId="77777777" w:rsidTr="00820115">
        <w:tc>
          <w:tcPr>
            <w:tcW w:w="4230" w:type="dxa"/>
            <w:vAlign w:val="bottom"/>
          </w:tcPr>
          <w:p w14:paraId="5D872F50" w14:textId="77777777" w:rsidR="00873642" w:rsidRPr="00A741F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262EF19F" w14:textId="0F0DDCFB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71F82744" w14:textId="27D9D734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  <w:tc>
          <w:tcPr>
            <w:tcW w:w="1305" w:type="dxa"/>
            <w:tcBorders>
              <w:top w:val="single" w:sz="4" w:space="0" w:color="000000"/>
            </w:tcBorders>
          </w:tcPr>
          <w:p w14:paraId="580758FB" w14:textId="05EB1B75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30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กันยายน</w:t>
            </w: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</w:tcPr>
          <w:p w14:paraId="2CED8A00" w14:textId="51097EC0" w:rsidR="00873642" w:rsidRPr="00873642" w:rsidRDefault="004570F8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31</w:t>
            </w:r>
            <w:r w:rsidR="00873642"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 ธันวาคม</w:t>
            </w:r>
          </w:p>
        </w:tc>
      </w:tr>
      <w:tr w:rsidR="00873642" w:rsidRPr="00A741FF" w14:paraId="55B84F37" w14:textId="77777777" w:rsidTr="00820115">
        <w:tc>
          <w:tcPr>
            <w:tcW w:w="4230" w:type="dxa"/>
            <w:vAlign w:val="bottom"/>
          </w:tcPr>
          <w:p w14:paraId="6DB70F39" w14:textId="77777777" w:rsidR="00873642" w:rsidRPr="00A741FF" w:rsidRDefault="00873642" w:rsidP="00873642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</w:tcPr>
          <w:p w14:paraId="22CFDFB7" w14:textId="26BE4C42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shd w:val="clear" w:color="auto" w:fill="auto"/>
          </w:tcPr>
          <w:p w14:paraId="1BC63970" w14:textId="6CC3BDF8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  <w:tc>
          <w:tcPr>
            <w:tcW w:w="1305" w:type="dxa"/>
          </w:tcPr>
          <w:p w14:paraId="1E963BE1" w14:textId="59F99A07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2564</w:t>
            </w:r>
          </w:p>
        </w:tc>
        <w:tc>
          <w:tcPr>
            <w:tcW w:w="1305" w:type="dxa"/>
            <w:shd w:val="clear" w:color="auto" w:fill="auto"/>
          </w:tcPr>
          <w:p w14:paraId="0483F771" w14:textId="5253C9A0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 xml:space="preserve">พ.ศ. </w:t>
            </w:r>
            <w:r w:rsidR="004570F8" w:rsidRPr="004570F8">
              <w:rPr>
                <w:rFonts w:ascii="Browallia New" w:hAnsi="Browallia New" w:cs="Browallia New"/>
                <w:b/>
                <w:bCs/>
                <w:sz w:val="26"/>
                <w:szCs w:val="26"/>
                <w:lang w:val="en-GB"/>
              </w:rPr>
              <w:t>2563</w:t>
            </w:r>
          </w:p>
        </w:tc>
      </w:tr>
      <w:tr w:rsidR="00873642" w:rsidRPr="00A741FF" w14:paraId="2D798B64" w14:textId="77777777" w:rsidTr="00820115">
        <w:tc>
          <w:tcPr>
            <w:tcW w:w="4230" w:type="dxa"/>
            <w:vAlign w:val="bottom"/>
          </w:tcPr>
          <w:p w14:paraId="1AC3CE6B" w14:textId="77777777" w:rsidR="00873642" w:rsidRPr="00A741FF" w:rsidRDefault="00873642" w:rsidP="00873642">
            <w:pPr>
              <w:ind w:left="431"/>
              <w:rPr>
                <w:rFonts w:ascii="Browallia New" w:eastAsia="Browallia New" w:hAnsi="Browallia New" w:cs="Browallia New"/>
                <w:sz w:val="26"/>
                <w:szCs w:val="26"/>
              </w:rPr>
            </w:pP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64D2A5C0" w14:textId="7467DA5A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002DB083" w14:textId="16B301C2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</w:tcPr>
          <w:p w14:paraId="73D94B6F" w14:textId="69BEAFF4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</w:tcPr>
          <w:p w14:paraId="722FC3DB" w14:textId="318DDFC9" w:rsidR="00873642" w:rsidRPr="00873642" w:rsidRDefault="00873642" w:rsidP="00873642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bCs/>
                <w:sz w:val="26"/>
                <w:szCs w:val="26"/>
              </w:rPr>
            </w:pPr>
            <w:r w:rsidRPr="00873642">
              <w:rPr>
                <w:rFonts w:ascii="Browallia New" w:hAnsi="Browallia New" w:cs="Browallia New"/>
                <w:b/>
                <w:bCs/>
                <w:sz w:val="26"/>
                <w:szCs w:val="26"/>
                <w:cs/>
              </w:rPr>
              <w:t>บาท</w:t>
            </w:r>
          </w:p>
        </w:tc>
      </w:tr>
      <w:tr w:rsidR="004116D3" w:rsidRPr="00A741FF" w14:paraId="57C1F9A6" w14:textId="77777777" w:rsidTr="00820115">
        <w:tc>
          <w:tcPr>
            <w:tcW w:w="4230" w:type="dxa"/>
            <w:vAlign w:val="bottom"/>
          </w:tcPr>
          <w:p w14:paraId="2AE54549" w14:textId="77777777" w:rsidR="004116D3" w:rsidRPr="00A741FF" w:rsidRDefault="004116D3">
            <w:pPr>
              <w:ind w:left="431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389FBFB6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638A79D0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FAFAFA"/>
            <w:vAlign w:val="bottom"/>
          </w:tcPr>
          <w:p w14:paraId="5270127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  <w:tc>
          <w:tcPr>
            <w:tcW w:w="1305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14:paraId="3080C994" w14:textId="77777777" w:rsidR="004116D3" w:rsidRPr="00A741FF" w:rsidRDefault="004116D3">
            <w:pPr>
              <w:ind w:right="-72"/>
              <w:jc w:val="right"/>
              <w:rPr>
                <w:rFonts w:ascii="Browallia New" w:eastAsia="Browallia New" w:hAnsi="Browallia New" w:cs="Browallia New"/>
                <w:b/>
                <w:sz w:val="26"/>
                <w:szCs w:val="26"/>
              </w:rPr>
            </w:pPr>
          </w:p>
        </w:tc>
      </w:tr>
      <w:tr w:rsidR="004116D3" w:rsidRPr="00A741FF" w14:paraId="434FB632" w14:textId="77777777" w:rsidTr="00820115">
        <w:tc>
          <w:tcPr>
            <w:tcW w:w="4230" w:type="dxa"/>
            <w:vAlign w:val="bottom"/>
          </w:tcPr>
          <w:p w14:paraId="479328B3" w14:textId="720F0D2E" w:rsidR="004116D3" w:rsidRPr="00873642" w:rsidRDefault="00873642">
            <w:pPr>
              <w:ind w:left="431" w:right="8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873642">
              <w:rPr>
                <w:rFonts w:ascii="Browallia New" w:eastAsia="Browallia New" w:hAnsi="Browallia New" w:cs="Browallia New"/>
                <w:sz w:val="26"/>
                <w:szCs w:val="26"/>
                <w:cs/>
              </w:rPr>
              <w:t>หนังสือค้ำประกันจากธนาคาร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738D3B3C" w14:textId="6F5EEA8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  <w:cs/>
                <w:lang w:val="en-GB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205</w:t>
            </w:r>
            <w:r w:rsidR="006B07A8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094</w:t>
            </w:r>
            <w:r w:rsidR="006B07A8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967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0C264F55" w14:textId="30D5797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173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055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221</w:t>
            </w:r>
          </w:p>
        </w:tc>
        <w:tc>
          <w:tcPr>
            <w:tcW w:w="1305" w:type="dxa"/>
            <w:shd w:val="clear" w:color="auto" w:fill="FAFAFA"/>
            <w:vAlign w:val="bottom"/>
          </w:tcPr>
          <w:p w14:paraId="34BE1DF6" w14:textId="5B68AFD5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188</w:t>
            </w:r>
            <w:r w:rsidR="006B07A8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586</w:t>
            </w:r>
            <w:r w:rsidR="006B07A8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525</w:t>
            </w:r>
          </w:p>
        </w:tc>
        <w:tc>
          <w:tcPr>
            <w:tcW w:w="1305" w:type="dxa"/>
            <w:shd w:val="clear" w:color="auto" w:fill="auto"/>
            <w:vAlign w:val="bottom"/>
          </w:tcPr>
          <w:p w14:paraId="7C90350A" w14:textId="06D940B0" w:rsidR="004116D3" w:rsidRPr="00A741FF" w:rsidRDefault="004570F8">
            <w:pPr>
              <w:ind w:right="-72"/>
              <w:jc w:val="right"/>
              <w:rPr>
                <w:rFonts w:ascii="Browallia New" w:eastAsia="Browallia New" w:hAnsi="Browallia New" w:cs="Browallia New"/>
                <w:sz w:val="26"/>
                <w:szCs w:val="26"/>
              </w:rPr>
            </w:pP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156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399</w:t>
            </w:r>
            <w:r w:rsidR="00815542" w:rsidRPr="00A741FF">
              <w:rPr>
                <w:rFonts w:ascii="Browallia New" w:eastAsia="Browallia New" w:hAnsi="Browallia New" w:cs="Browallia New"/>
                <w:sz w:val="26"/>
                <w:szCs w:val="26"/>
              </w:rPr>
              <w:t>,</w:t>
            </w:r>
            <w:r w:rsidRPr="004570F8">
              <w:rPr>
                <w:rFonts w:ascii="Browallia New" w:eastAsia="Browallia New" w:hAnsi="Browallia New" w:cs="Browallia New"/>
                <w:sz w:val="26"/>
                <w:szCs w:val="26"/>
                <w:lang w:val="en-GB"/>
              </w:rPr>
              <w:t>629</w:t>
            </w:r>
          </w:p>
        </w:tc>
      </w:tr>
    </w:tbl>
    <w:p w14:paraId="4DDA7C17" w14:textId="51D760E3" w:rsidR="00967AD2" w:rsidRPr="00A741FF" w:rsidRDefault="00967AD2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p w14:paraId="4EACB8D5" w14:textId="77777777" w:rsidR="00967AD2" w:rsidRPr="00A741FF" w:rsidRDefault="00967AD2" w:rsidP="00A741FF">
      <w:pPr>
        <w:jc w:val="both"/>
        <w:rPr>
          <w:rFonts w:ascii="Browallia New" w:eastAsia="Browallia New" w:hAnsi="Browallia New" w:cs="Browallia New"/>
          <w:color w:val="000000"/>
          <w:sz w:val="26"/>
          <w:szCs w:val="26"/>
        </w:rPr>
      </w:pPr>
    </w:p>
    <w:sectPr w:rsidR="00967AD2" w:rsidRPr="00A741FF">
      <w:pgSz w:w="11909" w:h="16834"/>
      <w:pgMar w:top="1440" w:right="720" w:bottom="720" w:left="1728" w:header="70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636492" w14:textId="77777777" w:rsidR="00FA3AED" w:rsidRDefault="00FA3AED">
      <w:r>
        <w:separator/>
      </w:r>
    </w:p>
  </w:endnote>
  <w:endnote w:type="continuationSeparator" w:id="0">
    <w:p w14:paraId="6DCCB954" w14:textId="77777777" w:rsidR="00FA3AED" w:rsidRDefault="00FA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ED3D0" w14:textId="77777777" w:rsidR="001D6E8E" w:rsidRPr="00855E67" w:rsidRDefault="001D6E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0"/>
        <w:szCs w:val="20"/>
        <w:lang w:val="en-GB"/>
      </w:rPr>
    </w:pPr>
  </w:p>
  <w:tbl>
    <w:tblPr>
      <w:tblStyle w:val="afffffff6"/>
      <w:tblW w:w="8454" w:type="dxa"/>
      <w:jc w:val="center"/>
      <w:tblLayout w:type="fixed"/>
      <w:tblLook w:val="0400" w:firstRow="0" w:lastRow="0" w:firstColumn="0" w:lastColumn="0" w:noHBand="0" w:noVBand="1"/>
    </w:tblPr>
    <w:tblGrid>
      <w:gridCol w:w="988"/>
      <w:gridCol w:w="3239"/>
      <w:gridCol w:w="988"/>
      <w:gridCol w:w="3239"/>
    </w:tblGrid>
    <w:tr w:rsidR="001D6E8E" w14:paraId="03072D4C" w14:textId="77777777" w:rsidTr="00DC4950">
      <w:trPr>
        <w:jc w:val="center"/>
      </w:trPr>
      <w:tc>
        <w:tcPr>
          <w:tcW w:w="988" w:type="dxa"/>
          <w:shd w:val="clear" w:color="auto" w:fill="auto"/>
        </w:tcPr>
        <w:p w14:paraId="321094F3" w14:textId="77777777" w:rsidR="001D6E8E" w:rsidRDefault="001D6E8E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14:paraId="412F0592" w14:textId="77777777" w:rsidR="001D6E8E" w:rsidRDefault="001D6E8E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  <w:tc>
        <w:tcPr>
          <w:tcW w:w="988" w:type="dxa"/>
          <w:shd w:val="clear" w:color="auto" w:fill="auto"/>
        </w:tcPr>
        <w:p w14:paraId="43F57CF8" w14:textId="77777777" w:rsidR="001D6E8E" w:rsidRDefault="001D6E8E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กรรมการ</w:t>
          </w:r>
        </w:p>
      </w:tc>
      <w:tc>
        <w:tcPr>
          <w:tcW w:w="3239" w:type="dxa"/>
          <w:shd w:val="clear" w:color="auto" w:fill="auto"/>
        </w:tcPr>
        <w:p w14:paraId="3BC80226" w14:textId="77777777" w:rsidR="001D6E8E" w:rsidRDefault="001D6E8E">
          <w:pPr>
            <w:rPr>
              <w:rFonts w:ascii="Browallia New" w:eastAsia="Browallia New" w:hAnsi="Browallia New" w:cs="Browallia New"/>
              <w:sz w:val="26"/>
              <w:szCs w:val="26"/>
            </w:rPr>
          </w:pPr>
          <w:r>
            <w:rPr>
              <w:rFonts w:ascii="Browallia New" w:eastAsia="Browallia New" w:hAnsi="Browallia New" w:cs="Browallia New"/>
              <w:sz w:val="26"/>
              <w:szCs w:val="26"/>
            </w:rPr>
            <w:t>_______________________________</w:t>
          </w:r>
        </w:p>
      </w:tc>
    </w:tr>
  </w:tbl>
  <w:p w14:paraId="456166A5" w14:textId="77777777" w:rsidR="001D6E8E" w:rsidRDefault="001D6E8E">
    <w:pPr>
      <w:pBdr>
        <w:top w:val="nil"/>
        <w:left w:val="nil"/>
        <w:bottom w:val="single" w:sz="8" w:space="1" w:color="000000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16"/>
        <w:szCs w:val="16"/>
      </w:rPr>
    </w:pPr>
  </w:p>
  <w:p w14:paraId="44AB9DF6" w14:textId="62CF4DC3" w:rsidR="001D6E8E" w:rsidRPr="004570F8" w:rsidRDefault="001D6E8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Browallia New" w:eastAsia="Browallia New" w:hAnsi="Browallia New" w:cs="Browallia New"/>
        <w:color w:val="000000"/>
        <w:sz w:val="26"/>
        <w:szCs w:val="26"/>
        <w:lang w:val="en-GB"/>
      </w:rPr>
    </w:pP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begin"/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instrText>PAGE</w:instrTex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separate"/>
    </w:r>
    <w:r w:rsidRPr="004570F8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="004570F8" w:rsidRPr="004570F8">
      <w:rPr>
        <w:rFonts w:ascii="Browallia New" w:eastAsia="Browallia New" w:hAnsi="Browallia New" w:cs="Browallia New"/>
        <w:noProof/>
        <w:color w:val="000000"/>
        <w:sz w:val="26"/>
        <w:szCs w:val="26"/>
        <w:lang w:val="en-GB"/>
      </w:rPr>
      <w:t>1</w:t>
    </w:r>
    <w:r w:rsidRPr="004570F8">
      <w:rPr>
        <w:rFonts w:ascii="Browallia New" w:eastAsia="Browallia New" w:hAnsi="Browallia New" w:cs="Browallia New"/>
        <w:color w:val="000000"/>
        <w:sz w:val="26"/>
        <w:szCs w:val="2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F31E97" w14:textId="77777777" w:rsidR="00FA3AED" w:rsidRDefault="00FA3AED">
      <w:r>
        <w:separator/>
      </w:r>
    </w:p>
  </w:footnote>
  <w:footnote w:type="continuationSeparator" w:id="0">
    <w:p w14:paraId="71D3B97E" w14:textId="77777777" w:rsidR="00FA3AED" w:rsidRDefault="00FA3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6CC0A" w14:textId="717939B3" w:rsidR="001D6E8E" w:rsidRPr="00873642" w:rsidRDefault="001D6E8E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บริษัท โปรเอ็น คอร์ป จำกัด (มหาชน)</w:t>
    </w:r>
  </w:p>
  <w:p w14:paraId="645E99A9" w14:textId="77777777" w:rsidR="001D6E8E" w:rsidRPr="00873642" w:rsidRDefault="001D6E8E" w:rsidP="00873642">
    <w:pPr>
      <w:pStyle w:val="Header"/>
      <w:rPr>
        <w:rFonts w:ascii="Browallia New" w:eastAsia="Browallia New" w:hAnsi="Browallia New" w:cs="Browallia New"/>
        <w:bCs/>
        <w:sz w:val="26"/>
        <w:szCs w:val="26"/>
        <w:lang w:val="en-US" w:eastAsia="en-US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>หมายเหตุประกอบข้อมูลทางการเงินระหว่างกาลแบบย่อ (ยังไม่ได้ตรวจสอบ)</w:t>
    </w:r>
  </w:p>
  <w:p w14:paraId="6F258787" w14:textId="2BC66FD9" w:rsidR="001D6E8E" w:rsidRPr="00873642" w:rsidRDefault="001D6E8E" w:rsidP="00873642">
    <w:pPr>
      <w:pStyle w:val="Header"/>
      <w:pBdr>
        <w:bottom w:val="single" w:sz="8" w:space="1" w:color="auto"/>
      </w:pBdr>
      <w:rPr>
        <w:rFonts w:ascii="Browallia New" w:hAnsi="Browallia New" w:cs="Browallia New"/>
        <w:bCs/>
        <w:sz w:val="26"/>
        <w:szCs w:val="26"/>
      </w:rPr>
    </w:pP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สำหรับงวดเก้าเดือนสิ้นสุดวันที่ </w:t>
    </w:r>
    <w:r w:rsidR="004570F8" w:rsidRPr="004570F8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30</w:t>
    </w:r>
    <w:r w:rsidRPr="00873642">
      <w:rPr>
        <w:rFonts w:ascii="Browallia New" w:eastAsia="Browallia New" w:hAnsi="Browallia New" w:cs="Browallia New"/>
        <w:bCs/>
        <w:sz w:val="26"/>
        <w:szCs w:val="26"/>
        <w:lang w:val="en-US" w:eastAsia="en-US"/>
      </w:rPr>
      <w:t xml:space="preserve"> </w:t>
    </w:r>
    <w:r w:rsidRPr="00873642">
      <w:rPr>
        <w:rFonts w:ascii="Browallia New" w:eastAsia="Browallia New" w:hAnsi="Browallia New" w:cs="Browallia New"/>
        <w:bCs/>
        <w:sz w:val="26"/>
        <w:szCs w:val="26"/>
        <w:cs/>
        <w:lang w:val="en-US" w:eastAsia="en-US"/>
      </w:rPr>
      <w:t xml:space="preserve">กันยายน พ.ศ. </w:t>
    </w:r>
    <w:r w:rsidR="004570F8" w:rsidRPr="004570F8">
      <w:rPr>
        <w:rFonts w:ascii="Browallia New" w:eastAsia="Browallia New" w:hAnsi="Browallia New" w:cs="Browallia New"/>
        <w:b/>
        <w:sz w:val="26"/>
        <w:szCs w:val="26"/>
        <w:lang w:val="en-GB" w:eastAsia="en-US"/>
      </w:rPr>
      <w:t>2564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6D3"/>
    <w:rsid w:val="00006B87"/>
    <w:rsid w:val="0007720B"/>
    <w:rsid w:val="00093308"/>
    <w:rsid w:val="000A084E"/>
    <w:rsid w:val="000A7010"/>
    <w:rsid w:val="000C6678"/>
    <w:rsid w:val="0016178B"/>
    <w:rsid w:val="00175121"/>
    <w:rsid w:val="001B7084"/>
    <w:rsid w:val="001D6E8E"/>
    <w:rsid w:val="001E5FAA"/>
    <w:rsid w:val="00213278"/>
    <w:rsid w:val="002204A1"/>
    <w:rsid w:val="00254CCE"/>
    <w:rsid w:val="00257D25"/>
    <w:rsid w:val="002811DA"/>
    <w:rsid w:val="003030DC"/>
    <w:rsid w:val="0035336D"/>
    <w:rsid w:val="003650FE"/>
    <w:rsid w:val="00367FF2"/>
    <w:rsid w:val="00385EB6"/>
    <w:rsid w:val="003E6049"/>
    <w:rsid w:val="004012EC"/>
    <w:rsid w:val="0040682E"/>
    <w:rsid w:val="004116D3"/>
    <w:rsid w:val="004333D2"/>
    <w:rsid w:val="00443A28"/>
    <w:rsid w:val="004570F8"/>
    <w:rsid w:val="005A57DF"/>
    <w:rsid w:val="005A677E"/>
    <w:rsid w:val="005E11EB"/>
    <w:rsid w:val="00641650"/>
    <w:rsid w:val="00651DD1"/>
    <w:rsid w:val="006B07A8"/>
    <w:rsid w:val="007425F0"/>
    <w:rsid w:val="0077748B"/>
    <w:rsid w:val="007C624F"/>
    <w:rsid w:val="00815542"/>
    <w:rsid w:val="00820115"/>
    <w:rsid w:val="00834B28"/>
    <w:rsid w:val="00855E67"/>
    <w:rsid w:val="00873642"/>
    <w:rsid w:val="00920C78"/>
    <w:rsid w:val="009565FD"/>
    <w:rsid w:val="009573E6"/>
    <w:rsid w:val="00967AD2"/>
    <w:rsid w:val="009771D0"/>
    <w:rsid w:val="009B706E"/>
    <w:rsid w:val="009F4B1B"/>
    <w:rsid w:val="00A57B9B"/>
    <w:rsid w:val="00A663AC"/>
    <w:rsid w:val="00A70C87"/>
    <w:rsid w:val="00A741FF"/>
    <w:rsid w:val="00A9543C"/>
    <w:rsid w:val="00AE546D"/>
    <w:rsid w:val="00B150CF"/>
    <w:rsid w:val="00C12E3A"/>
    <w:rsid w:val="00C24547"/>
    <w:rsid w:val="00C82242"/>
    <w:rsid w:val="00C97E67"/>
    <w:rsid w:val="00CE045F"/>
    <w:rsid w:val="00D4501C"/>
    <w:rsid w:val="00D50075"/>
    <w:rsid w:val="00DC4950"/>
    <w:rsid w:val="00E010CB"/>
    <w:rsid w:val="00E40AE5"/>
    <w:rsid w:val="00E56F9A"/>
    <w:rsid w:val="00E66878"/>
    <w:rsid w:val="00E8221F"/>
    <w:rsid w:val="00EF0038"/>
    <w:rsid w:val="00F11B12"/>
    <w:rsid w:val="00FA1E7F"/>
    <w:rsid w:val="00FA3AED"/>
    <w:rsid w:val="00FB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042169"/>
  <w15:docId w15:val="{758B6CC7-9FED-466A-8D5E-F3F7C92D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New York" w:eastAsia="New York" w:hAnsi="New York" w:cs="New York"/>
        <w:sz w:val="24"/>
        <w:szCs w:val="24"/>
        <w:lang w:val="en-US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78B"/>
    <w:rPr>
      <w:lang w:eastAsia="en-US"/>
    </w:rPr>
  </w:style>
  <w:style w:type="paragraph" w:styleId="Heading1">
    <w:name w:val="heading 1"/>
    <w:aliases w:val="Section Heading"/>
    <w:basedOn w:val="Normal"/>
    <w:next w:val="Normal"/>
    <w:link w:val="Heading1Char"/>
    <w:uiPriority w:val="9"/>
    <w:qFormat/>
    <w:rsid w:val="00C46AF5"/>
    <w:pPr>
      <w:keepNext/>
      <w:jc w:val="center"/>
      <w:outlineLvl w:val="0"/>
    </w:pPr>
    <w:rPr>
      <w:rFonts w:ascii="Cambria" w:hAnsi="Cambria"/>
      <w:b/>
      <w:bCs/>
      <w:kern w:val="32"/>
      <w:sz w:val="40"/>
      <w:szCs w:val="40"/>
      <w:lang w:val="x-none" w:eastAsia="x-none"/>
    </w:rPr>
  </w:style>
  <w:style w:type="paragraph" w:styleId="Heading2">
    <w:name w:val="heading 2"/>
    <w:aliases w:val="Reset numbering"/>
    <w:basedOn w:val="Normal"/>
    <w:next w:val="Normal"/>
    <w:link w:val="Heading2Char"/>
    <w:uiPriority w:val="9"/>
    <w:semiHidden/>
    <w:unhideWhenUsed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Cambria" w:hAnsi="Cambria"/>
      <w:b/>
      <w:bCs/>
      <w:i/>
      <w:iCs/>
      <w:sz w:val="35"/>
      <w:szCs w:val="35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Cambria" w:hAnsi="Cambria"/>
      <w:b/>
      <w:bCs/>
      <w:sz w:val="33"/>
      <w:szCs w:val="33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Calibri" w:hAnsi="Calibri"/>
      <w:b/>
      <w:bCs/>
      <w:sz w:val="35"/>
      <w:szCs w:val="35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Calibri" w:hAnsi="Calibri"/>
      <w:b/>
      <w:bCs/>
      <w:i/>
      <w:iCs/>
      <w:sz w:val="33"/>
      <w:szCs w:val="33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AF5"/>
    <w:pPr>
      <w:keepNext/>
      <w:tabs>
        <w:tab w:val="center" w:pos="6480"/>
      </w:tabs>
      <w:ind w:right="-288"/>
      <w:outlineLvl w:val="5"/>
    </w:pPr>
    <w:rPr>
      <w:rFonts w:ascii="Calibri" w:hAnsi="Calibri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Calibri" w:hAnsi="Calibri"/>
      <w:sz w:val="30"/>
      <w:szCs w:val="3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Calibri" w:hAnsi="Calibri"/>
      <w:i/>
      <w:iCs/>
      <w:sz w:val="30"/>
      <w:szCs w:val="3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46AF5"/>
    <w:pPr>
      <w:jc w:val="center"/>
    </w:pPr>
    <w:rPr>
      <w:rFonts w:ascii="Cambria" w:hAnsi="Cambria"/>
      <w:b/>
      <w:bCs/>
      <w:kern w:val="28"/>
      <w:sz w:val="40"/>
      <w:szCs w:val="40"/>
      <w:lang w:val="x-none" w:eastAsia="x-none"/>
    </w:rPr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uiPriority w:val="99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  <w:rPr>
      <w:sz w:val="30"/>
      <w:szCs w:val="30"/>
      <w:lang w:val="x-none" w:eastAsia="x-none"/>
    </w:r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sz w:val="30"/>
      <w:szCs w:val="30"/>
      <w:lang w:val="x-none" w:eastAsia="x-none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sz w:val="30"/>
      <w:szCs w:val="30"/>
      <w:lang w:val="x-none" w:eastAsia="x-none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imes New Roman" w:hAnsi="Times New Roman"/>
      <w:sz w:val="2"/>
      <w:szCs w:val="20"/>
      <w:lang w:val="x-none" w:eastAsia="x-none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sz w:val="30"/>
      <w:szCs w:val="30"/>
      <w:lang w:val="x-none" w:eastAsia="x-none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sz w:val="20"/>
      <w:szCs w:val="20"/>
      <w:lang w:val="x-none" w:eastAsia="x-none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sz w:val="20"/>
      <w:szCs w:val="20"/>
      <w:lang w:val="x-none" w:eastAsia="x-none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tabs>
        <w:tab w:val="left" w:pos="720"/>
      </w:tabs>
      <w:ind w:left="720"/>
      <w:jc w:val="both"/>
    </w:pPr>
    <w:rPr>
      <w:rFonts w:ascii="Cambria" w:eastAsia="Cambria" w:hAnsi="Cambria" w:cs="Cambria"/>
      <w:sz w:val="30"/>
      <w:szCs w:val="30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imes New Roman" w:hAnsi="Times New Roman"/>
      <w:sz w:val="2"/>
      <w:szCs w:val="20"/>
      <w:lang w:val="x-none" w:eastAsia="x-none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uiPriority w:val="59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5"/>
      <w:szCs w:val="25"/>
      <w:lang w:val="x-none" w:eastAsia="x-none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hAnsi="Courier New"/>
      <w:sz w:val="25"/>
      <w:szCs w:val="25"/>
      <w:lang w:val="x-none" w:eastAsia="x-none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uiPriority w:val="34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5"/>
      <w:szCs w:val="25"/>
      <w:lang w:val="x-none" w:eastAsia="x-none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cs="Times New Roman"/>
      <w:color w:val="000000"/>
      <w:szCs w:val="30"/>
      <w:lang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snapToGrid w:val="0"/>
      <w:color w:val="000000"/>
      <w:sz w:val="20"/>
      <w:szCs w:val="20"/>
      <w:lang w:val="en-GB" w:eastAsia="x-none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uiPriority w:val="99"/>
    <w:qFormat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uiPriority w:val="1"/>
    <w:qFormat/>
    <w:rsid w:val="00017CB7"/>
    <w:rPr>
      <w:rFonts w:ascii="Calibri" w:hAnsi="Calibri" w:cs="Cordia New"/>
      <w:sz w:val="22"/>
      <w:szCs w:val="22"/>
      <w:lang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</w:style>
  <w:style w:type="numbering" w:customStyle="1" w:styleId="PwCListBullets1">
    <w:name w:val="PwC List Bullets 1"/>
    <w:rsid w:val="00B31BA3"/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  <w:style w:type="table" w:customStyle="1" w:styleId="TableGrid1">
    <w:name w:val="Table Grid1"/>
    <w:basedOn w:val="TableNormal"/>
    <w:next w:val="TableGrid"/>
    <w:uiPriority w:val="59"/>
    <w:rsid w:val="00F33596"/>
    <w:pPr>
      <w:jc w:val="thaiDistribute"/>
    </w:pPr>
    <w:rPr>
      <w:rFonts w:ascii="Angsana New" w:eastAsia="Calibri" w:hAnsi="Angsana New"/>
      <w:sz w:val="30"/>
      <w:szCs w:val="3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locked/>
    <w:rsid w:val="007944BD"/>
    <w:pPr>
      <w:ind w:left="240" w:hanging="240"/>
    </w:pPr>
    <w:rPr>
      <w:szCs w:val="30"/>
    </w:rPr>
  </w:style>
  <w:style w:type="paragraph" w:styleId="IndexHeading">
    <w:name w:val="index heading"/>
    <w:basedOn w:val="Normal"/>
    <w:next w:val="Index1"/>
    <w:locked/>
    <w:rsid w:val="007944BD"/>
    <w:pPr>
      <w:jc w:val="both"/>
    </w:pPr>
    <w:rPr>
      <w:rFonts w:ascii="Cordia New" w:eastAsia="Cordia New" w:hAnsi="Cordia New" w:cs="Cordia New"/>
      <w:b/>
      <w:bCs/>
      <w:sz w:val="28"/>
      <w:szCs w:val="28"/>
      <w:lang w:val="en-GB"/>
    </w:r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AE4FC6"/>
    <w:pPr>
      <w:autoSpaceDE w:val="0"/>
      <w:autoSpaceDN w:val="0"/>
      <w:adjustRightInd w:val="0"/>
    </w:pPr>
    <w:rPr>
      <w:rFonts w:ascii="Browallia New" w:hAnsi="Browallia New" w:cs="Browallia New"/>
      <w:color w:val="000000"/>
      <w:lang w:val="en-GB"/>
    </w:rPr>
  </w:style>
  <w:style w:type="table" w:customStyle="1" w:styleId="a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"/>
    <w:pPr>
      <w:jc w:val="both"/>
    </w:pPr>
    <w:rPr>
      <w:rFonts w:ascii="Angsana New" w:eastAsia="Angsana New" w:hAnsi="Angsana New" w:cs="Angsana New"/>
      <w:sz w:val="30"/>
      <w:szCs w:val="3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nlYdXV9Ga+byOn30rTb1KulZFQ==">AMUW2mWW1YYU95rPXQZdzU+NgDpNerqvs6gFmXwTgY+6ZSfqKHuNxs7MORP8VEw2Fa8vnQBoI926Kd/Iaj7tJ1hCuMh4XqeGkFBbDFlwENxVF9IGU21bp5wAC0j5mQ+zqkfgVzD3Epq6NjgaKmDoy2IVLEOxJqwzQRiZ/RHN9dg1n/9yDhVE90En/eo50NSJ2N5kfjGj06Wr4PgVocRCNQYnCXd+OkWwkg==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19</Pages>
  <Words>3662</Words>
  <Characters>20878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natpat</dc:creator>
  <cp:lastModifiedBy>Nadwadee Jaiarlee (TH)</cp:lastModifiedBy>
  <cp:revision>31</cp:revision>
  <dcterms:created xsi:type="dcterms:W3CDTF">2021-11-02T09:01:00Z</dcterms:created>
  <dcterms:modified xsi:type="dcterms:W3CDTF">2021-11-11T06:47:00Z</dcterms:modified>
</cp:coreProperties>
</file>