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EF96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204ACA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74C0C35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7D285D" w14:textId="6394082D" w:rsidR="0079504D" w:rsidRPr="00204ACA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 xml:space="preserve">เสนอ </w:t>
      </w:r>
      <w:r w:rsidR="004A2611">
        <w:rPr>
          <w:rFonts w:ascii="Browallia New" w:hAnsi="Browallia New" w:cs="Browallia New" w:hint="cs"/>
          <w:color w:val="CF4A02"/>
          <w:sz w:val="26"/>
          <w:szCs w:val="26"/>
          <w:cs/>
        </w:rPr>
        <w:t>ผู้ถือหุ้น</w:t>
      </w:r>
      <w:r w:rsidR="00E83674">
        <w:rPr>
          <w:rFonts w:ascii="Browallia New" w:hAnsi="Browallia New" w:cs="Browallia New" w:hint="cs"/>
          <w:color w:val="CF4A02"/>
          <w:sz w:val="26"/>
          <w:szCs w:val="26"/>
          <w:cs/>
        </w:rPr>
        <w:t>และ</w:t>
      </w: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 xml:space="preserve">คณะกรรมการของบริษัท โปรเอ็น คอร์ป จำกัด (มหาชน) </w:t>
      </w:r>
    </w:p>
    <w:p w14:paraId="6D114E6A" w14:textId="77777777" w:rsidR="00396BEF" w:rsidRPr="001E6FC0" w:rsidRDefault="00396BEF" w:rsidP="009D3096">
      <w:pPr>
        <w:tabs>
          <w:tab w:val="left" w:pos="8931"/>
        </w:tabs>
        <w:spacing w:line="300" w:lineRule="exact"/>
        <w:jc w:val="thaiDistribute"/>
        <w:rPr>
          <w:rFonts w:ascii="Browallia New" w:hAnsi="Browallia New" w:cs="Browallia New"/>
          <w:spacing w:val="-4"/>
          <w:sz w:val="26"/>
          <w:szCs w:val="26"/>
          <w:lang w:val="en-GB"/>
        </w:rPr>
      </w:pPr>
    </w:p>
    <w:p w14:paraId="50F295CD" w14:textId="5D171E92" w:rsidR="009D3096" w:rsidRPr="00E15512" w:rsidRDefault="009D3096" w:rsidP="009D3096">
      <w:pPr>
        <w:tabs>
          <w:tab w:val="left" w:pos="8931"/>
        </w:tabs>
        <w:spacing w:line="300" w:lineRule="exact"/>
        <w:jc w:val="thaiDistribute"/>
        <w:rPr>
          <w:rFonts w:ascii="Browallia New" w:hAnsi="Browallia New" w:cs="Browallia New"/>
          <w:spacing w:val="-6"/>
          <w:sz w:val="26"/>
          <w:szCs w:val="26"/>
          <w:lang w:val="en-GB"/>
        </w:rPr>
      </w:pP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</w:t>
      </w:r>
      <w:r>
        <w:rPr>
          <w:rFonts w:ascii="Browallia New" w:hAnsi="Browallia New" w:cs="Browallia New"/>
          <w:spacing w:val="-4"/>
          <w:sz w:val="26"/>
          <w:szCs w:val="26"/>
        </w:rPr>
        <w:br/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>ทางการเงินเฉพาะกิจการระหว่างกาลของบริษัท โปรเอ็น คอร์ป จำกัด (มหาชน) ซึ่งประกอบด้วย งบแสดงฐานะการเงินรวมและ</w:t>
      </w:r>
      <w:r>
        <w:rPr>
          <w:rFonts w:ascii="Browallia New" w:hAnsi="Browallia New" w:cs="Browallia New"/>
          <w:spacing w:val="-4"/>
          <w:sz w:val="26"/>
          <w:szCs w:val="26"/>
        </w:rPr>
        <w:br/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งบแสดงฐานะการเงินเฉพาะกิจการ ณ วันที่ </w:t>
      </w:r>
      <w:r w:rsidR="003F423A" w:rsidRPr="003F423A">
        <w:rPr>
          <w:rFonts w:ascii="Browallia New" w:hAnsi="Browallia New" w:cs="Browallia New"/>
          <w:spacing w:val="-6"/>
          <w:sz w:val="26"/>
          <w:szCs w:val="26"/>
          <w:lang w:val="en-GB"/>
        </w:rPr>
        <w:t>31</w:t>
      </w:r>
      <w:r w:rsidRPr="007E6B91">
        <w:rPr>
          <w:rFonts w:ascii="Browallia New" w:hAnsi="Browallia New" w:cs="Browallia New"/>
          <w:spacing w:val="-6"/>
          <w:sz w:val="26"/>
          <w:szCs w:val="26"/>
        </w:rPr>
        <w:t xml:space="preserve"> </w:t>
      </w:r>
      <w:r w:rsidRPr="007E6B91">
        <w:rPr>
          <w:rFonts w:ascii="Browallia New" w:hAnsi="Browallia New" w:cs="Browallia New" w:hint="cs"/>
          <w:spacing w:val="-6"/>
          <w:sz w:val="26"/>
          <w:szCs w:val="26"/>
          <w:cs/>
        </w:rPr>
        <w:t>มีนาคม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 พ.ศ. </w:t>
      </w:r>
      <w:r w:rsidR="003F423A" w:rsidRPr="003F423A">
        <w:rPr>
          <w:rFonts w:ascii="Browallia New" w:hAnsi="Browallia New" w:cs="Browallia New"/>
          <w:spacing w:val="-6"/>
          <w:sz w:val="26"/>
          <w:szCs w:val="26"/>
          <w:lang w:val="en-GB"/>
        </w:rPr>
        <w:t>2566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 งบกำไรขาดทุนเบ็ดเสร็จรวมและงบกำไรขาดทุนเบ็ดเสร็จ</w:t>
      </w:r>
      <w:r w:rsidR="00817EB6">
        <w:rPr>
          <w:rFonts w:ascii="Browallia New" w:hAnsi="Browallia New" w:cs="Browallia New"/>
          <w:spacing w:val="-6"/>
          <w:sz w:val="26"/>
          <w:szCs w:val="26"/>
          <w:cs/>
        </w:rPr>
        <w:br/>
      </w:r>
      <w:r w:rsidRPr="007E6B91">
        <w:rPr>
          <w:rFonts w:ascii="Browallia New" w:hAnsi="Browallia New" w:cs="Browallia New"/>
          <w:spacing w:val="-4"/>
          <w:sz w:val="26"/>
          <w:szCs w:val="26"/>
          <w:cs/>
        </w:rPr>
        <w:t>เฉพาะกิจการ</w:t>
      </w:r>
      <w:r>
        <w:rPr>
          <w:rFonts w:ascii="Browallia New" w:hAnsi="Browallia New" w:cs="Browallia New" w:hint="cs"/>
          <w:spacing w:val="-4"/>
          <w:sz w:val="26"/>
          <w:szCs w:val="26"/>
          <w:cs/>
        </w:rPr>
        <w:t xml:space="preserve"> </w:t>
      </w:r>
      <w:r w:rsidRPr="007E6B91">
        <w:rPr>
          <w:rFonts w:ascii="Browallia New" w:hAnsi="Browallia New" w:cs="Browallia New"/>
          <w:spacing w:val="-4"/>
          <w:sz w:val="26"/>
          <w:szCs w:val="26"/>
          <w:cs/>
        </w:rPr>
        <w:t>งบแสดงการเปลี่ยนแปลงส่วนของเจ้าของรวมและงบแสดงการเปลี่ยนแปลงส่วนของเจ้าของเฉพาะ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กิจการ </w:t>
      </w:r>
      <w:r>
        <w:rPr>
          <w:rFonts w:ascii="Browallia New" w:hAnsi="Browallia New" w:cs="Browallia New" w:hint="cs"/>
          <w:spacing w:val="-6"/>
          <w:sz w:val="26"/>
          <w:szCs w:val="26"/>
          <w:cs/>
        </w:rPr>
        <w:t>รวมถึง</w:t>
      </w:r>
      <w:r w:rsidR="00817EB6">
        <w:rPr>
          <w:rFonts w:ascii="Browallia New" w:hAnsi="Browallia New" w:cs="Browallia New"/>
          <w:spacing w:val="-6"/>
          <w:sz w:val="26"/>
          <w:szCs w:val="26"/>
          <w:cs/>
        </w:rPr>
        <w:br/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>งบกระแสเงินสดรวมและงบกระแสเงินสดเฉพาะกิจการสำหรับงวด</w:t>
      </w:r>
      <w:r w:rsidRPr="007E6B91">
        <w:rPr>
          <w:rFonts w:ascii="Browallia New" w:hAnsi="Browallia New" w:cs="Browallia New" w:hint="cs"/>
          <w:spacing w:val="-6"/>
          <w:sz w:val="26"/>
          <w:szCs w:val="26"/>
          <w:cs/>
        </w:rPr>
        <w:t>สาม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>เดือนสิ้นสุดวันเดียวกัน และหมายเหตุประกอบข้อมูลทางการเงิน</w:t>
      </w:r>
      <w:r w:rsidRPr="00E15512">
        <w:rPr>
          <w:rFonts w:ascii="Browallia New" w:hAnsi="Browallia New" w:cs="Browallia New"/>
          <w:sz w:val="26"/>
          <w:szCs w:val="26"/>
          <w:cs/>
        </w:rPr>
        <w:t>ระหว่างกาลแบบย่อ ซึ่งผู้บริหารของกิจการเป็นผู้รับผิดชอบในการจัดทำและนำเสนอข้อมูลทางการเงินรวมและข้อมูลทางการเงินเฉพาะกิจการ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ระหว่างกาลนี้ตามมาตรฐานการบัญชี ฉบับที่ </w:t>
      </w:r>
      <w:r w:rsidR="003F423A" w:rsidRPr="003F423A">
        <w:rPr>
          <w:rFonts w:ascii="Browallia New" w:hAnsi="Browallia New" w:cs="Browallia New"/>
          <w:spacing w:val="-4"/>
          <w:sz w:val="26"/>
          <w:szCs w:val="26"/>
          <w:lang w:val="en-GB"/>
        </w:rPr>
        <w:t>34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 เรื่อง การรายงานทางการเงินระหว่างกาล ส่วนข้าพเจ้า</w:t>
      </w:r>
      <w:r w:rsidRPr="007E6B91">
        <w:rPr>
          <w:rFonts w:ascii="Browallia New" w:hAnsi="Browallia New" w:cs="Browallia New"/>
          <w:sz w:val="26"/>
          <w:szCs w:val="26"/>
          <w:cs/>
        </w:rPr>
        <w:t>เป็นผู้รับผิดชอบ</w:t>
      </w:r>
      <w:r w:rsidRPr="00E15512">
        <w:rPr>
          <w:rFonts w:ascii="Browallia New" w:hAnsi="Browallia New" w:cs="Browallia New"/>
          <w:spacing w:val="-6"/>
          <w:sz w:val="26"/>
          <w:szCs w:val="26"/>
          <w:cs/>
        </w:rPr>
        <w:t>ในการให้ข้อสรุปเกี่ยวกับข้อมูลทางการเงินรวมและข้อมูลทางการเงินเฉพาะกิจการระหว่างกาลดังกล่าวจากผลการสอบทานของข้าพเจ้า</w:t>
      </w:r>
    </w:p>
    <w:p w14:paraId="4705F263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sz w:val="22"/>
          <w:szCs w:val="22"/>
          <w:lang w:val="en-GB"/>
        </w:rPr>
      </w:pPr>
    </w:p>
    <w:p w14:paraId="4A309874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455587D6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7D48F395" w14:textId="337A625E" w:rsidR="0079504D" w:rsidRPr="00204ACA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3F423A" w:rsidRPr="003F423A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</w:rPr>
        <w:t>“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204ACA">
        <w:rPr>
          <w:rFonts w:ascii="Browallia New" w:hAnsi="Browallia New" w:cs="Browallia New"/>
          <w:sz w:val="26"/>
          <w:szCs w:val="26"/>
        </w:rPr>
        <w:t>”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การใช้วิธีการสอบถามบุคลากรซึ่งส่วนใหญ่</w:t>
      </w:r>
      <w:r w:rsidR="00252D81"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72B588F9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39549D63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7E26AC36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2CA99E3C" w14:textId="5764FAE4" w:rsidR="0079504D" w:rsidRPr="00204ACA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ตามมาตรฐานการบัญชี ฉบับที่ </w:t>
      </w:r>
      <w:r w:rsidR="003F423A" w:rsidRPr="003F423A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ในสาระสำคัญจากการสอบทานของข้าพเจ้า </w:t>
      </w:r>
    </w:p>
    <w:p w14:paraId="02283F23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5D0AE54C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060B8EAC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 ไพร้ซวอเตอร์เฮาส์คูเปอร์ส เอบีเอเอส จำกัด</w:t>
      </w:r>
    </w:p>
    <w:p w14:paraId="046D22D9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9DE8172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1818EF79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FA7AE81" w14:textId="227FFD54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264337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B5D8A72" w14:textId="77777777" w:rsidR="00DC467E" w:rsidRPr="00EE57BB" w:rsidRDefault="00DC467E" w:rsidP="00DC467E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>นันทิกา</w:t>
      </w:r>
      <w:r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 xml:space="preserve"> ลิ้มวิริยะเลิศ</w:t>
      </w:r>
    </w:p>
    <w:p w14:paraId="2E951EE4" w14:textId="5FE9F793" w:rsidR="00DC467E" w:rsidRPr="00EE57BB" w:rsidRDefault="00DC467E" w:rsidP="00DC467E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EE57B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3F423A" w:rsidRPr="003F423A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53487798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20A2D988" w14:textId="329D60BC" w:rsidR="0079504D" w:rsidRPr="00204ACA" w:rsidRDefault="003F423A" w:rsidP="009D3096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sectPr w:rsidR="0079504D" w:rsidRPr="00204ACA" w:rsidSect="00972F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139" w:right="720" w:bottom="1584" w:left="1987" w:header="706" w:footer="576" w:gutter="0"/>
          <w:cols w:space="720"/>
          <w:docGrid w:linePitch="360"/>
        </w:sectPr>
      </w:pPr>
      <w:r w:rsidRPr="003F423A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11</w:t>
      </w:r>
      <w:r w:rsidR="00D55216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D55216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พฤษภาคม</w:t>
      </w:r>
      <w:r w:rsidR="0079504D" w:rsidRPr="00204ACA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 พ.ศ. </w:t>
      </w:r>
      <w:r w:rsidRPr="003F423A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2566</w:t>
      </w:r>
    </w:p>
    <w:p w14:paraId="7E9553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lastRenderedPageBreak/>
        <w:t>บริษัท โปรเอ็น คอร์ป จำกัด (มหาชน)</w:t>
      </w:r>
    </w:p>
    <w:p w14:paraId="41B827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50D72696" w14:textId="77777777" w:rsidR="004C5821" w:rsidRPr="00204AC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ข้อมูลทางการเงินรวมและข้อมูลทางการเงินเฉพาะกิจการระหว่างกาล</w:t>
      </w:r>
    </w:p>
    <w:p w14:paraId="68F0234E" w14:textId="3F1F3AE3" w:rsidR="004C5821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lang w:val="en-US"/>
        </w:rPr>
      </w:pPr>
      <w:r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2C22F134" w14:textId="77777777" w:rsidR="00D249A6" w:rsidRPr="00204ACA" w:rsidRDefault="00D249A6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7E8E2D61" w14:textId="0547377C" w:rsidR="00936595" w:rsidRPr="00204ACA" w:rsidRDefault="009D3096" w:rsidP="004C5821">
      <w:pPr>
        <w:pStyle w:val="a"/>
        <w:ind w:left="720" w:right="0"/>
        <w:outlineLvl w:val="0"/>
        <w:rPr>
          <w:rFonts w:ascii="Browallia New" w:hAnsi="Browallia New" w:cs="Browallia New"/>
          <w:color w:val="auto"/>
          <w:lang w:val="en-GB"/>
        </w:rPr>
      </w:pPr>
      <w:r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3F423A" w:rsidRPr="003F423A">
        <w:rPr>
          <w:rFonts w:ascii="Browallia New" w:hAnsi="Browallia New" w:cs="Browallia New"/>
          <w:b/>
          <w:bCs/>
          <w:color w:val="000000"/>
          <w:lang w:val="en-GB"/>
        </w:rPr>
        <w:t>31</w:t>
      </w:r>
      <w:r>
        <w:rPr>
          <w:rFonts w:ascii="Browallia New" w:hAnsi="Browallia New" w:cs="Browallia New"/>
          <w:b/>
          <w:bCs/>
          <w:color w:val="000000"/>
          <w:lang w:val="en-GB"/>
        </w:rPr>
        <w:t xml:space="preserve"> </w:t>
      </w:r>
      <w:r>
        <w:rPr>
          <w:rFonts w:ascii="Browallia New" w:hAnsi="Browallia New" w:cs="Browallia New" w:hint="cs"/>
          <w:b/>
          <w:bCs/>
          <w:color w:val="000000"/>
          <w:cs/>
          <w:lang w:val="en-GB"/>
        </w:rPr>
        <w:t>มีนาคม</w:t>
      </w:r>
      <w:r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</w:t>
      </w:r>
      <w:r w:rsidR="004C5821"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>พ.ศ.</w:t>
      </w:r>
      <w:r w:rsidR="004C5821" w:rsidRPr="00204ACA">
        <w:rPr>
          <w:rFonts w:ascii="Browallia New" w:hAnsi="Browallia New" w:cs="Browallia New"/>
          <w:b/>
          <w:bCs/>
          <w:color w:val="auto"/>
          <w:lang w:val="en-US"/>
        </w:rPr>
        <w:t xml:space="preserve"> </w:t>
      </w:r>
      <w:r w:rsidR="003F423A" w:rsidRPr="003F423A">
        <w:rPr>
          <w:rFonts w:ascii="Browallia New" w:hAnsi="Browallia New" w:cs="Browallia New"/>
          <w:b/>
          <w:bCs/>
          <w:color w:val="auto"/>
          <w:lang w:val="en-GB"/>
        </w:rPr>
        <w:t>2566</w:t>
      </w:r>
    </w:p>
    <w:sectPr w:rsidR="00936595" w:rsidRPr="00204ACA" w:rsidSect="00972F11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F534" w14:textId="77777777" w:rsidR="00D55216" w:rsidRDefault="00D55216" w:rsidP="00D55216">
      <w:r>
        <w:separator/>
      </w:r>
    </w:p>
  </w:endnote>
  <w:endnote w:type="continuationSeparator" w:id="0">
    <w:p w14:paraId="570245C8" w14:textId="77777777" w:rsidR="00D55216" w:rsidRDefault="00D55216" w:rsidP="00D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2692" w14:textId="77777777" w:rsidR="00D55216" w:rsidRDefault="00D55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3E07" w14:textId="77777777" w:rsidR="00D55216" w:rsidRDefault="00D55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BEBB" w14:textId="77777777" w:rsidR="00D55216" w:rsidRDefault="00D55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9C2F" w14:textId="77777777" w:rsidR="00D55216" w:rsidRDefault="00D55216" w:rsidP="00D55216">
      <w:r>
        <w:separator/>
      </w:r>
    </w:p>
  </w:footnote>
  <w:footnote w:type="continuationSeparator" w:id="0">
    <w:p w14:paraId="5B0E1864" w14:textId="77777777" w:rsidR="00D55216" w:rsidRDefault="00D55216" w:rsidP="00D5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B66D" w14:textId="77777777" w:rsidR="00D55216" w:rsidRDefault="00D5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CE71" w14:textId="77777777" w:rsidR="00D55216" w:rsidRDefault="00D55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9A09" w14:textId="77777777" w:rsidR="00D55216" w:rsidRDefault="00D55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D"/>
    <w:rsid w:val="000C377F"/>
    <w:rsid w:val="000F0763"/>
    <w:rsid w:val="00125EE0"/>
    <w:rsid w:val="00153C04"/>
    <w:rsid w:val="001D57E4"/>
    <w:rsid w:val="001E6FC0"/>
    <w:rsid w:val="00204ACA"/>
    <w:rsid w:val="002325DF"/>
    <w:rsid w:val="002416C7"/>
    <w:rsid w:val="00252D81"/>
    <w:rsid w:val="002D6AFA"/>
    <w:rsid w:val="00396BEF"/>
    <w:rsid w:val="003F423A"/>
    <w:rsid w:val="00496724"/>
    <w:rsid w:val="004A2611"/>
    <w:rsid w:val="004C5821"/>
    <w:rsid w:val="006B734F"/>
    <w:rsid w:val="0079504D"/>
    <w:rsid w:val="0081248B"/>
    <w:rsid w:val="00817EB6"/>
    <w:rsid w:val="00820A17"/>
    <w:rsid w:val="00842731"/>
    <w:rsid w:val="00936595"/>
    <w:rsid w:val="00972F11"/>
    <w:rsid w:val="009D3096"/>
    <w:rsid w:val="00B84F05"/>
    <w:rsid w:val="00C66F60"/>
    <w:rsid w:val="00CC248D"/>
    <w:rsid w:val="00CD7DAD"/>
    <w:rsid w:val="00D249A6"/>
    <w:rsid w:val="00D55216"/>
    <w:rsid w:val="00D832E9"/>
    <w:rsid w:val="00DC467E"/>
    <w:rsid w:val="00E15512"/>
    <w:rsid w:val="00E5006C"/>
    <w:rsid w:val="00E53CDE"/>
    <w:rsid w:val="00E62F08"/>
    <w:rsid w:val="00E83674"/>
    <w:rsid w:val="00F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A1687C"/>
  <w15:chartTrackingRefBased/>
  <w15:docId w15:val="{BD56C088-5B55-4BE3-AA08-637E3E4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4D"/>
    <w:pPr>
      <w:spacing w:after="0" w:line="240" w:lineRule="auto"/>
    </w:pPr>
    <w:rPr>
      <w:rFonts w:ascii="New York" w:eastAsia="Times New Roman" w:hAnsi="New York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79504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customStyle="1" w:styleId="a0">
    <w:name w:val="à¹×éÍàÃ×èÍ§"/>
    <w:basedOn w:val="Normal"/>
    <w:rsid w:val="0079504D"/>
    <w:pPr>
      <w:ind w:right="386"/>
    </w:pPr>
    <w:rPr>
      <w:rFonts w:cs="CordiaUPC"/>
      <w:sz w:val="28"/>
      <w:szCs w:val="28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B655-4844-4880-BC97-C28761E1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Siriwan Boonsawat (TH)</cp:lastModifiedBy>
  <cp:revision>5</cp:revision>
  <cp:lastPrinted>2023-05-10T03:53:00Z</cp:lastPrinted>
  <dcterms:created xsi:type="dcterms:W3CDTF">2023-05-09T08:29:00Z</dcterms:created>
  <dcterms:modified xsi:type="dcterms:W3CDTF">2023-05-10T03:54:00Z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bf4009e52b9709d02e07fb32f29168d97ac8532e510e61754735dbe31fd65fdf</vt:lpwstr>
  </property>
</Properties>
</file>