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1FF2E" w14:textId="77777777" w:rsidR="001A66D8" w:rsidRPr="00CB3F6B" w:rsidRDefault="001A66D8">
      <w:pPr>
        <w:tabs>
          <w:tab w:val="left" w:pos="8080"/>
        </w:tabs>
        <w:ind w:left="540" w:hanging="540"/>
        <w:jc w:val="both"/>
        <w:rPr>
          <w:rFonts w:ascii="Arial" w:eastAsia="Arial" w:hAnsi="Arial" w:cs="Arial"/>
          <w:b/>
          <w:color w:val="000000"/>
          <w:sz w:val="18"/>
          <w:szCs w:val="18"/>
          <w:cs/>
        </w:rPr>
      </w:pPr>
    </w:p>
    <w:tbl>
      <w:tblPr>
        <w:tblW w:w="9461" w:type="dxa"/>
        <w:shd w:val="clear" w:color="auto" w:fill="FFA543"/>
        <w:tblLook w:val="04A0" w:firstRow="1" w:lastRow="0" w:firstColumn="1" w:lastColumn="0" w:noHBand="0" w:noVBand="1"/>
      </w:tblPr>
      <w:tblGrid>
        <w:gridCol w:w="9461"/>
      </w:tblGrid>
      <w:tr w:rsidR="00180D66" w:rsidRPr="00CB3F6B" w14:paraId="0FEAB4BE" w14:textId="77777777" w:rsidTr="00180D66">
        <w:trPr>
          <w:trHeight w:val="386"/>
        </w:trPr>
        <w:tc>
          <w:tcPr>
            <w:tcW w:w="9461" w:type="dxa"/>
            <w:shd w:val="clear" w:color="auto" w:fill="FFA543"/>
            <w:vAlign w:val="center"/>
          </w:tcPr>
          <w:p w14:paraId="3DD783DE" w14:textId="77777777" w:rsidR="00180D66" w:rsidRPr="00CB3F6B" w:rsidRDefault="00180D66" w:rsidP="003F0D11">
            <w:pPr>
              <w:tabs>
                <w:tab w:val="left" w:pos="432"/>
              </w:tabs>
              <w:ind w:left="432" w:hanging="432"/>
              <w:rPr>
                <w:rFonts w:ascii="Arial" w:eastAsia="Arial Unicode MS" w:hAnsi="Arial" w:cs="Arial"/>
                <w:b/>
                <w:bCs/>
                <w:color w:val="FFFFFF"/>
                <w:sz w:val="18"/>
                <w:szCs w:val="18"/>
                <w:cs/>
                <w:lang w:val="en-GB"/>
              </w:rPr>
            </w:pPr>
            <w:r w:rsidRPr="00CB3F6B">
              <w:rPr>
                <w:rFonts w:ascii="Arial" w:eastAsia="Arial Unicode MS" w:hAnsi="Arial" w:cs="Arial"/>
                <w:b/>
                <w:bCs/>
                <w:color w:val="FFFFFF"/>
                <w:sz w:val="18"/>
                <w:szCs w:val="18"/>
                <w:lang w:val="en-GB"/>
              </w:rPr>
              <w:t>1</w:t>
            </w:r>
            <w:r w:rsidRPr="00CB3F6B">
              <w:rPr>
                <w:rFonts w:ascii="Arial" w:eastAsia="Arial Unicode MS" w:hAnsi="Arial" w:cs="Arial"/>
                <w:b/>
                <w:bCs/>
                <w:color w:val="FFFFFF"/>
                <w:sz w:val="18"/>
                <w:szCs w:val="18"/>
                <w:lang w:val="en-GB"/>
              </w:rPr>
              <w:tab/>
              <w:t xml:space="preserve">General information </w:t>
            </w:r>
          </w:p>
        </w:tc>
      </w:tr>
    </w:tbl>
    <w:p w14:paraId="3A248F60" w14:textId="77777777" w:rsidR="001A66D8" w:rsidRPr="00CB3F6B" w:rsidRDefault="001A66D8" w:rsidP="00180D66">
      <w:pPr>
        <w:jc w:val="both"/>
        <w:rPr>
          <w:rFonts w:ascii="Arial" w:eastAsia="Arial" w:hAnsi="Arial" w:cs="Arial"/>
          <w:color w:val="000000"/>
          <w:sz w:val="18"/>
          <w:szCs w:val="18"/>
        </w:rPr>
      </w:pPr>
    </w:p>
    <w:p w14:paraId="279D321D" w14:textId="77777777" w:rsidR="001A66D8" w:rsidRPr="00CB3F6B" w:rsidRDefault="00783D79" w:rsidP="00180D66">
      <w:pPr>
        <w:pBdr>
          <w:top w:val="nil"/>
          <w:left w:val="nil"/>
          <w:bottom w:val="nil"/>
          <w:right w:val="nil"/>
          <w:between w:val="nil"/>
        </w:pBdr>
        <w:tabs>
          <w:tab w:val="center" w:pos="4153"/>
          <w:tab w:val="right" w:pos="8306"/>
        </w:tabs>
        <w:spacing w:line="220" w:lineRule="auto"/>
        <w:jc w:val="both"/>
        <w:rPr>
          <w:rFonts w:ascii="Arial" w:eastAsia="Arial" w:hAnsi="Arial" w:cs="Arial"/>
          <w:color w:val="000000"/>
          <w:sz w:val="18"/>
          <w:szCs w:val="18"/>
        </w:rPr>
      </w:pPr>
      <w:r w:rsidRPr="00CB3F6B">
        <w:rPr>
          <w:rFonts w:ascii="Arial" w:eastAsia="Arial" w:hAnsi="Arial" w:cs="Arial"/>
          <w:color w:val="000000"/>
          <w:sz w:val="18"/>
          <w:szCs w:val="18"/>
        </w:rPr>
        <w:t>PROEN Corp Public Company Limited (the “Company”) is a public limited company. The company</w:t>
      </w:r>
      <w:r w:rsidR="007C78E2" w:rsidRPr="00CB3F6B">
        <w:rPr>
          <w:rFonts w:ascii="Arial" w:eastAsia="Arial" w:hAnsi="Arial" w:cs="Arial"/>
          <w:color w:val="000000"/>
          <w:sz w:val="18"/>
          <w:szCs w:val="18"/>
          <w:cs/>
        </w:rPr>
        <w:t xml:space="preserve"> </w:t>
      </w:r>
      <w:r w:rsidR="007C78E2" w:rsidRPr="00CB3F6B">
        <w:rPr>
          <w:rFonts w:ascii="Arial" w:eastAsia="Arial" w:hAnsi="Arial" w:cs="Arial"/>
          <w:color w:val="000000"/>
          <w:sz w:val="18"/>
          <w:szCs w:val="18"/>
          <w:lang w:val="en-GB"/>
        </w:rPr>
        <w:t>has been listed on the Market for Alternative Investment (MAI</w:t>
      </w:r>
      <w:r w:rsidR="00321909" w:rsidRPr="00CB3F6B">
        <w:rPr>
          <w:rFonts w:ascii="Arial" w:eastAsia="Arial" w:hAnsi="Arial" w:cs="Arial"/>
          <w:color w:val="000000"/>
          <w:sz w:val="18"/>
          <w:szCs w:val="18"/>
          <w:lang w:val="en-GB"/>
        </w:rPr>
        <w:t>)</w:t>
      </w:r>
      <w:r w:rsidR="007C78E2" w:rsidRPr="00CB3F6B">
        <w:rPr>
          <w:rFonts w:ascii="Arial" w:eastAsia="Arial" w:hAnsi="Arial" w:cs="Arial"/>
          <w:color w:val="000000"/>
          <w:sz w:val="18"/>
          <w:szCs w:val="18"/>
          <w:lang w:val="en-GB"/>
        </w:rPr>
        <w:t>.</w:t>
      </w:r>
      <w:r w:rsidR="007C78E2" w:rsidRPr="00CB3F6B">
        <w:rPr>
          <w:rFonts w:ascii="Arial" w:eastAsia="Arial" w:hAnsi="Arial" w:cs="Arial"/>
          <w:color w:val="000000"/>
          <w:sz w:val="18"/>
          <w:szCs w:val="18"/>
        </w:rPr>
        <w:t xml:space="preserve"> </w:t>
      </w:r>
      <w:r w:rsidRPr="00CB3F6B">
        <w:rPr>
          <w:rFonts w:ascii="Arial" w:eastAsia="Arial" w:hAnsi="Arial" w:cs="Arial"/>
          <w:color w:val="000000"/>
          <w:sz w:val="18"/>
          <w:szCs w:val="18"/>
        </w:rPr>
        <w:t>The address of the Company’s registered office is as follows:</w:t>
      </w:r>
    </w:p>
    <w:p w14:paraId="54984D03" w14:textId="77777777" w:rsidR="001A66D8" w:rsidRPr="00CB3F6B" w:rsidRDefault="001A66D8" w:rsidP="00180D66">
      <w:pPr>
        <w:jc w:val="both"/>
        <w:rPr>
          <w:rFonts w:ascii="Arial" w:eastAsia="Arial" w:hAnsi="Arial" w:cs="Arial"/>
          <w:color w:val="000000"/>
          <w:sz w:val="18"/>
          <w:szCs w:val="18"/>
        </w:rPr>
      </w:pPr>
    </w:p>
    <w:p w14:paraId="71CF5B0E" w14:textId="77777777" w:rsidR="001A66D8" w:rsidRPr="00CB3F6B" w:rsidRDefault="00783D79" w:rsidP="00180D66">
      <w:pPr>
        <w:spacing w:line="220" w:lineRule="auto"/>
        <w:jc w:val="both"/>
        <w:rPr>
          <w:rFonts w:ascii="Arial" w:eastAsia="Arial" w:hAnsi="Arial" w:cs="Arial"/>
          <w:color w:val="000000"/>
          <w:sz w:val="18"/>
          <w:szCs w:val="18"/>
        </w:rPr>
      </w:pPr>
      <w:r w:rsidRPr="00CB3F6B">
        <w:rPr>
          <w:rFonts w:ascii="Arial" w:eastAsia="Arial" w:hAnsi="Arial" w:cs="Arial"/>
          <w:color w:val="000000"/>
          <w:sz w:val="18"/>
          <w:szCs w:val="18"/>
        </w:rPr>
        <w:t>72 CAT Telecom Tower 4</w:t>
      </w:r>
      <w:r w:rsidRPr="00CB3F6B">
        <w:rPr>
          <w:rFonts w:ascii="Arial" w:eastAsia="Arial" w:hAnsi="Arial" w:cs="Arial"/>
          <w:color w:val="000000"/>
          <w:sz w:val="18"/>
          <w:szCs w:val="18"/>
          <w:vertAlign w:val="superscript"/>
        </w:rPr>
        <w:t>th</w:t>
      </w:r>
      <w:r w:rsidRPr="00CB3F6B">
        <w:rPr>
          <w:rFonts w:ascii="Arial" w:eastAsia="Arial" w:hAnsi="Arial" w:cs="Arial"/>
          <w:color w:val="000000"/>
          <w:sz w:val="18"/>
          <w:szCs w:val="18"/>
        </w:rPr>
        <w:t>,18</w:t>
      </w:r>
      <w:r w:rsidRPr="00CB3F6B">
        <w:rPr>
          <w:rFonts w:ascii="Arial" w:eastAsia="Arial" w:hAnsi="Arial" w:cs="Arial"/>
          <w:color w:val="000000"/>
          <w:sz w:val="18"/>
          <w:szCs w:val="18"/>
          <w:vertAlign w:val="superscript"/>
        </w:rPr>
        <w:t>th</w:t>
      </w:r>
      <w:r w:rsidRPr="00CB3F6B">
        <w:rPr>
          <w:rFonts w:ascii="Arial" w:eastAsia="Arial" w:hAnsi="Arial" w:cs="Arial"/>
          <w:color w:val="000000"/>
          <w:sz w:val="18"/>
          <w:szCs w:val="18"/>
        </w:rPr>
        <w:t xml:space="preserve"> Fl., Charoen Krung Rd., Bangrak Sub-district, Bangrak District, Bangkok.</w:t>
      </w:r>
    </w:p>
    <w:p w14:paraId="3AE528AA" w14:textId="77777777" w:rsidR="001A66D8" w:rsidRPr="00CB3F6B" w:rsidRDefault="001A66D8" w:rsidP="00180D66">
      <w:pPr>
        <w:jc w:val="both"/>
        <w:rPr>
          <w:rFonts w:ascii="Arial" w:eastAsia="Arial" w:hAnsi="Arial" w:cs="Arial"/>
          <w:color w:val="000000"/>
          <w:sz w:val="18"/>
          <w:szCs w:val="18"/>
        </w:rPr>
      </w:pPr>
    </w:p>
    <w:p w14:paraId="0455CFE9" w14:textId="77777777" w:rsidR="001A66D8" w:rsidRPr="00CB3F6B" w:rsidRDefault="00783D79" w:rsidP="00180D66">
      <w:pPr>
        <w:jc w:val="both"/>
        <w:rPr>
          <w:rFonts w:ascii="Arial" w:eastAsia="Arial" w:hAnsi="Arial" w:cs="Arial"/>
          <w:color w:val="000000"/>
          <w:sz w:val="18"/>
          <w:szCs w:val="18"/>
          <w:highlight w:val="white"/>
        </w:rPr>
      </w:pPr>
      <w:r w:rsidRPr="00CB3F6B">
        <w:rPr>
          <w:rFonts w:ascii="Arial" w:eastAsia="Arial" w:hAnsi="Arial" w:cs="Arial"/>
          <w:color w:val="000000"/>
          <w:sz w:val="18"/>
          <w:szCs w:val="18"/>
          <w:highlight w:val="white"/>
        </w:rPr>
        <w:t>For reporting purposes, the Company and its subsidiaries are referred to as ‘the Group’.</w:t>
      </w:r>
    </w:p>
    <w:p w14:paraId="6B15E26D" w14:textId="77777777" w:rsidR="001A66D8" w:rsidRPr="00CB3F6B" w:rsidRDefault="001A66D8" w:rsidP="00180D66">
      <w:pPr>
        <w:jc w:val="both"/>
        <w:rPr>
          <w:rFonts w:ascii="Arial" w:eastAsia="Arial" w:hAnsi="Arial" w:cs="Arial"/>
          <w:color w:val="000000"/>
          <w:sz w:val="18"/>
          <w:szCs w:val="18"/>
          <w:highlight w:val="white"/>
        </w:rPr>
      </w:pPr>
    </w:p>
    <w:p w14:paraId="419C660F" w14:textId="77777777" w:rsidR="001A66D8" w:rsidRPr="00CB3F6B" w:rsidRDefault="00783D79" w:rsidP="00180D66">
      <w:pPr>
        <w:jc w:val="both"/>
        <w:rPr>
          <w:rFonts w:ascii="Arial" w:eastAsia="Arial" w:hAnsi="Arial" w:cs="Arial"/>
          <w:color w:val="000000"/>
          <w:sz w:val="18"/>
          <w:szCs w:val="18"/>
        </w:rPr>
      </w:pPr>
      <w:r w:rsidRPr="00CB3F6B">
        <w:rPr>
          <w:rFonts w:ascii="Arial" w:eastAsia="Arial" w:hAnsi="Arial" w:cs="Arial"/>
          <w:color w:val="000000"/>
          <w:sz w:val="18"/>
          <w:szCs w:val="18"/>
          <w:highlight w:val="white"/>
        </w:rPr>
        <w:t xml:space="preserve">The Group is principally engaged in the business of IT equipment distributor, providing internet data center </w:t>
      </w:r>
      <w:r w:rsidRPr="00CB3F6B">
        <w:rPr>
          <w:rFonts w:ascii="Arial" w:eastAsia="Arial" w:hAnsi="Arial" w:cs="Arial"/>
          <w:color w:val="000000"/>
          <w:sz w:val="18"/>
          <w:szCs w:val="18"/>
        </w:rPr>
        <w:t>services and related services, providing internet security services and construction.</w:t>
      </w:r>
    </w:p>
    <w:p w14:paraId="28042E09" w14:textId="77777777" w:rsidR="001A66D8" w:rsidRPr="00CB3F6B" w:rsidRDefault="001A66D8" w:rsidP="00180D66">
      <w:pPr>
        <w:jc w:val="both"/>
        <w:rPr>
          <w:rFonts w:ascii="Arial" w:eastAsia="Arial" w:hAnsi="Arial" w:cs="Arial"/>
          <w:color w:val="000000"/>
          <w:sz w:val="18"/>
          <w:szCs w:val="18"/>
        </w:rPr>
      </w:pPr>
    </w:p>
    <w:p w14:paraId="4366C7EA" w14:textId="70CC9269" w:rsidR="001A66D8" w:rsidRPr="00CB3F6B" w:rsidRDefault="00783D79" w:rsidP="00180D66">
      <w:pPr>
        <w:pBdr>
          <w:top w:val="nil"/>
          <w:left w:val="nil"/>
          <w:bottom w:val="nil"/>
          <w:right w:val="nil"/>
          <w:between w:val="nil"/>
        </w:pBdr>
        <w:jc w:val="both"/>
        <w:rPr>
          <w:rFonts w:ascii="Arial" w:eastAsia="Arial" w:hAnsi="Arial" w:cs="Arial"/>
          <w:color w:val="000000"/>
          <w:sz w:val="18"/>
          <w:szCs w:val="18"/>
        </w:rPr>
      </w:pPr>
      <w:r w:rsidRPr="00CB3F6B">
        <w:rPr>
          <w:rFonts w:ascii="Arial" w:eastAsia="Arial" w:hAnsi="Arial" w:cs="Arial"/>
          <w:color w:val="000000"/>
          <w:sz w:val="18"/>
          <w:szCs w:val="18"/>
        </w:rPr>
        <w:t xml:space="preserve">This interim consolidated and separate financial information was authorised for issue by the Board of Directors on </w:t>
      </w:r>
      <w:r w:rsidR="00180D66" w:rsidRPr="00CB3F6B">
        <w:rPr>
          <w:rFonts w:ascii="Arial" w:eastAsia="Arial" w:hAnsi="Arial" w:cs="Arial"/>
          <w:color w:val="000000"/>
          <w:sz w:val="18"/>
          <w:szCs w:val="18"/>
        </w:rPr>
        <w:br/>
      </w:r>
      <w:r w:rsidR="006B7E15" w:rsidRPr="00CB3F6B">
        <w:rPr>
          <w:rFonts w:ascii="Arial" w:eastAsia="Arial" w:hAnsi="Arial" w:cs="Arial"/>
          <w:color w:val="000000"/>
          <w:sz w:val="18"/>
          <w:szCs w:val="18"/>
        </w:rPr>
        <w:t>12 November</w:t>
      </w:r>
      <w:r w:rsidRPr="00CB3F6B">
        <w:rPr>
          <w:rFonts w:ascii="Arial" w:eastAsia="Arial" w:hAnsi="Arial" w:cs="Arial"/>
          <w:color w:val="000000"/>
          <w:sz w:val="18"/>
          <w:szCs w:val="18"/>
        </w:rPr>
        <w:t xml:space="preserve"> 2021.</w:t>
      </w:r>
    </w:p>
    <w:p w14:paraId="59104222" w14:textId="77777777" w:rsidR="001A66D8" w:rsidRPr="00CB3F6B" w:rsidRDefault="001A66D8" w:rsidP="00180D66">
      <w:pPr>
        <w:jc w:val="both"/>
        <w:rPr>
          <w:rFonts w:ascii="Arial" w:eastAsia="Arial" w:hAnsi="Arial" w:cs="Arial"/>
          <w:color w:val="000000"/>
          <w:sz w:val="18"/>
          <w:szCs w:val="18"/>
        </w:rPr>
      </w:pPr>
    </w:p>
    <w:p w14:paraId="5FC6024B" w14:textId="77777777" w:rsidR="001A66D8" w:rsidRPr="00CB3F6B" w:rsidRDefault="00783D79" w:rsidP="00180D66">
      <w:pPr>
        <w:jc w:val="both"/>
        <w:rPr>
          <w:rFonts w:ascii="Arial" w:eastAsia="Arial" w:hAnsi="Arial" w:cs="Arial"/>
          <w:color w:val="000000"/>
          <w:sz w:val="18"/>
          <w:szCs w:val="18"/>
        </w:rPr>
      </w:pPr>
      <w:r w:rsidRPr="00CB3F6B">
        <w:rPr>
          <w:rFonts w:ascii="Arial" w:eastAsia="Arial" w:hAnsi="Arial" w:cs="Arial"/>
          <w:color w:val="000000"/>
          <w:sz w:val="18"/>
          <w:szCs w:val="18"/>
        </w:rPr>
        <w:t xml:space="preserve">This interim consolidated and separate financial information have been reviewed, not audited. </w:t>
      </w:r>
    </w:p>
    <w:p w14:paraId="4A52DF52" w14:textId="77777777" w:rsidR="001A66D8" w:rsidRPr="00CB3F6B" w:rsidRDefault="001A66D8" w:rsidP="00180D66">
      <w:pPr>
        <w:jc w:val="both"/>
        <w:rPr>
          <w:rFonts w:ascii="Arial" w:eastAsia="Arial" w:hAnsi="Arial" w:cs="Arial"/>
          <w:color w:val="000000"/>
          <w:sz w:val="18"/>
          <w:szCs w:val="18"/>
        </w:rPr>
      </w:pPr>
    </w:p>
    <w:p w14:paraId="684E3217" w14:textId="77777777" w:rsidR="00180D66" w:rsidRPr="00CB3F6B" w:rsidRDefault="00180D66" w:rsidP="00180D66">
      <w:pPr>
        <w:jc w:val="both"/>
        <w:rPr>
          <w:rFonts w:ascii="Arial" w:eastAsia="Arial" w:hAnsi="Arial" w:cs="Arial"/>
          <w:color w:val="000000"/>
          <w:sz w:val="18"/>
          <w:szCs w:val="18"/>
        </w:rPr>
      </w:pPr>
    </w:p>
    <w:tbl>
      <w:tblPr>
        <w:tblW w:w="9461" w:type="dxa"/>
        <w:shd w:val="clear" w:color="auto" w:fill="FFA543"/>
        <w:tblLook w:val="04A0" w:firstRow="1" w:lastRow="0" w:firstColumn="1" w:lastColumn="0" w:noHBand="0" w:noVBand="1"/>
      </w:tblPr>
      <w:tblGrid>
        <w:gridCol w:w="9461"/>
      </w:tblGrid>
      <w:tr w:rsidR="00180D66" w:rsidRPr="00CB3F6B" w14:paraId="4CEA078E" w14:textId="77777777" w:rsidTr="003F0D11">
        <w:trPr>
          <w:trHeight w:val="386"/>
        </w:trPr>
        <w:tc>
          <w:tcPr>
            <w:tcW w:w="9461" w:type="dxa"/>
            <w:shd w:val="clear" w:color="auto" w:fill="FFA543"/>
            <w:vAlign w:val="center"/>
          </w:tcPr>
          <w:p w14:paraId="1AE48C60" w14:textId="77777777" w:rsidR="00180D66" w:rsidRPr="00CB3F6B" w:rsidRDefault="00180D66" w:rsidP="003F0D11">
            <w:pPr>
              <w:tabs>
                <w:tab w:val="left" w:pos="432"/>
              </w:tabs>
              <w:ind w:left="432" w:hanging="432"/>
              <w:rPr>
                <w:rFonts w:ascii="Arial" w:eastAsia="Arial Unicode MS" w:hAnsi="Arial" w:cs="Arial"/>
                <w:b/>
                <w:bCs/>
                <w:color w:val="FFFFFF"/>
                <w:sz w:val="18"/>
                <w:szCs w:val="18"/>
                <w:cs/>
                <w:lang w:val="en-GB"/>
              </w:rPr>
            </w:pPr>
            <w:r w:rsidRPr="00CB3F6B">
              <w:rPr>
                <w:rFonts w:ascii="Arial" w:eastAsia="Arial Unicode MS" w:hAnsi="Arial" w:cs="Arial"/>
                <w:b/>
                <w:bCs/>
                <w:color w:val="FFFFFF"/>
                <w:sz w:val="18"/>
                <w:szCs w:val="18"/>
                <w:lang w:val="en-GB"/>
              </w:rPr>
              <w:t>2</w:t>
            </w:r>
            <w:r w:rsidRPr="00CB3F6B">
              <w:rPr>
                <w:rFonts w:ascii="Arial" w:eastAsia="Arial Unicode MS" w:hAnsi="Arial" w:cs="Arial"/>
                <w:b/>
                <w:bCs/>
                <w:color w:val="FFFFFF"/>
                <w:sz w:val="18"/>
                <w:szCs w:val="18"/>
                <w:lang w:val="en-GB"/>
              </w:rPr>
              <w:tab/>
            </w:r>
            <w:r w:rsidRPr="00CB3F6B">
              <w:rPr>
                <w:rFonts w:ascii="Arial" w:eastAsia="Arial" w:hAnsi="Arial" w:cs="Arial"/>
                <w:b/>
                <w:color w:val="FFFFFF" w:themeColor="background1"/>
                <w:sz w:val="18"/>
                <w:szCs w:val="18"/>
              </w:rPr>
              <w:t>Significant events during the current period</w:t>
            </w:r>
          </w:p>
        </w:tc>
      </w:tr>
    </w:tbl>
    <w:p w14:paraId="4930B3C5" w14:textId="77777777" w:rsidR="001A66D8" w:rsidRPr="00CB3F6B" w:rsidRDefault="001A66D8" w:rsidP="00180D66">
      <w:pPr>
        <w:jc w:val="both"/>
        <w:rPr>
          <w:rFonts w:ascii="Arial" w:eastAsia="Arial" w:hAnsi="Arial" w:cs="Arial"/>
          <w:color w:val="000000"/>
          <w:sz w:val="18"/>
          <w:szCs w:val="18"/>
        </w:rPr>
      </w:pPr>
    </w:p>
    <w:p w14:paraId="6C6D5698" w14:textId="77777777" w:rsidR="001A66D8" w:rsidRPr="00CB3F6B" w:rsidRDefault="00783D79" w:rsidP="00180D66">
      <w:pPr>
        <w:tabs>
          <w:tab w:val="left" w:pos="540"/>
        </w:tabs>
        <w:jc w:val="both"/>
        <w:rPr>
          <w:rFonts w:ascii="Arial" w:eastAsia="Arial" w:hAnsi="Arial" w:cs="Arial"/>
          <w:color w:val="000000"/>
          <w:sz w:val="18"/>
          <w:szCs w:val="18"/>
        </w:rPr>
      </w:pPr>
      <w:r w:rsidRPr="00CB3F6B">
        <w:rPr>
          <w:rFonts w:ascii="Arial" w:eastAsia="Arial" w:hAnsi="Arial" w:cs="Arial"/>
          <w:color w:val="000000"/>
          <w:sz w:val="18"/>
          <w:szCs w:val="18"/>
        </w:rPr>
        <w:t>Coronavirus Disease 2019 outbreak</w:t>
      </w:r>
    </w:p>
    <w:p w14:paraId="399FF0BE" w14:textId="77777777" w:rsidR="001A66D8" w:rsidRPr="00CB3F6B" w:rsidRDefault="001A66D8" w:rsidP="00180D66">
      <w:pPr>
        <w:jc w:val="both"/>
        <w:rPr>
          <w:rFonts w:ascii="Arial" w:eastAsia="Arial" w:hAnsi="Arial" w:cs="Arial"/>
          <w:color w:val="000000"/>
          <w:sz w:val="18"/>
          <w:szCs w:val="18"/>
        </w:rPr>
      </w:pPr>
    </w:p>
    <w:p w14:paraId="47E375AD" w14:textId="77777777" w:rsidR="001A66D8" w:rsidRPr="00CB3F6B" w:rsidRDefault="00783D79" w:rsidP="00180D66">
      <w:pPr>
        <w:pBdr>
          <w:top w:val="nil"/>
          <w:left w:val="nil"/>
          <w:bottom w:val="nil"/>
          <w:right w:val="nil"/>
          <w:between w:val="nil"/>
        </w:pBdr>
        <w:tabs>
          <w:tab w:val="center" w:pos="4320"/>
          <w:tab w:val="right" w:pos="8640"/>
        </w:tabs>
        <w:jc w:val="both"/>
        <w:rPr>
          <w:rFonts w:ascii="Arial" w:eastAsia="Arial" w:hAnsi="Arial" w:cs="Arial"/>
          <w:color w:val="000000"/>
          <w:sz w:val="18"/>
          <w:szCs w:val="18"/>
        </w:rPr>
      </w:pPr>
      <w:r w:rsidRPr="00CB3F6B">
        <w:rPr>
          <w:rFonts w:ascii="Arial" w:eastAsia="Arial" w:hAnsi="Arial" w:cs="Arial"/>
          <w:color w:val="000000"/>
          <w:sz w:val="18"/>
          <w:szCs w:val="18"/>
        </w:rPr>
        <w:t xml:space="preserve">The outbreak of Coronavirus Disease 2019 (“COVID-19”) in early 2020 has adverse effects on operating results for the </w:t>
      </w:r>
      <w:r w:rsidRPr="004E6371">
        <w:rPr>
          <w:rFonts w:ascii="Arial" w:eastAsia="Arial" w:hAnsi="Arial" w:cs="Arial"/>
          <w:color w:val="000000"/>
          <w:spacing w:val="-2"/>
          <w:sz w:val="18"/>
          <w:szCs w:val="18"/>
        </w:rPr>
        <w:t>year ended 31 December 2020. Management is therefore focusing on measures to mitigate the effects of the COVID-19</w:t>
      </w:r>
      <w:r w:rsidRPr="00CB3F6B">
        <w:rPr>
          <w:rFonts w:ascii="Arial" w:eastAsia="Arial" w:hAnsi="Arial" w:cs="Arial"/>
          <w:color w:val="000000"/>
          <w:sz w:val="18"/>
          <w:szCs w:val="18"/>
        </w:rPr>
        <w:t xml:space="preserve"> outbreak in order to enable the business to operate normally. Management has assessed the risks that may arise along with managing employees and customers base with consideration of future performance. In addition, the group also has a credit line that can be disbursed. Therefore, the impact of the Coronavirus 2019 outbreak does not have a significant impact on the group.</w:t>
      </w:r>
    </w:p>
    <w:p w14:paraId="7C2640B7" w14:textId="77777777" w:rsidR="00321909" w:rsidRPr="00CB3F6B" w:rsidRDefault="00321909" w:rsidP="00180D66">
      <w:pPr>
        <w:pBdr>
          <w:top w:val="nil"/>
          <w:left w:val="nil"/>
          <w:bottom w:val="nil"/>
          <w:right w:val="nil"/>
          <w:between w:val="nil"/>
        </w:pBdr>
        <w:tabs>
          <w:tab w:val="center" w:pos="4320"/>
          <w:tab w:val="right" w:pos="8640"/>
        </w:tabs>
        <w:jc w:val="both"/>
        <w:rPr>
          <w:rFonts w:ascii="Arial" w:eastAsia="Arial" w:hAnsi="Arial" w:cs="Arial"/>
          <w:color w:val="000000"/>
          <w:sz w:val="18"/>
          <w:szCs w:val="18"/>
        </w:rPr>
      </w:pPr>
    </w:p>
    <w:p w14:paraId="628DA8A3" w14:textId="77777777" w:rsidR="00321909" w:rsidRPr="00CB3F6B" w:rsidRDefault="00321909" w:rsidP="00321909">
      <w:pPr>
        <w:tabs>
          <w:tab w:val="left" w:pos="540"/>
        </w:tabs>
        <w:jc w:val="both"/>
        <w:rPr>
          <w:rFonts w:ascii="Arial" w:eastAsia="Arial" w:hAnsi="Arial" w:cs="Arial"/>
          <w:color w:val="000000"/>
          <w:sz w:val="18"/>
          <w:szCs w:val="18"/>
        </w:rPr>
      </w:pPr>
      <w:r w:rsidRPr="00CB3F6B">
        <w:rPr>
          <w:rFonts w:ascii="Arial" w:eastAsia="Arial" w:hAnsi="Arial" w:cs="Arial"/>
          <w:color w:val="000000"/>
          <w:sz w:val="18"/>
          <w:szCs w:val="18"/>
        </w:rPr>
        <w:t>The Initial Public Offering (IPO)</w:t>
      </w:r>
    </w:p>
    <w:p w14:paraId="6F8B4E4D" w14:textId="77777777" w:rsidR="00321909" w:rsidRPr="00CB3F6B" w:rsidRDefault="00321909" w:rsidP="00321909">
      <w:pPr>
        <w:tabs>
          <w:tab w:val="left" w:pos="540"/>
        </w:tabs>
        <w:jc w:val="both"/>
        <w:rPr>
          <w:rFonts w:ascii="Arial" w:eastAsia="Arial" w:hAnsi="Arial" w:cs="Arial"/>
          <w:color w:val="000000"/>
          <w:sz w:val="18"/>
          <w:szCs w:val="18"/>
        </w:rPr>
      </w:pPr>
    </w:p>
    <w:p w14:paraId="4E47DF0D" w14:textId="77777777" w:rsidR="00321909" w:rsidRPr="00CB3F6B" w:rsidRDefault="00D35E6E" w:rsidP="00321909">
      <w:pPr>
        <w:tabs>
          <w:tab w:val="left" w:pos="540"/>
        </w:tabs>
        <w:jc w:val="both"/>
        <w:rPr>
          <w:rFonts w:ascii="Arial" w:eastAsia="Arial" w:hAnsi="Arial" w:cs="Arial"/>
          <w:color w:val="000000"/>
          <w:sz w:val="18"/>
          <w:szCs w:val="18"/>
        </w:rPr>
      </w:pPr>
      <w:r w:rsidRPr="00CB3F6B">
        <w:rPr>
          <w:rFonts w:ascii="Arial" w:eastAsia="Arial" w:hAnsi="Arial" w:cs="Arial"/>
          <w:color w:val="000000"/>
          <w:sz w:val="18"/>
          <w:szCs w:val="18"/>
        </w:rPr>
        <w:t>During 21 - 23 April 2021, the Company initial public offered its ordinary shares of 86,000,000 with a par value of Baht 0.50 per share. The offering price of these shares was Baht 3.25 per share, totaling Baht 279,500,000. The Company’s ordinary shares are traded in the Market for Alternative Investment (mai) on 29 April 2021.</w:t>
      </w:r>
    </w:p>
    <w:p w14:paraId="3644D1F6" w14:textId="77777777" w:rsidR="001A66D8" w:rsidRPr="00CB3F6B" w:rsidRDefault="001A66D8" w:rsidP="00180D66">
      <w:pPr>
        <w:jc w:val="both"/>
        <w:rPr>
          <w:rFonts w:ascii="Arial" w:eastAsia="Arial" w:hAnsi="Arial" w:cs="Arial"/>
          <w:color w:val="000000"/>
          <w:sz w:val="18"/>
          <w:szCs w:val="18"/>
        </w:rPr>
      </w:pPr>
    </w:p>
    <w:p w14:paraId="093794D9" w14:textId="77777777" w:rsidR="00180D66" w:rsidRPr="00CB3F6B" w:rsidRDefault="00180D66" w:rsidP="00180D66">
      <w:pPr>
        <w:jc w:val="both"/>
        <w:rPr>
          <w:rFonts w:ascii="Arial" w:eastAsia="Arial" w:hAnsi="Arial" w:cs="Arial"/>
          <w:color w:val="000000"/>
          <w:sz w:val="18"/>
          <w:szCs w:val="18"/>
        </w:rPr>
      </w:pPr>
    </w:p>
    <w:tbl>
      <w:tblPr>
        <w:tblW w:w="9461" w:type="dxa"/>
        <w:shd w:val="clear" w:color="auto" w:fill="FFA543"/>
        <w:tblLook w:val="04A0" w:firstRow="1" w:lastRow="0" w:firstColumn="1" w:lastColumn="0" w:noHBand="0" w:noVBand="1"/>
      </w:tblPr>
      <w:tblGrid>
        <w:gridCol w:w="9461"/>
      </w:tblGrid>
      <w:tr w:rsidR="00180D66" w:rsidRPr="00CB3F6B" w14:paraId="64E7CFE6" w14:textId="77777777" w:rsidTr="003F0D11">
        <w:trPr>
          <w:trHeight w:val="386"/>
        </w:trPr>
        <w:tc>
          <w:tcPr>
            <w:tcW w:w="9461" w:type="dxa"/>
            <w:shd w:val="clear" w:color="auto" w:fill="FFA543"/>
            <w:vAlign w:val="center"/>
          </w:tcPr>
          <w:p w14:paraId="34561170" w14:textId="77777777" w:rsidR="00180D66" w:rsidRPr="00CB3F6B" w:rsidRDefault="00180D66" w:rsidP="003F0D11">
            <w:pPr>
              <w:tabs>
                <w:tab w:val="left" w:pos="432"/>
              </w:tabs>
              <w:ind w:left="432" w:hanging="432"/>
              <w:rPr>
                <w:rFonts w:ascii="Arial" w:eastAsia="Arial Unicode MS" w:hAnsi="Arial" w:cs="Arial"/>
                <w:b/>
                <w:bCs/>
                <w:color w:val="FFFFFF"/>
                <w:sz w:val="18"/>
                <w:szCs w:val="18"/>
                <w:cs/>
                <w:lang w:val="en-GB"/>
              </w:rPr>
            </w:pPr>
            <w:r w:rsidRPr="00CB3F6B">
              <w:rPr>
                <w:rFonts w:ascii="Arial" w:eastAsia="Arial Unicode MS" w:hAnsi="Arial" w:cs="Arial"/>
                <w:b/>
                <w:bCs/>
                <w:color w:val="FFFFFF"/>
                <w:sz w:val="18"/>
                <w:szCs w:val="18"/>
                <w:lang w:val="en-GB"/>
              </w:rPr>
              <w:t>3</w:t>
            </w:r>
            <w:r w:rsidRPr="00CB3F6B">
              <w:rPr>
                <w:rFonts w:ascii="Arial" w:eastAsia="Arial Unicode MS" w:hAnsi="Arial" w:cs="Arial"/>
                <w:b/>
                <w:bCs/>
                <w:color w:val="FFFFFF"/>
                <w:sz w:val="18"/>
                <w:szCs w:val="18"/>
                <w:lang w:val="en-GB"/>
              </w:rPr>
              <w:tab/>
            </w:r>
            <w:r w:rsidRPr="00CB3F6B">
              <w:rPr>
                <w:rFonts w:ascii="Arial" w:eastAsia="Arial" w:hAnsi="Arial" w:cs="Arial"/>
                <w:b/>
                <w:color w:val="FFFFFF" w:themeColor="background1"/>
                <w:sz w:val="18"/>
                <w:szCs w:val="18"/>
              </w:rPr>
              <w:t>Basis of preparation</w:t>
            </w:r>
          </w:p>
        </w:tc>
      </w:tr>
    </w:tbl>
    <w:p w14:paraId="2C1F9F12" w14:textId="77777777" w:rsidR="00180D66" w:rsidRPr="00CB3F6B" w:rsidRDefault="00180D66" w:rsidP="00180D66">
      <w:pPr>
        <w:jc w:val="both"/>
        <w:rPr>
          <w:rFonts w:ascii="Arial" w:eastAsia="Arial" w:hAnsi="Arial" w:cs="Arial"/>
          <w:color w:val="000000"/>
          <w:spacing w:val="-4"/>
          <w:sz w:val="18"/>
          <w:szCs w:val="18"/>
        </w:rPr>
      </w:pPr>
    </w:p>
    <w:p w14:paraId="54263A53" w14:textId="77777777" w:rsidR="001A66D8" w:rsidRPr="00CB3F6B" w:rsidRDefault="00783D79" w:rsidP="00180D66">
      <w:pPr>
        <w:jc w:val="both"/>
        <w:rPr>
          <w:rFonts w:ascii="Arial" w:eastAsia="Arial" w:hAnsi="Arial" w:cs="Arial"/>
          <w:color w:val="000000"/>
          <w:sz w:val="18"/>
          <w:szCs w:val="18"/>
        </w:rPr>
      </w:pPr>
      <w:r w:rsidRPr="00CB3F6B">
        <w:rPr>
          <w:rFonts w:ascii="Arial" w:eastAsia="Arial" w:hAnsi="Arial" w:cs="Arial"/>
          <w:color w:val="000000"/>
          <w:spacing w:val="-4"/>
          <w:sz w:val="18"/>
          <w:szCs w:val="18"/>
        </w:rPr>
        <w:t>The interim consolidated and separated financial information has been prepared in accordance with Thai Accounting</w:t>
      </w:r>
      <w:r w:rsidRPr="00CB3F6B">
        <w:rPr>
          <w:rFonts w:ascii="Arial" w:eastAsia="Arial" w:hAnsi="Arial" w:cs="Arial"/>
          <w:color w:val="000000"/>
          <w:sz w:val="18"/>
          <w:szCs w:val="18"/>
        </w:rPr>
        <w:t xml:space="preserve"> Standard (TAS) no. 34, Interim Financial Reporting and other financial reporting requirements issued under the Securities and Exchange Act.</w:t>
      </w:r>
    </w:p>
    <w:p w14:paraId="59985240" w14:textId="77777777" w:rsidR="001A66D8" w:rsidRPr="00CB3F6B" w:rsidRDefault="001A66D8" w:rsidP="00180D66">
      <w:pPr>
        <w:jc w:val="both"/>
        <w:rPr>
          <w:rFonts w:ascii="Arial" w:eastAsia="Arial" w:hAnsi="Arial" w:cs="Arial"/>
          <w:color w:val="000000"/>
          <w:sz w:val="18"/>
          <w:szCs w:val="18"/>
        </w:rPr>
      </w:pPr>
    </w:p>
    <w:p w14:paraId="439841C2" w14:textId="77777777" w:rsidR="001A66D8" w:rsidRPr="00CB3F6B" w:rsidRDefault="00783D79" w:rsidP="00180D66">
      <w:pPr>
        <w:jc w:val="both"/>
        <w:rPr>
          <w:rFonts w:ascii="Arial" w:eastAsia="Arial" w:hAnsi="Arial" w:cs="Arial"/>
          <w:color w:val="000000"/>
          <w:sz w:val="18"/>
          <w:szCs w:val="18"/>
        </w:rPr>
      </w:pPr>
      <w:r w:rsidRPr="00CB3F6B">
        <w:rPr>
          <w:rFonts w:ascii="Arial" w:eastAsia="Arial" w:hAnsi="Arial" w:cs="Arial"/>
          <w:color w:val="000000"/>
          <w:sz w:val="18"/>
          <w:szCs w:val="18"/>
        </w:rPr>
        <w:t>The interim financial information should be read in conjunction with the annual financial statements for the year ended 31 December 2020.</w:t>
      </w:r>
    </w:p>
    <w:p w14:paraId="431F8784" w14:textId="77777777" w:rsidR="001A66D8" w:rsidRPr="00CB3F6B" w:rsidRDefault="001A66D8" w:rsidP="00180D66">
      <w:pPr>
        <w:jc w:val="both"/>
        <w:rPr>
          <w:rFonts w:ascii="Arial" w:eastAsia="Arial" w:hAnsi="Arial" w:cs="Arial"/>
          <w:color w:val="000000"/>
          <w:sz w:val="18"/>
          <w:szCs w:val="18"/>
        </w:rPr>
      </w:pPr>
    </w:p>
    <w:p w14:paraId="2B9EBD34" w14:textId="77777777" w:rsidR="001A66D8" w:rsidRPr="00CB3F6B" w:rsidRDefault="00783D79" w:rsidP="00180D66">
      <w:pPr>
        <w:jc w:val="both"/>
        <w:rPr>
          <w:rFonts w:ascii="Arial" w:eastAsia="Arial" w:hAnsi="Arial" w:cs="Arial"/>
          <w:color w:val="000000"/>
          <w:sz w:val="18"/>
          <w:szCs w:val="18"/>
        </w:rPr>
      </w:pPr>
      <w:r w:rsidRPr="00CB3F6B">
        <w:rPr>
          <w:rFonts w:ascii="Arial" w:eastAsia="Arial" w:hAnsi="Arial" w:cs="Arial"/>
          <w:color w:val="000000"/>
          <w:sz w:val="18"/>
          <w:szCs w:val="18"/>
        </w:rPr>
        <w:t xml:space="preserve">An English version of these interim financial information has been prepared from the interim financial information that is </w:t>
      </w:r>
      <w:r w:rsidRPr="00CB3F6B">
        <w:rPr>
          <w:rFonts w:ascii="Arial" w:eastAsia="Arial" w:hAnsi="Arial" w:cs="Arial"/>
          <w:color w:val="000000"/>
          <w:spacing w:val="-4"/>
          <w:sz w:val="18"/>
          <w:szCs w:val="18"/>
        </w:rPr>
        <w:t>in the Thai language. In the event of a conflict or a difference in interpretation between the two languages, the Thai language</w:t>
      </w:r>
      <w:r w:rsidRPr="00CB3F6B">
        <w:rPr>
          <w:rFonts w:ascii="Arial" w:eastAsia="Arial" w:hAnsi="Arial" w:cs="Arial"/>
          <w:color w:val="000000"/>
          <w:sz w:val="18"/>
          <w:szCs w:val="18"/>
        </w:rPr>
        <w:t xml:space="preserve"> interim financial information shall prevail.</w:t>
      </w:r>
    </w:p>
    <w:p w14:paraId="03CD3D19" w14:textId="77777777" w:rsidR="001A66D8" w:rsidRPr="00CB3F6B" w:rsidRDefault="001A66D8" w:rsidP="00180D66">
      <w:pPr>
        <w:jc w:val="both"/>
        <w:rPr>
          <w:rFonts w:ascii="Arial" w:eastAsia="Arial" w:hAnsi="Arial" w:cs="Arial"/>
          <w:color w:val="000000"/>
          <w:sz w:val="18"/>
          <w:szCs w:val="18"/>
          <w:highlight w:val="white"/>
        </w:rPr>
      </w:pPr>
    </w:p>
    <w:p w14:paraId="73ADAD50" w14:textId="77777777" w:rsidR="00180D66" w:rsidRPr="00CB3F6B" w:rsidRDefault="00180D66" w:rsidP="00180D66">
      <w:pPr>
        <w:jc w:val="both"/>
        <w:rPr>
          <w:rFonts w:ascii="Arial" w:eastAsia="Arial" w:hAnsi="Arial" w:cs="Arial"/>
          <w:color w:val="000000"/>
          <w:sz w:val="18"/>
          <w:szCs w:val="18"/>
          <w:highlight w:val="white"/>
        </w:rPr>
      </w:pPr>
    </w:p>
    <w:tbl>
      <w:tblPr>
        <w:tblW w:w="9461" w:type="dxa"/>
        <w:shd w:val="clear" w:color="auto" w:fill="FFA543"/>
        <w:tblLook w:val="04A0" w:firstRow="1" w:lastRow="0" w:firstColumn="1" w:lastColumn="0" w:noHBand="0" w:noVBand="1"/>
      </w:tblPr>
      <w:tblGrid>
        <w:gridCol w:w="9461"/>
      </w:tblGrid>
      <w:tr w:rsidR="00180D66" w:rsidRPr="00CB3F6B" w14:paraId="46DD4B50" w14:textId="77777777" w:rsidTr="003F0D11">
        <w:trPr>
          <w:trHeight w:val="386"/>
        </w:trPr>
        <w:tc>
          <w:tcPr>
            <w:tcW w:w="9461" w:type="dxa"/>
            <w:shd w:val="clear" w:color="auto" w:fill="FFA543"/>
            <w:vAlign w:val="center"/>
          </w:tcPr>
          <w:p w14:paraId="68DECFF8" w14:textId="77777777" w:rsidR="00180D66" w:rsidRPr="00CB3F6B" w:rsidRDefault="00180D66" w:rsidP="003F0D11">
            <w:pPr>
              <w:tabs>
                <w:tab w:val="left" w:pos="432"/>
              </w:tabs>
              <w:ind w:left="432" w:hanging="432"/>
              <w:rPr>
                <w:rFonts w:ascii="Arial" w:eastAsia="Arial Unicode MS" w:hAnsi="Arial" w:cs="Arial"/>
                <w:b/>
                <w:bCs/>
                <w:color w:val="FFFFFF"/>
                <w:sz w:val="18"/>
                <w:szCs w:val="18"/>
                <w:cs/>
                <w:lang w:val="en-GB"/>
              </w:rPr>
            </w:pPr>
            <w:r w:rsidRPr="00CB3F6B">
              <w:rPr>
                <w:rFonts w:ascii="Arial" w:eastAsia="Arial Unicode MS" w:hAnsi="Arial" w:cs="Arial"/>
                <w:b/>
                <w:bCs/>
                <w:color w:val="FFFFFF"/>
                <w:sz w:val="18"/>
                <w:szCs w:val="18"/>
                <w:lang w:val="en-GB"/>
              </w:rPr>
              <w:t>4</w:t>
            </w:r>
            <w:r w:rsidRPr="00CB3F6B">
              <w:rPr>
                <w:rFonts w:ascii="Arial" w:eastAsia="Arial Unicode MS" w:hAnsi="Arial" w:cs="Arial"/>
                <w:b/>
                <w:bCs/>
                <w:color w:val="FFFFFF"/>
                <w:sz w:val="18"/>
                <w:szCs w:val="18"/>
                <w:lang w:val="en-GB"/>
              </w:rPr>
              <w:tab/>
            </w:r>
            <w:r w:rsidRPr="00CB3F6B">
              <w:rPr>
                <w:rFonts w:ascii="Arial" w:eastAsia="Arial" w:hAnsi="Arial" w:cs="Arial"/>
                <w:b/>
                <w:color w:val="FFFFFF" w:themeColor="background1"/>
                <w:sz w:val="18"/>
                <w:szCs w:val="18"/>
              </w:rPr>
              <w:t>Accounting policies</w:t>
            </w:r>
          </w:p>
        </w:tc>
      </w:tr>
    </w:tbl>
    <w:p w14:paraId="329F1D52" w14:textId="77777777" w:rsidR="001A66D8" w:rsidRPr="00CB3F6B" w:rsidRDefault="001A66D8" w:rsidP="00180D66">
      <w:pPr>
        <w:jc w:val="both"/>
        <w:rPr>
          <w:rFonts w:ascii="Arial" w:eastAsia="Arial" w:hAnsi="Arial" w:cs="Arial"/>
          <w:color w:val="000000"/>
          <w:sz w:val="18"/>
          <w:szCs w:val="18"/>
          <w:highlight w:val="white"/>
        </w:rPr>
      </w:pPr>
    </w:p>
    <w:p w14:paraId="1D34A3CA" w14:textId="719E68CC" w:rsidR="001A66D8" w:rsidRPr="004E6371" w:rsidRDefault="00783D79" w:rsidP="00180D66">
      <w:pPr>
        <w:jc w:val="both"/>
        <w:rPr>
          <w:rFonts w:ascii="Arial" w:eastAsia="Arial" w:hAnsi="Arial" w:cs="Arial"/>
          <w:color w:val="000000"/>
          <w:sz w:val="18"/>
          <w:szCs w:val="18"/>
        </w:rPr>
      </w:pPr>
      <w:r w:rsidRPr="004E6371">
        <w:rPr>
          <w:rFonts w:ascii="Arial" w:eastAsia="Arial" w:hAnsi="Arial" w:cs="Arial"/>
          <w:color w:val="000000"/>
          <w:sz w:val="18"/>
          <w:szCs w:val="18"/>
        </w:rPr>
        <w:t xml:space="preserve">New and amended Thai Financial Reporting Standards effective for the accounting periods beginning on or after </w:t>
      </w:r>
      <w:r w:rsidR="004E6371">
        <w:rPr>
          <w:rFonts w:ascii="Arial" w:eastAsia="Arial" w:hAnsi="Arial" w:cs="Arial"/>
          <w:color w:val="000000"/>
          <w:sz w:val="18"/>
          <w:szCs w:val="18"/>
        </w:rPr>
        <w:br/>
      </w:r>
      <w:r w:rsidRPr="004E6371">
        <w:rPr>
          <w:rFonts w:ascii="Arial" w:eastAsia="Arial" w:hAnsi="Arial" w:cs="Arial"/>
          <w:color w:val="000000"/>
          <w:sz w:val="18"/>
          <w:szCs w:val="18"/>
        </w:rPr>
        <w:t>1 January 2021 do not have material impact on the Group.</w:t>
      </w:r>
    </w:p>
    <w:p w14:paraId="444D2530" w14:textId="77777777" w:rsidR="00180D66" w:rsidRPr="00CB3F6B" w:rsidRDefault="00180D66">
      <w:pPr>
        <w:rPr>
          <w:rFonts w:ascii="Arial" w:eastAsia="Arial" w:hAnsi="Arial" w:cs="Arial"/>
          <w:color w:val="000000"/>
          <w:sz w:val="18"/>
          <w:szCs w:val="18"/>
        </w:rPr>
      </w:pPr>
      <w:r w:rsidRPr="00CB3F6B">
        <w:rPr>
          <w:rFonts w:ascii="Arial" w:eastAsia="Arial" w:hAnsi="Arial" w:cs="Arial"/>
          <w:color w:val="000000"/>
          <w:sz w:val="18"/>
          <w:szCs w:val="18"/>
        </w:rPr>
        <w:br w:type="page"/>
      </w:r>
    </w:p>
    <w:p w14:paraId="5E986AD1" w14:textId="77777777" w:rsidR="001A66D8" w:rsidRPr="004E6371" w:rsidRDefault="001A66D8" w:rsidP="00180D66">
      <w:pPr>
        <w:jc w:val="both"/>
        <w:rPr>
          <w:rFonts w:ascii="Arial" w:eastAsia="Arial" w:hAnsi="Arial" w:cs="Arial"/>
          <w:color w:val="000000"/>
          <w:sz w:val="18"/>
          <w:szCs w:val="18"/>
        </w:rPr>
      </w:pPr>
    </w:p>
    <w:tbl>
      <w:tblPr>
        <w:tblW w:w="9461" w:type="dxa"/>
        <w:shd w:val="clear" w:color="auto" w:fill="FFA543"/>
        <w:tblLook w:val="04A0" w:firstRow="1" w:lastRow="0" w:firstColumn="1" w:lastColumn="0" w:noHBand="0" w:noVBand="1"/>
      </w:tblPr>
      <w:tblGrid>
        <w:gridCol w:w="9461"/>
      </w:tblGrid>
      <w:tr w:rsidR="00180D66" w:rsidRPr="004E6371" w14:paraId="6D312B18" w14:textId="77777777" w:rsidTr="003F0D11">
        <w:trPr>
          <w:trHeight w:val="386"/>
        </w:trPr>
        <w:tc>
          <w:tcPr>
            <w:tcW w:w="9461" w:type="dxa"/>
            <w:shd w:val="clear" w:color="auto" w:fill="FFA543"/>
            <w:vAlign w:val="center"/>
          </w:tcPr>
          <w:p w14:paraId="1846BF9A" w14:textId="77777777" w:rsidR="00180D66" w:rsidRPr="004E6371" w:rsidRDefault="00180D66" w:rsidP="003F0D11">
            <w:pPr>
              <w:tabs>
                <w:tab w:val="left" w:pos="432"/>
              </w:tabs>
              <w:ind w:left="432" w:hanging="432"/>
              <w:rPr>
                <w:rFonts w:ascii="Arial" w:eastAsia="Arial Unicode MS" w:hAnsi="Arial" w:cs="Arial"/>
                <w:b/>
                <w:bCs/>
                <w:color w:val="FFFFFF"/>
                <w:sz w:val="18"/>
                <w:szCs w:val="18"/>
                <w:cs/>
                <w:lang w:val="en-GB"/>
              </w:rPr>
            </w:pPr>
            <w:r w:rsidRPr="004E6371">
              <w:rPr>
                <w:rFonts w:ascii="Arial" w:eastAsia="Arial Unicode MS" w:hAnsi="Arial" w:cs="Arial"/>
                <w:b/>
                <w:bCs/>
                <w:color w:val="FFFFFF"/>
                <w:sz w:val="18"/>
                <w:szCs w:val="18"/>
                <w:lang w:val="en-GB"/>
              </w:rPr>
              <w:t>5</w:t>
            </w:r>
            <w:r w:rsidRPr="004E6371">
              <w:rPr>
                <w:rFonts w:ascii="Arial" w:eastAsia="Arial Unicode MS" w:hAnsi="Arial" w:cs="Arial"/>
                <w:b/>
                <w:bCs/>
                <w:color w:val="FFFFFF"/>
                <w:sz w:val="18"/>
                <w:szCs w:val="18"/>
                <w:lang w:val="en-GB"/>
              </w:rPr>
              <w:tab/>
            </w:r>
            <w:r w:rsidRPr="004E6371">
              <w:rPr>
                <w:rFonts w:ascii="Arial" w:eastAsia="Arial" w:hAnsi="Arial" w:cs="Arial"/>
                <w:b/>
                <w:color w:val="FFFFFF" w:themeColor="background1"/>
                <w:sz w:val="18"/>
                <w:szCs w:val="18"/>
              </w:rPr>
              <w:t>Estimates</w:t>
            </w:r>
          </w:p>
        </w:tc>
      </w:tr>
    </w:tbl>
    <w:p w14:paraId="124F21BF" w14:textId="77777777" w:rsidR="00180D66" w:rsidRPr="004E6371" w:rsidRDefault="00180D66" w:rsidP="00180D66">
      <w:pPr>
        <w:jc w:val="both"/>
        <w:rPr>
          <w:rFonts w:ascii="Arial" w:eastAsia="Arial" w:hAnsi="Arial" w:cs="Arial"/>
          <w:color w:val="000000"/>
          <w:sz w:val="18"/>
          <w:szCs w:val="18"/>
        </w:rPr>
      </w:pPr>
    </w:p>
    <w:p w14:paraId="00CE50C4" w14:textId="77777777" w:rsidR="001A66D8" w:rsidRPr="004E6371" w:rsidRDefault="00783D79" w:rsidP="003F0D11">
      <w:pPr>
        <w:pBdr>
          <w:top w:val="nil"/>
          <w:left w:val="nil"/>
          <w:bottom w:val="nil"/>
          <w:right w:val="nil"/>
          <w:between w:val="nil"/>
        </w:pBdr>
        <w:tabs>
          <w:tab w:val="left" w:pos="2352"/>
        </w:tabs>
        <w:jc w:val="both"/>
        <w:rPr>
          <w:rFonts w:ascii="Arial" w:eastAsia="Arial" w:hAnsi="Arial" w:cs="Arial"/>
          <w:color w:val="000000"/>
          <w:sz w:val="18"/>
          <w:szCs w:val="18"/>
        </w:rPr>
      </w:pPr>
      <w:r w:rsidRPr="004E6371">
        <w:rPr>
          <w:rFonts w:ascii="Arial" w:eastAsia="Arial" w:hAnsi="Arial" w:cs="Arial"/>
          <w:color w:val="000000"/>
          <w:sz w:val="18"/>
          <w:szCs w:val="18"/>
        </w:rPr>
        <w:t>The preparation of interim financial information requires management to make judgements, estimates and assumptions that affect the application of accounting policies and the reported amounts of assets and liabilities, income and expense. Actual results may differ from these estimates.</w:t>
      </w:r>
    </w:p>
    <w:p w14:paraId="05FD2169" w14:textId="77777777" w:rsidR="001A66D8" w:rsidRPr="004E6371" w:rsidRDefault="001A66D8" w:rsidP="003F0D11">
      <w:pPr>
        <w:pBdr>
          <w:top w:val="nil"/>
          <w:left w:val="nil"/>
          <w:bottom w:val="nil"/>
          <w:right w:val="nil"/>
          <w:between w:val="nil"/>
        </w:pBdr>
        <w:tabs>
          <w:tab w:val="left" w:pos="2352"/>
        </w:tabs>
        <w:jc w:val="both"/>
        <w:rPr>
          <w:rFonts w:ascii="Arial" w:eastAsia="Arial" w:hAnsi="Arial" w:cs="Arial"/>
          <w:color w:val="000000"/>
          <w:sz w:val="18"/>
          <w:szCs w:val="18"/>
        </w:rPr>
      </w:pPr>
    </w:p>
    <w:p w14:paraId="5AF76115" w14:textId="77777777" w:rsidR="001A66D8" w:rsidRPr="004E6371" w:rsidRDefault="001A66D8" w:rsidP="00180D66">
      <w:pPr>
        <w:rPr>
          <w:rFonts w:ascii="Arial" w:hAnsi="Arial" w:cs="Arial"/>
          <w:sz w:val="18"/>
          <w:szCs w:val="18"/>
        </w:rPr>
      </w:pPr>
    </w:p>
    <w:tbl>
      <w:tblPr>
        <w:tblW w:w="9461" w:type="dxa"/>
        <w:shd w:val="clear" w:color="auto" w:fill="FFA543"/>
        <w:tblLook w:val="04A0" w:firstRow="1" w:lastRow="0" w:firstColumn="1" w:lastColumn="0" w:noHBand="0" w:noVBand="1"/>
      </w:tblPr>
      <w:tblGrid>
        <w:gridCol w:w="9461"/>
      </w:tblGrid>
      <w:tr w:rsidR="00180D66" w:rsidRPr="004E6371" w14:paraId="3E4893BB" w14:textId="77777777" w:rsidTr="003F0D11">
        <w:trPr>
          <w:trHeight w:val="386"/>
        </w:trPr>
        <w:tc>
          <w:tcPr>
            <w:tcW w:w="9461" w:type="dxa"/>
            <w:shd w:val="clear" w:color="auto" w:fill="FFA543"/>
            <w:vAlign w:val="center"/>
          </w:tcPr>
          <w:p w14:paraId="5F5440D8" w14:textId="77777777" w:rsidR="00180D66" w:rsidRPr="004E6371" w:rsidRDefault="00180D66" w:rsidP="003F0D11">
            <w:pPr>
              <w:tabs>
                <w:tab w:val="left" w:pos="432"/>
              </w:tabs>
              <w:ind w:left="432" w:hanging="432"/>
              <w:rPr>
                <w:rFonts w:ascii="Arial" w:eastAsia="Arial Unicode MS" w:hAnsi="Arial" w:cs="Arial"/>
                <w:b/>
                <w:bCs/>
                <w:color w:val="FFFFFF"/>
                <w:sz w:val="18"/>
                <w:szCs w:val="18"/>
                <w:cs/>
                <w:lang w:val="en-GB"/>
              </w:rPr>
            </w:pPr>
            <w:r w:rsidRPr="004E6371">
              <w:rPr>
                <w:rFonts w:ascii="Arial" w:eastAsia="Arial Unicode MS" w:hAnsi="Arial" w:cs="Arial"/>
                <w:b/>
                <w:bCs/>
                <w:color w:val="FFFFFF"/>
                <w:sz w:val="18"/>
                <w:szCs w:val="18"/>
                <w:lang w:val="en-GB"/>
              </w:rPr>
              <w:t>6</w:t>
            </w:r>
            <w:r w:rsidRPr="004E6371">
              <w:rPr>
                <w:rFonts w:ascii="Arial" w:eastAsia="Arial Unicode MS" w:hAnsi="Arial" w:cs="Arial"/>
                <w:b/>
                <w:bCs/>
                <w:color w:val="FFFFFF"/>
                <w:sz w:val="18"/>
                <w:szCs w:val="18"/>
                <w:lang w:val="en-GB"/>
              </w:rPr>
              <w:tab/>
            </w:r>
            <w:r w:rsidRPr="004E6371">
              <w:rPr>
                <w:rFonts w:ascii="Arial" w:eastAsia="Arial" w:hAnsi="Arial" w:cs="Arial"/>
                <w:b/>
                <w:color w:val="FFFFFF" w:themeColor="background1"/>
                <w:sz w:val="18"/>
                <w:szCs w:val="18"/>
              </w:rPr>
              <w:t>Fair value</w:t>
            </w:r>
          </w:p>
        </w:tc>
      </w:tr>
    </w:tbl>
    <w:p w14:paraId="0158510B" w14:textId="77777777" w:rsidR="00F42B60" w:rsidRPr="004E6371" w:rsidRDefault="00F42B60" w:rsidP="00180D66">
      <w:pPr>
        <w:jc w:val="both"/>
        <w:rPr>
          <w:rFonts w:ascii="Arial" w:eastAsia="Arial" w:hAnsi="Arial" w:cs="Arial"/>
          <w:sz w:val="18"/>
          <w:szCs w:val="18"/>
        </w:rPr>
      </w:pPr>
    </w:p>
    <w:p w14:paraId="3429B9E3" w14:textId="261C8309" w:rsidR="00F42B60" w:rsidRPr="004E6371" w:rsidRDefault="00F42B60" w:rsidP="00180D66">
      <w:pPr>
        <w:jc w:val="both"/>
        <w:rPr>
          <w:rFonts w:ascii="Arial" w:eastAsia="Arial" w:hAnsi="Arial" w:cstheme="minorBidi"/>
          <w:sz w:val="18"/>
          <w:szCs w:val="18"/>
        </w:rPr>
      </w:pPr>
      <w:r w:rsidRPr="004E6371">
        <w:rPr>
          <w:rFonts w:ascii="Arial" w:eastAsia="Arial" w:hAnsi="Arial" w:cs="Arial"/>
          <w:sz w:val="18"/>
          <w:szCs w:val="18"/>
        </w:rPr>
        <w:t>Fair values and carrying amounts of financial assets and liabilities by category with the carrying amount approximates fair value due to short-term nature of financial assets and financial liabilities, their carrying amount are considered to be the same as their fair value except the long term loans from financial institutions that have the fair value according to disclosure in Note 1</w:t>
      </w:r>
      <w:r w:rsidR="0037752F" w:rsidRPr="004E6371">
        <w:rPr>
          <w:rFonts w:ascii="Arial" w:eastAsia="Arial" w:hAnsi="Arial" w:cs="Arial"/>
          <w:sz w:val="18"/>
          <w:szCs w:val="18"/>
        </w:rPr>
        <w:t>4</w:t>
      </w:r>
      <w:r w:rsidR="009F1FD6" w:rsidRPr="004E6371">
        <w:rPr>
          <w:rFonts w:ascii="Arial" w:eastAsia="Arial" w:hAnsi="Arial" w:cstheme="minorBidi" w:hint="cs"/>
          <w:sz w:val="18"/>
          <w:szCs w:val="18"/>
          <w:cs/>
        </w:rPr>
        <w:t xml:space="preserve"> </w:t>
      </w:r>
      <w:r w:rsidR="009F1FD6" w:rsidRPr="004E6371">
        <w:rPr>
          <w:rFonts w:ascii="Arial" w:eastAsia="Arial" w:hAnsi="Arial" w:cstheme="minorBidi"/>
          <w:sz w:val="18"/>
          <w:szCs w:val="18"/>
        </w:rPr>
        <w:t>and financial assets measured at fair value through profit or loss is as follows:</w:t>
      </w:r>
    </w:p>
    <w:p w14:paraId="642D3840" w14:textId="35D3CC3D" w:rsidR="009F1FD6" w:rsidRPr="004E6371" w:rsidRDefault="009F1FD6" w:rsidP="00180D66">
      <w:pPr>
        <w:jc w:val="both"/>
        <w:rPr>
          <w:rFonts w:ascii="Arial" w:eastAsia="Arial" w:hAnsi="Arial" w:cstheme="minorBidi"/>
          <w:sz w:val="18"/>
          <w:szCs w:val="18"/>
        </w:rPr>
      </w:pPr>
    </w:p>
    <w:tbl>
      <w:tblPr>
        <w:tblW w:w="9461" w:type="dxa"/>
        <w:tblLayout w:type="fixed"/>
        <w:tblLook w:val="0400" w:firstRow="0" w:lastRow="0" w:firstColumn="0" w:lastColumn="0" w:noHBand="0" w:noVBand="1"/>
      </w:tblPr>
      <w:tblGrid>
        <w:gridCol w:w="5573"/>
        <w:gridCol w:w="1944"/>
        <w:gridCol w:w="1944"/>
      </w:tblGrid>
      <w:tr w:rsidR="003204BB" w:rsidRPr="004E6371" w14:paraId="2A702411" w14:textId="77777777" w:rsidTr="00176D57">
        <w:tc>
          <w:tcPr>
            <w:tcW w:w="5573" w:type="dxa"/>
            <w:shd w:val="clear" w:color="auto" w:fill="auto"/>
          </w:tcPr>
          <w:p w14:paraId="0749CA58" w14:textId="77777777" w:rsidR="003204BB" w:rsidRPr="004E6371" w:rsidRDefault="003204BB" w:rsidP="0012009D">
            <w:pPr>
              <w:ind w:left="-113" w:right="898"/>
              <w:rPr>
                <w:rFonts w:ascii="Arial" w:hAnsi="Arial" w:cs="Arial"/>
                <w:sz w:val="18"/>
                <w:szCs w:val="18"/>
              </w:rPr>
            </w:pPr>
          </w:p>
        </w:tc>
        <w:tc>
          <w:tcPr>
            <w:tcW w:w="3888" w:type="dxa"/>
            <w:gridSpan w:val="2"/>
            <w:tcBorders>
              <w:top w:val="single" w:sz="4" w:space="0" w:color="auto"/>
              <w:bottom w:val="single" w:sz="4" w:space="0" w:color="auto"/>
            </w:tcBorders>
            <w:shd w:val="clear" w:color="auto" w:fill="auto"/>
            <w:vAlign w:val="bottom"/>
          </w:tcPr>
          <w:p w14:paraId="723736C6" w14:textId="77777777" w:rsidR="003204BB" w:rsidRPr="004E6371" w:rsidRDefault="003204BB" w:rsidP="0012009D">
            <w:pPr>
              <w:ind w:left="-43" w:right="-72"/>
              <w:jc w:val="center"/>
              <w:rPr>
                <w:rFonts w:ascii="Arial" w:hAnsi="Arial" w:cs="Arial"/>
                <w:b/>
                <w:sz w:val="18"/>
                <w:szCs w:val="18"/>
              </w:rPr>
            </w:pPr>
            <w:r w:rsidRPr="004E6371">
              <w:rPr>
                <w:rFonts w:ascii="Arial" w:hAnsi="Arial" w:cs="Arial"/>
                <w:b/>
                <w:sz w:val="18"/>
                <w:szCs w:val="18"/>
              </w:rPr>
              <w:t>Consolidated and Separate</w:t>
            </w:r>
          </w:p>
          <w:p w14:paraId="7F3EE1FA" w14:textId="4B3D3A19" w:rsidR="003204BB" w:rsidRPr="004E6371" w:rsidRDefault="003204BB" w:rsidP="0012009D">
            <w:pPr>
              <w:ind w:left="-43" w:right="-72"/>
              <w:jc w:val="center"/>
              <w:rPr>
                <w:rFonts w:ascii="Arial" w:hAnsi="Arial" w:cs="Arial"/>
                <w:b/>
                <w:sz w:val="18"/>
                <w:szCs w:val="18"/>
              </w:rPr>
            </w:pPr>
            <w:r w:rsidRPr="004E6371">
              <w:rPr>
                <w:rFonts w:ascii="Arial" w:hAnsi="Arial" w:cs="Arial"/>
                <w:b/>
                <w:sz w:val="18"/>
                <w:szCs w:val="18"/>
              </w:rPr>
              <w:t>financial information</w:t>
            </w:r>
          </w:p>
        </w:tc>
      </w:tr>
      <w:tr w:rsidR="009F1FD6" w:rsidRPr="004E6371" w14:paraId="0162A069" w14:textId="77777777" w:rsidTr="0012009D">
        <w:tc>
          <w:tcPr>
            <w:tcW w:w="5573" w:type="dxa"/>
            <w:shd w:val="clear" w:color="auto" w:fill="auto"/>
          </w:tcPr>
          <w:p w14:paraId="2B24578D" w14:textId="77777777" w:rsidR="009F1FD6" w:rsidRPr="004E6371" w:rsidRDefault="009F1FD6" w:rsidP="0012009D">
            <w:pPr>
              <w:ind w:left="-113" w:right="898"/>
              <w:rPr>
                <w:rFonts w:ascii="Arial" w:hAnsi="Arial" w:cs="Arial"/>
                <w:sz w:val="18"/>
                <w:szCs w:val="18"/>
              </w:rPr>
            </w:pPr>
          </w:p>
        </w:tc>
        <w:tc>
          <w:tcPr>
            <w:tcW w:w="1944" w:type="dxa"/>
            <w:tcBorders>
              <w:top w:val="single" w:sz="4" w:space="0" w:color="auto"/>
              <w:bottom w:val="single" w:sz="4" w:space="0" w:color="auto"/>
            </w:tcBorders>
            <w:vAlign w:val="bottom"/>
          </w:tcPr>
          <w:p w14:paraId="733336D6" w14:textId="72BCB937" w:rsidR="003204BB" w:rsidRPr="004E6371" w:rsidRDefault="003204BB" w:rsidP="0012009D">
            <w:pPr>
              <w:ind w:left="-43" w:right="-72"/>
              <w:jc w:val="right"/>
              <w:rPr>
                <w:rFonts w:ascii="Arial" w:hAnsi="Arial" w:cs="Arial"/>
                <w:b/>
                <w:bCs/>
                <w:sz w:val="18"/>
                <w:szCs w:val="18"/>
              </w:rPr>
            </w:pPr>
            <w:r w:rsidRPr="004E6371">
              <w:rPr>
                <w:rFonts w:ascii="Arial" w:hAnsi="Arial" w:cs="Arial"/>
                <w:b/>
                <w:bCs/>
                <w:sz w:val="18"/>
                <w:szCs w:val="18"/>
              </w:rPr>
              <w:t>30 September</w:t>
            </w:r>
          </w:p>
          <w:p w14:paraId="4D1A59DB" w14:textId="5F94368D" w:rsidR="003204BB" w:rsidRPr="004E6371" w:rsidRDefault="003204BB" w:rsidP="0012009D">
            <w:pPr>
              <w:ind w:left="-43" w:right="-72"/>
              <w:jc w:val="right"/>
              <w:rPr>
                <w:rFonts w:ascii="Arial" w:hAnsi="Arial" w:cs="Arial"/>
                <w:b/>
                <w:bCs/>
                <w:sz w:val="18"/>
                <w:szCs w:val="18"/>
              </w:rPr>
            </w:pPr>
            <w:r w:rsidRPr="004E6371">
              <w:rPr>
                <w:rFonts w:ascii="Arial" w:hAnsi="Arial" w:cs="Arial"/>
                <w:b/>
                <w:bCs/>
                <w:sz w:val="18"/>
                <w:szCs w:val="18"/>
              </w:rPr>
              <w:t>2021</w:t>
            </w:r>
          </w:p>
          <w:p w14:paraId="2C3F789E" w14:textId="06EAA7C7" w:rsidR="009F1FD6" w:rsidRPr="004E6371" w:rsidRDefault="009F1FD6" w:rsidP="0012009D">
            <w:pPr>
              <w:ind w:left="-43" w:right="-72"/>
              <w:jc w:val="right"/>
              <w:rPr>
                <w:rFonts w:ascii="Arial" w:hAnsi="Arial" w:cs="Arial"/>
                <w:b/>
                <w:bCs/>
                <w:sz w:val="18"/>
                <w:szCs w:val="18"/>
              </w:rPr>
            </w:pPr>
            <w:r w:rsidRPr="004E6371">
              <w:rPr>
                <w:rFonts w:ascii="Arial" w:hAnsi="Arial" w:cs="Arial"/>
                <w:b/>
                <w:bCs/>
                <w:sz w:val="18"/>
                <w:szCs w:val="18"/>
              </w:rPr>
              <w:t>Baht</w:t>
            </w:r>
          </w:p>
        </w:tc>
        <w:tc>
          <w:tcPr>
            <w:tcW w:w="1944" w:type="dxa"/>
            <w:tcBorders>
              <w:top w:val="single" w:sz="4" w:space="0" w:color="auto"/>
              <w:bottom w:val="single" w:sz="4" w:space="0" w:color="auto"/>
            </w:tcBorders>
            <w:vAlign w:val="bottom"/>
          </w:tcPr>
          <w:p w14:paraId="76CA6E83" w14:textId="4CC2DA88" w:rsidR="003204BB" w:rsidRPr="004E6371" w:rsidRDefault="003204BB" w:rsidP="003204BB">
            <w:pPr>
              <w:ind w:left="-43" w:right="-72"/>
              <w:jc w:val="right"/>
              <w:rPr>
                <w:rFonts w:ascii="Arial" w:hAnsi="Arial" w:cs="Arial"/>
                <w:b/>
                <w:bCs/>
                <w:sz w:val="18"/>
                <w:szCs w:val="18"/>
              </w:rPr>
            </w:pPr>
            <w:r w:rsidRPr="004E6371">
              <w:rPr>
                <w:rFonts w:ascii="Arial" w:hAnsi="Arial" w:cs="Arial"/>
                <w:b/>
                <w:bCs/>
                <w:sz w:val="18"/>
                <w:szCs w:val="18"/>
              </w:rPr>
              <w:t>31 December</w:t>
            </w:r>
          </w:p>
          <w:p w14:paraId="4EFE81EA" w14:textId="2BFF0E5E" w:rsidR="003204BB" w:rsidRPr="004E6371" w:rsidRDefault="003204BB" w:rsidP="003204BB">
            <w:pPr>
              <w:ind w:left="-43" w:right="-72"/>
              <w:jc w:val="right"/>
              <w:rPr>
                <w:rFonts w:ascii="Arial" w:hAnsi="Arial" w:cs="Arial"/>
                <w:b/>
                <w:bCs/>
                <w:sz w:val="18"/>
                <w:szCs w:val="18"/>
              </w:rPr>
            </w:pPr>
            <w:r w:rsidRPr="004E6371">
              <w:rPr>
                <w:rFonts w:ascii="Arial" w:hAnsi="Arial" w:cs="Arial"/>
                <w:b/>
                <w:bCs/>
                <w:sz w:val="18"/>
                <w:szCs w:val="18"/>
              </w:rPr>
              <w:t>2020</w:t>
            </w:r>
          </w:p>
          <w:p w14:paraId="1A030850" w14:textId="14CABE42" w:rsidR="009F1FD6" w:rsidRPr="004E6371" w:rsidRDefault="003204BB" w:rsidP="003204BB">
            <w:pPr>
              <w:ind w:right="-72"/>
              <w:jc w:val="right"/>
              <w:rPr>
                <w:rFonts w:ascii="Arial" w:hAnsi="Arial" w:cs="Arial"/>
                <w:b/>
                <w:bCs/>
                <w:sz w:val="18"/>
                <w:szCs w:val="18"/>
              </w:rPr>
            </w:pPr>
            <w:r w:rsidRPr="004E6371">
              <w:rPr>
                <w:rFonts w:ascii="Arial" w:hAnsi="Arial" w:cs="Arial"/>
                <w:b/>
                <w:bCs/>
                <w:sz w:val="18"/>
                <w:szCs w:val="18"/>
              </w:rPr>
              <w:t>Baht</w:t>
            </w:r>
          </w:p>
        </w:tc>
      </w:tr>
      <w:tr w:rsidR="009F1FD6" w:rsidRPr="004E6371" w14:paraId="6D227F78" w14:textId="77777777" w:rsidTr="009F1FD6">
        <w:tc>
          <w:tcPr>
            <w:tcW w:w="5573" w:type="dxa"/>
            <w:shd w:val="clear" w:color="auto" w:fill="auto"/>
          </w:tcPr>
          <w:p w14:paraId="3FB08A3A" w14:textId="3B1B081B" w:rsidR="009F1FD6" w:rsidRPr="004E6371" w:rsidRDefault="009F1FD6" w:rsidP="0012009D">
            <w:pPr>
              <w:ind w:left="-113"/>
              <w:rPr>
                <w:rFonts w:ascii="Arial" w:hAnsi="Arial" w:cs="Arial"/>
                <w:bCs/>
                <w:sz w:val="18"/>
                <w:szCs w:val="18"/>
              </w:rPr>
            </w:pPr>
            <w:r w:rsidRPr="004E6371">
              <w:rPr>
                <w:rFonts w:ascii="Arial" w:hAnsi="Arial" w:cs="Arial"/>
                <w:bCs/>
                <w:sz w:val="18"/>
                <w:szCs w:val="18"/>
              </w:rPr>
              <w:t>Level 1</w:t>
            </w:r>
          </w:p>
        </w:tc>
        <w:tc>
          <w:tcPr>
            <w:tcW w:w="1944" w:type="dxa"/>
            <w:tcBorders>
              <w:top w:val="single" w:sz="4" w:space="0" w:color="auto"/>
            </w:tcBorders>
            <w:shd w:val="clear" w:color="auto" w:fill="FAFAFA"/>
          </w:tcPr>
          <w:p w14:paraId="72B3A1BE" w14:textId="77777777" w:rsidR="009F1FD6" w:rsidRPr="004E6371" w:rsidRDefault="009F1FD6" w:rsidP="0012009D">
            <w:pPr>
              <w:ind w:left="-43" w:right="-72"/>
              <w:jc w:val="right"/>
              <w:rPr>
                <w:rFonts w:ascii="Arial" w:hAnsi="Arial" w:cs="Arial"/>
                <w:sz w:val="18"/>
                <w:szCs w:val="18"/>
              </w:rPr>
            </w:pPr>
          </w:p>
        </w:tc>
        <w:tc>
          <w:tcPr>
            <w:tcW w:w="1944" w:type="dxa"/>
            <w:tcBorders>
              <w:top w:val="single" w:sz="4" w:space="0" w:color="auto"/>
            </w:tcBorders>
            <w:shd w:val="clear" w:color="auto" w:fill="auto"/>
          </w:tcPr>
          <w:p w14:paraId="7050F70C" w14:textId="77777777" w:rsidR="009F1FD6" w:rsidRPr="004E6371" w:rsidRDefault="009F1FD6" w:rsidP="0012009D">
            <w:pPr>
              <w:ind w:left="-43" w:right="-72"/>
              <w:jc w:val="right"/>
              <w:rPr>
                <w:rFonts w:ascii="Arial" w:hAnsi="Arial" w:cs="Arial"/>
                <w:sz w:val="18"/>
                <w:szCs w:val="18"/>
              </w:rPr>
            </w:pPr>
          </w:p>
        </w:tc>
      </w:tr>
      <w:tr w:rsidR="009F1FD6" w:rsidRPr="004E6371" w14:paraId="7DC7C9A6" w14:textId="77777777" w:rsidTr="009F1FD6">
        <w:tc>
          <w:tcPr>
            <w:tcW w:w="5573" w:type="dxa"/>
            <w:shd w:val="clear" w:color="auto" w:fill="auto"/>
          </w:tcPr>
          <w:p w14:paraId="5F80FF06" w14:textId="08EB99B9" w:rsidR="009F1FD6" w:rsidRPr="004E6371" w:rsidRDefault="009F1FD6" w:rsidP="0012009D">
            <w:pPr>
              <w:ind w:left="-113"/>
              <w:rPr>
                <w:rFonts w:ascii="Arial" w:hAnsi="Arial" w:cs="Arial"/>
                <w:sz w:val="18"/>
                <w:szCs w:val="18"/>
              </w:rPr>
            </w:pPr>
            <w:r w:rsidRPr="004E6371">
              <w:rPr>
                <w:rFonts w:ascii="Arial" w:hAnsi="Arial" w:cs="Arial"/>
                <w:sz w:val="18"/>
                <w:szCs w:val="18"/>
              </w:rPr>
              <w:t>Assets</w:t>
            </w:r>
          </w:p>
        </w:tc>
        <w:tc>
          <w:tcPr>
            <w:tcW w:w="1944" w:type="dxa"/>
            <w:shd w:val="clear" w:color="auto" w:fill="FAFAFA"/>
            <w:vAlign w:val="bottom"/>
          </w:tcPr>
          <w:p w14:paraId="72C480B0" w14:textId="136C2A1E" w:rsidR="009F1FD6" w:rsidRPr="004E6371" w:rsidRDefault="009F1FD6" w:rsidP="0012009D">
            <w:pPr>
              <w:ind w:left="-43" w:right="-72"/>
              <w:jc w:val="right"/>
              <w:rPr>
                <w:rFonts w:ascii="Arial" w:hAnsi="Arial" w:cstheme="minorBidi"/>
                <w:sz w:val="18"/>
                <w:szCs w:val="18"/>
                <w:cs/>
              </w:rPr>
            </w:pPr>
          </w:p>
        </w:tc>
        <w:tc>
          <w:tcPr>
            <w:tcW w:w="1944" w:type="dxa"/>
            <w:shd w:val="clear" w:color="auto" w:fill="auto"/>
            <w:vAlign w:val="bottom"/>
          </w:tcPr>
          <w:p w14:paraId="7789D546" w14:textId="51751324" w:rsidR="009F1FD6" w:rsidRPr="004E6371" w:rsidRDefault="009F1FD6" w:rsidP="0012009D">
            <w:pPr>
              <w:ind w:left="-43" w:right="-72"/>
              <w:jc w:val="right"/>
              <w:rPr>
                <w:rFonts w:ascii="Arial" w:hAnsi="Arial" w:cs="Arial"/>
                <w:sz w:val="18"/>
                <w:szCs w:val="18"/>
              </w:rPr>
            </w:pPr>
          </w:p>
        </w:tc>
      </w:tr>
      <w:tr w:rsidR="009F1FD6" w:rsidRPr="004E6371" w14:paraId="41FE499A" w14:textId="77777777" w:rsidTr="009F1FD6">
        <w:tc>
          <w:tcPr>
            <w:tcW w:w="5573" w:type="dxa"/>
            <w:shd w:val="clear" w:color="auto" w:fill="auto"/>
          </w:tcPr>
          <w:p w14:paraId="748FE2CF" w14:textId="06BA07C4" w:rsidR="009F1FD6" w:rsidRPr="004E6371" w:rsidRDefault="009F1FD6" w:rsidP="0012009D">
            <w:pPr>
              <w:ind w:left="-113"/>
              <w:rPr>
                <w:rFonts w:ascii="Arial" w:hAnsi="Arial" w:cs="Browallia New"/>
                <w:sz w:val="18"/>
                <w:szCs w:val="18"/>
              </w:rPr>
            </w:pPr>
            <w:r w:rsidRPr="004E6371">
              <w:rPr>
                <w:rFonts w:ascii="Arial" w:hAnsi="Arial" w:cs="Browallia New"/>
                <w:sz w:val="18"/>
                <w:szCs w:val="18"/>
              </w:rPr>
              <w:t>Financial assets measured at fair value through profit or</w:t>
            </w:r>
            <w:r w:rsidR="004E6371" w:rsidRPr="004E6371">
              <w:rPr>
                <w:rFonts w:ascii="Arial" w:hAnsi="Arial" w:cs="Browallia New"/>
                <w:sz w:val="18"/>
                <w:szCs w:val="18"/>
              </w:rPr>
              <w:t xml:space="preserve"> </w:t>
            </w:r>
            <w:r w:rsidRPr="004E6371">
              <w:rPr>
                <w:rFonts w:ascii="Arial" w:hAnsi="Arial" w:cs="Browallia New"/>
                <w:sz w:val="18"/>
                <w:szCs w:val="18"/>
              </w:rPr>
              <w:t>loss</w:t>
            </w:r>
          </w:p>
        </w:tc>
        <w:tc>
          <w:tcPr>
            <w:tcW w:w="1944" w:type="dxa"/>
            <w:shd w:val="clear" w:color="auto" w:fill="FAFAFA"/>
            <w:vAlign w:val="bottom"/>
          </w:tcPr>
          <w:p w14:paraId="4EFD02A1" w14:textId="516DC618" w:rsidR="009F1FD6" w:rsidRPr="004E6371" w:rsidRDefault="009F1FD6" w:rsidP="0012009D">
            <w:pPr>
              <w:ind w:left="-43" w:right="-72"/>
              <w:jc w:val="right"/>
              <w:rPr>
                <w:rFonts w:ascii="Arial" w:hAnsi="Arial" w:cs="Arial"/>
                <w:sz w:val="18"/>
                <w:szCs w:val="18"/>
              </w:rPr>
            </w:pPr>
          </w:p>
        </w:tc>
        <w:tc>
          <w:tcPr>
            <w:tcW w:w="1944" w:type="dxa"/>
            <w:shd w:val="clear" w:color="auto" w:fill="auto"/>
            <w:vAlign w:val="bottom"/>
          </w:tcPr>
          <w:p w14:paraId="5B5AB5D3" w14:textId="3D9327E1" w:rsidR="009F1FD6" w:rsidRPr="004E6371" w:rsidRDefault="009F1FD6" w:rsidP="0012009D">
            <w:pPr>
              <w:ind w:left="-43" w:right="-72"/>
              <w:jc w:val="right"/>
              <w:rPr>
                <w:rFonts w:ascii="Arial" w:hAnsi="Arial" w:cs="Arial"/>
                <w:sz w:val="18"/>
                <w:szCs w:val="18"/>
              </w:rPr>
            </w:pPr>
          </w:p>
        </w:tc>
      </w:tr>
      <w:tr w:rsidR="009F1FD6" w:rsidRPr="004E6371" w14:paraId="19D7D0E7" w14:textId="77777777" w:rsidTr="009F1FD6">
        <w:tc>
          <w:tcPr>
            <w:tcW w:w="5573" w:type="dxa"/>
            <w:shd w:val="clear" w:color="auto" w:fill="auto"/>
          </w:tcPr>
          <w:p w14:paraId="535A6CA4" w14:textId="0C8934C4" w:rsidR="009F1FD6" w:rsidRPr="004E6371" w:rsidRDefault="009F1FD6" w:rsidP="0012009D">
            <w:pPr>
              <w:tabs>
                <w:tab w:val="left" w:pos="930"/>
              </w:tabs>
              <w:ind w:left="-113"/>
              <w:jc w:val="both"/>
              <w:rPr>
                <w:rFonts w:ascii="Arial" w:hAnsi="Arial" w:cs="Browallia New"/>
                <w:sz w:val="18"/>
                <w:szCs w:val="18"/>
              </w:rPr>
            </w:pPr>
            <w:r w:rsidRPr="004E6371">
              <w:rPr>
                <w:rFonts w:ascii="Arial" w:hAnsi="Arial" w:cs="Arial"/>
                <w:sz w:val="18"/>
                <w:szCs w:val="18"/>
              </w:rPr>
              <w:t xml:space="preserve">  </w:t>
            </w:r>
            <w:r w:rsidR="004E6371" w:rsidRPr="004E6371">
              <w:rPr>
                <w:rFonts w:ascii="Arial" w:hAnsi="Arial" w:cs="Arial"/>
                <w:sz w:val="18"/>
                <w:szCs w:val="18"/>
              </w:rPr>
              <w:t xml:space="preserve"> </w:t>
            </w:r>
            <w:r w:rsidRPr="004E6371">
              <w:rPr>
                <w:rFonts w:ascii="Arial" w:hAnsi="Arial" w:cs="Browallia New"/>
                <w:sz w:val="18"/>
                <w:szCs w:val="18"/>
              </w:rPr>
              <w:t>Fixed Income Fund</w:t>
            </w:r>
          </w:p>
        </w:tc>
        <w:tc>
          <w:tcPr>
            <w:tcW w:w="1944" w:type="dxa"/>
            <w:tcBorders>
              <w:bottom w:val="single" w:sz="4" w:space="0" w:color="auto"/>
            </w:tcBorders>
            <w:shd w:val="clear" w:color="auto" w:fill="FAFAFA"/>
            <w:vAlign w:val="bottom"/>
          </w:tcPr>
          <w:p w14:paraId="4F06A54C" w14:textId="3BE69A0B" w:rsidR="009F1FD6" w:rsidRPr="004E6371" w:rsidRDefault="00F61233" w:rsidP="0012009D">
            <w:pPr>
              <w:ind w:left="-43" w:right="-72"/>
              <w:jc w:val="right"/>
              <w:rPr>
                <w:rFonts w:ascii="Arial" w:hAnsi="Arial" w:cs="Arial"/>
                <w:sz w:val="18"/>
                <w:szCs w:val="18"/>
              </w:rPr>
            </w:pPr>
            <w:r w:rsidRPr="004E6371">
              <w:rPr>
                <w:rFonts w:ascii="Arial" w:hAnsi="Arial" w:cs="Arial"/>
                <w:sz w:val="18"/>
                <w:szCs w:val="18"/>
              </w:rPr>
              <w:t>149,365,915</w:t>
            </w:r>
          </w:p>
        </w:tc>
        <w:tc>
          <w:tcPr>
            <w:tcW w:w="1944" w:type="dxa"/>
            <w:tcBorders>
              <w:bottom w:val="single" w:sz="4" w:space="0" w:color="auto"/>
            </w:tcBorders>
            <w:shd w:val="clear" w:color="auto" w:fill="auto"/>
            <w:vAlign w:val="bottom"/>
          </w:tcPr>
          <w:p w14:paraId="4D0026A8" w14:textId="7617C2A2" w:rsidR="009F1FD6" w:rsidRPr="004E6371" w:rsidRDefault="009F1FD6" w:rsidP="0012009D">
            <w:pPr>
              <w:ind w:left="-43" w:right="-72"/>
              <w:jc w:val="right"/>
              <w:rPr>
                <w:rFonts w:ascii="Arial" w:hAnsi="Arial" w:cs="Arial"/>
                <w:sz w:val="18"/>
                <w:szCs w:val="18"/>
              </w:rPr>
            </w:pPr>
            <w:r w:rsidRPr="004E6371">
              <w:rPr>
                <w:rFonts w:ascii="Arial" w:hAnsi="Arial" w:cs="Arial"/>
                <w:sz w:val="18"/>
                <w:szCs w:val="18"/>
              </w:rPr>
              <w:t>-</w:t>
            </w:r>
          </w:p>
        </w:tc>
      </w:tr>
      <w:tr w:rsidR="009F1FD6" w:rsidRPr="004E6371" w14:paraId="24423B34" w14:textId="77777777" w:rsidTr="009F1FD6">
        <w:tc>
          <w:tcPr>
            <w:tcW w:w="5573" w:type="dxa"/>
            <w:shd w:val="clear" w:color="auto" w:fill="auto"/>
          </w:tcPr>
          <w:p w14:paraId="0775E78B" w14:textId="77777777" w:rsidR="009F1FD6" w:rsidRPr="004E6371" w:rsidRDefault="009F1FD6" w:rsidP="0012009D">
            <w:pPr>
              <w:ind w:left="-113"/>
              <w:rPr>
                <w:rFonts w:ascii="Arial" w:hAnsi="Arial" w:cs="Arial"/>
                <w:sz w:val="18"/>
                <w:szCs w:val="18"/>
              </w:rPr>
            </w:pPr>
          </w:p>
        </w:tc>
        <w:tc>
          <w:tcPr>
            <w:tcW w:w="1944" w:type="dxa"/>
            <w:tcBorders>
              <w:top w:val="single" w:sz="4" w:space="0" w:color="auto"/>
            </w:tcBorders>
            <w:shd w:val="clear" w:color="auto" w:fill="FAFAFA"/>
          </w:tcPr>
          <w:p w14:paraId="514066C2" w14:textId="77777777" w:rsidR="009F1FD6" w:rsidRPr="004E6371" w:rsidRDefault="009F1FD6" w:rsidP="0012009D">
            <w:pPr>
              <w:ind w:left="-43" w:right="-72"/>
              <w:jc w:val="right"/>
              <w:rPr>
                <w:rFonts w:ascii="Arial" w:hAnsi="Arial" w:cs="Arial"/>
                <w:sz w:val="18"/>
                <w:szCs w:val="18"/>
              </w:rPr>
            </w:pPr>
          </w:p>
        </w:tc>
        <w:tc>
          <w:tcPr>
            <w:tcW w:w="1944" w:type="dxa"/>
            <w:tcBorders>
              <w:top w:val="single" w:sz="4" w:space="0" w:color="auto"/>
            </w:tcBorders>
            <w:shd w:val="clear" w:color="auto" w:fill="auto"/>
          </w:tcPr>
          <w:p w14:paraId="2EB30136" w14:textId="77777777" w:rsidR="009F1FD6" w:rsidRPr="004E6371" w:rsidRDefault="009F1FD6" w:rsidP="0012009D">
            <w:pPr>
              <w:ind w:left="-43" w:right="-72"/>
              <w:jc w:val="right"/>
              <w:rPr>
                <w:rFonts w:ascii="Arial" w:hAnsi="Arial" w:cs="Arial"/>
                <w:sz w:val="18"/>
                <w:szCs w:val="18"/>
              </w:rPr>
            </w:pPr>
          </w:p>
        </w:tc>
      </w:tr>
      <w:tr w:rsidR="009F1FD6" w:rsidRPr="004E6371" w14:paraId="41AF3963" w14:textId="77777777" w:rsidTr="009F1FD6">
        <w:tc>
          <w:tcPr>
            <w:tcW w:w="5573" w:type="dxa"/>
            <w:shd w:val="clear" w:color="auto" w:fill="auto"/>
          </w:tcPr>
          <w:p w14:paraId="1BE5F16A" w14:textId="2E22EA74" w:rsidR="009F1FD6" w:rsidRPr="004E6371" w:rsidRDefault="009F1FD6" w:rsidP="0012009D">
            <w:pPr>
              <w:ind w:left="-113"/>
              <w:rPr>
                <w:rFonts w:ascii="Arial" w:hAnsi="Arial" w:cs="Arial"/>
                <w:sz w:val="18"/>
                <w:szCs w:val="18"/>
              </w:rPr>
            </w:pPr>
            <w:r w:rsidRPr="004E6371">
              <w:rPr>
                <w:rFonts w:ascii="Arial" w:hAnsi="Arial" w:cs="Arial"/>
                <w:sz w:val="18"/>
                <w:szCs w:val="18"/>
              </w:rPr>
              <w:t>Total</w:t>
            </w:r>
          </w:p>
        </w:tc>
        <w:tc>
          <w:tcPr>
            <w:tcW w:w="1944" w:type="dxa"/>
            <w:tcBorders>
              <w:bottom w:val="single" w:sz="4" w:space="0" w:color="auto"/>
            </w:tcBorders>
            <w:shd w:val="clear" w:color="auto" w:fill="FAFAFA"/>
            <w:vAlign w:val="bottom"/>
          </w:tcPr>
          <w:p w14:paraId="5F6B39D6" w14:textId="51563611" w:rsidR="009F1FD6" w:rsidRPr="004E6371" w:rsidRDefault="00F61233" w:rsidP="0012009D">
            <w:pPr>
              <w:ind w:left="-43" w:right="-72"/>
              <w:jc w:val="right"/>
              <w:rPr>
                <w:rFonts w:ascii="Arial" w:hAnsi="Arial" w:cs="Arial"/>
                <w:sz w:val="18"/>
                <w:szCs w:val="18"/>
              </w:rPr>
            </w:pPr>
            <w:r w:rsidRPr="004E6371">
              <w:rPr>
                <w:rFonts w:ascii="Arial" w:hAnsi="Arial" w:cs="Arial"/>
                <w:sz w:val="18"/>
                <w:szCs w:val="18"/>
              </w:rPr>
              <w:t>149,365,915</w:t>
            </w:r>
          </w:p>
        </w:tc>
        <w:tc>
          <w:tcPr>
            <w:tcW w:w="1944" w:type="dxa"/>
            <w:tcBorders>
              <w:bottom w:val="single" w:sz="4" w:space="0" w:color="auto"/>
            </w:tcBorders>
            <w:shd w:val="clear" w:color="auto" w:fill="auto"/>
            <w:vAlign w:val="bottom"/>
          </w:tcPr>
          <w:p w14:paraId="2F96A7C7" w14:textId="7E13E9B6" w:rsidR="009F1FD6" w:rsidRPr="004E6371" w:rsidRDefault="009F1FD6" w:rsidP="0012009D">
            <w:pPr>
              <w:ind w:left="-43" w:right="-72"/>
              <w:jc w:val="right"/>
              <w:rPr>
                <w:rFonts w:ascii="Arial" w:hAnsi="Arial" w:cs="Arial"/>
                <w:sz w:val="18"/>
                <w:szCs w:val="18"/>
              </w:rPr>
            </w:pPr>
            <w:r w:rsidRPr="004E6371">
              <w:rPr>
                <w:rFonts w:ascii="Arial" w:hAnsi="Arial" w:cs="Arial"/>
                <w:sz w:val="18"/>
                <w:szCs w:val="18"/>
              </w:rPr>
              <w:t>-</w:t>
            </w:r>
          </w:p>
        </w:tc>
      </w:tr>
    </w:tbl>
    <w:p w14:paraId="194F0399" w14:textId="77777777" w:rsidR="009F1FD6" w:rsidRPr="004E6371" w:rsidRDefault="009F1FD6" w:rsidP="00180D66">
      <w:pPr>
        <w:jc w:val="both"/>
        <w:rPr>
          <w:rFonts w:ascii="Arial" w:eastAsia="Arial" w:hAnsi="Arial" w:cstheme="minorBidi"/>
          <w:sz w:val="18"/>
          <w:szCs w:val="18"/>
        </w:rPr>
      </w:pPr>
    </w:p>
    <w:p w14:paraId="353A44C0" w14:textId="77777777" w:rsidR="001A66D8" w:rsidRPr="004E6371" w:rsidRDefault="001A66D8" w:rsidP="00180D66">
      <w:pPr>
        <w:tabs>
          <w:tab w:val="left" w:pos="8080"/>
        </w:tabs>
        <w:jc w:val="both"/>
        <w:rPr>
          <w:rFonts w:ascii="Arial" w:eastAsia="Arial" w:hAnsi="Arial" w:cs="Arial"/>
          <w:bCs/>
          <w:color w:val="000000"/>
          <w:sz w:val="18"/>
          <w:szCs w:val="18"/>
        </w:rPr>
      </w:pPr>
    </w:p>
    <w:tbl>
      <w:tblPr>
        <w:tblW w:w="9461" w:type="dxa"/>
        <w:shd w:val="clear" w:color="auto" w:fill="FFA543"/>
        <w:tblLook w:val="04A0" w:firstRow="1" w:lastRow="0" w:firstColumn="1" w:lastColumn="0" w:noHBand="0" w:noVBand="1"/>
      </w:tblPr>
      <w:tblGrid>
        <w:gridCol w:w="9461"/>
      </w:tblGrid>
      <w:tr w:rsidR="00180D66" w:rsidRPr="004E6371" w14:paraId="2E969EA5" w14:textId="77777777" w:rsidTr="003F0D11">
        <w:trPr>
          <w:trHeight w:val="386"/>
        </w:trPr>
        <w:tc>
          <w:tcPr>
            <w:tcW w:w="9461" w:type="dxa"/>
            <w:shd w:val="clear" w:color="auto" w:fill="FFA543"/>
            <w:vAlign w:val="center"/>
          </w:tcPr>
          <w:p w14:paraId="176C3E16" w14:textId="77777777" w:rsidR="00180D66" w:rsidRPr="004E6371" w:rsidRDefault="00180D66" w:rsidP="003F0D11">
            <w:pPr>
              <w:tabs>
                <w:tab w:val="left" w:pos="432"/>
              </w:tabs>
              <w:ind w:left="432" w:hanging="432"/>
              <w:rPr>
                <w:rFonts w:ascii="Arial" w:eastAsia="Arial Unicode MS" w:hAnsi="Arial" w:cs="Arial"/>
                <w:b/>
                <w:bCs/>
                <w:color w:val="FFFFFF"/>
                <w:sz w:val="18"/>
                <w:szCs w:val="18"/>
                <w:cs/>
                <w:lang w:val="en-GB"/>
              </w:rPr>
            </w:pPr>
            <w:r w:rsidRPr="004E6371">
              <w:rPr>
                <w:rFonts w:ascii="Arial" w:eastAsia="Arial Unicode MS" w:hAnsi="Arial" w:cs="Arial"/>
                <w:b/>
                <w:bCs/>
                <w:color w:val="FFFFFF"/>
                <w:sz w:val="18"/>
                <w:szCs w:val="18"/>
                <w:lang w:val="en-GB"/>
              </w:rPr>
              <w:t>7</w:t>
            </w:r>
            <w:r w:rsidRPr="004E6371">
              <w:rPr>
                <w:rFonts w:ascii="Arial" w:eastAsia="Arial Unicode MS" w:hAnsi="Arial" w:cs="Arial"/>
                <w:b/>
                <w:bCs/>
                <w:color w:val="FFFFFF"/>
                <w:sz w:val="18"/>
                <w:szCs w:val="18"/>
                <w:lang w:val="en-GB"/>
              </w:rPr>
              <w:tab/>
            </w:r>
            <w:r w:rsidRPr="004E6371">
              <w:rPr>
                <w:rFonts w:ascii="Arial" w:eastAsia="Arial" w:hAnsi="Arial" w:cs="Arial"/>
                <w:b/>
                <w:color w:val="FFFFFF" w:themeColor="background1"/>
                <w:sz w:val="18"/>
                <w:szCs w:val="18"/>
              </w:rPr>
              <w:t>Segment and revenue information</w:t>
            </w:r>
          </w:p>
        </w:tc>
      </w:tr>
    </w:tbl>
    <w:p w14:paraId="6350F2CF" w14:textId="77777777" w:rsidR="001A66D8" w:rsidRPr="004E6371" w:rsidRDefault="001A66D8" w:rsidP="00666065">
      <w:pPr>
        <w:jc w:val="both"/>
        <w:rPr>
          <w:rFonts w:ascii="Arial" w:eastAsia="Arial" w:hAnsi="Arial" w:cs="Arial"/>
          <w:color w:val="000000"/>
          <w:sz w:val="18"/>
          <w:szCs w:val="18"/>
        </w:rPr>
      </w:pPr>
    </w:p>
    <w:p w14:paraId="337FEB5B" w14:textId="77777777" w:rsidR="001A66D8" w:rsidRPr="004E6371" w:rsidRDefault="00783D79" w:rsidP="00666065">
      <w:pPr>
        <w:jc w:val="both"/>
        <w:rPr>
          <w:rFonts w:ascii="Arial" w:eastAsia="Arial" w:hAnsi="Arial" w:cs="Arial"/>
          <w:color w:val="000000"/>
          <w:sz w:val="18"/>
          <w:szCs w:val="18"/>
        </w:rPr>
      </w:pPr>
      <w:r w:rsidRPr="004E6371">
        <w:rPr>
          <w:rFonts w:ascii="Arial" w:eastAsia="Arial" w:hAnsi="Arial" w:cs="Arial"/>
          <w:color w:val="000000"/>
          <w:sz w:val="18"/>
          <w:szCs w:val="18"/>
        </w:rPr>
        <w:t>The Group’s management has determined segment information in respect of the Group’s business and geographic segments in a manner consistent with the internal reporting provided to the chief operating decision maker. The chief operating decision maker, who is responsible for allocating resources and assessing performance of the operating segments, has been identified as the Chief executive that makes strategic decision principally based on gross revenue and gross profit.</w:t>
      </w:r>
    </w:p>
    <w:p w14:paraId="4D74DB13" w14:textId="77777777" w:rsidR="001A66D8" w:rsidRPr="004E6371" w:rsidRDefault="001A66D8" w:rsidP="00666065">
      <w:pPr>
        <w:rPr>
          <w:rFonts w:ascii="Arial" w:eastAsia="Arial" w:hAnsi="Arial" w:cs="Arial"/>
          <w:color w:val="000000"/>
          <w:sz w:val="18"/>
          <w:szCs w:val="18"/>
        </w:rPr>
      </w:pPr>
    </w:p>
    <w:p w14:paraId="170539A7" w14:textId="77777777" w:rsidR="001A66D8" w:rsidRPr="004E6371" w:rsidRDefault="00783D79" w:rsidP="00666065">
      <w:pPr>
        <w:rPr>
          <w:rFonts w:ascii="Arial" w:eastAsia="Arial" w:hAnsi="Arial" w:cs="Arial"/>
          <w:b/>
          <w:color w:val="CF4A02"/>
          <w:sz w:val="18"/>
          <w:szCs w:val="18"/>
        </w:rPr>
      </w:pPr>
      <w:r w:rsidRPr="004E6371">
        <w:rPr>
          <w:rFonts w:ascii="Arial" w:eastAsia="Arial" w:hAnsi="Arial" w:cs="Arial"/>
          <w:b/>
          <w:color w:val="CF4A02"/>
          <w:sz w:val="18"/>
          <w:szCs w:val="18"/>
        </w:rPr>
        <w:t xml:space="preserve">Geographic segment </w:t>
      </w:r>
    </w:p>
    <w:p w14:paraId="3E8175AA" w14:textId="77777777" w:rsidR="001A66D8" w:rsidRPr="004E6371" w:rsidRDefault="001A66D8" w:rsidP="00666065">
      <w:pPr>
        <w:rPr>
          <w:rFonts w:ascii="Arial" w:eastAsia="Arial" w:hAnsi="Arial" w:cs="Arial"/>
          <w:color w:val="000000"/>
          <w:sz w:val="18"/>
          <w:szCs w:val="18"/>
        </w:rPr>
      </w:pPr>
    </w:p>
    <w:p w14:paraId="078BC4DE" w14:textId="77777777" w:rsidR="001A66D8" w:rsidRPr="004E6371" w:rsidRDefault="00783D79" w:rsidP="00666065">
      <w:pPr>
        <w:jc w:val="both"/>
        <w:rPr>
          <w:rFonts w:ascii="Arial" w:eastAsia="Arial" w:hAnsi="Arial" w:cs="Arial"/>
          <w:color w:val="000000"/>
          <w:sz w:val="18"/>
          <w:szCs w:val="18"/>
        </w:rPr>
      </w:pPr>
      <w:r w:rsidRPr="004E6371">
        <w:rPr>
          <w:rFonts w:ascii="Arial" w:eastAsia="Arial" w:hAnsi="Arial" w:cs="Arial"/>
          <w:color w:val="000000"/>
          <w:sz w:val="18"/>
          <w:szCs w:val="18"/>
        </w:rPr>
        <w:t>Management considers that the Group operates in a single geographic area, namely in Thailand, and has, therefore, only one major geographic segment. The chief operating decision maker use the report in a manner consistent with consolidated financial information.</w:t>
      </w:r>
    </w:p>
    <w:p w14:paraId="180C1E6A" w14:textId="6A6837CE" w:rsidR="004E6371" w:rsidRPr="004E6371" w:rsidRDefault="004E6371">
      <w:pPr>
        <w:rPr>
          <w:rFonts w:ascii="Arial" w:eastAsia="Arial" w:hAnsi="Arial" w:cs="Arial"/>
          <w:color w:val="000000"/>
          <w:sz w:val="18"/>
          <w:szCs w:val="18"/>
        </w:rPr>
      </w:pPr>
      <w:r w:rsidRPr="004E6371">
        <w:rPr>
          <w:rFonts w:ascii="Arial" w:eastAsia="Arial" w:hAnsi="Arial" w:cs="Arial"/>
          <w:color w:val="000000"/>
          <w:sz w:val="18"/>
          <w:szCs w:val="18"/>
        </w:rPr>
        <w:br w:type="page"/>
      </w:r>
    </w:p>
    <w:p w14:paraId="3B31C835" w14:textId="77777777" w:rsidR="001A66D8" w:rsidRPr="004E6371" w:rsidRDefault="001A66D8" w:rsidP="00666065">
      <w:pPr>
        <w:rPr>
          <w:rFonts w:ascii="Arial" w:eastAsia="Arial" w:hAnsi="Arial" w:cs="Arial"/>
          <w:color w:val="000000"/>
          <w:sz w:val="18"/>
          <w:szCs w:val="18"/>
        </w:rPr>
      </w:pPr>
    </w:p>
    <w:p w14:paraId="23F790F7" w14:textId="77777777" w:rsidR="001A66D8" w:rsidRPr="00CB3F6B" w:rsidRDefault="00783D79" w:rsidP="00666065">
      <w:pPr>
        <w:rPr>
          <w:rFonts w:ascii="Arial" w:eastAsia="Arial" w:hAnsi="Arial" w:cs="Arial"/>
          <w:b/>
          <w:color w:val="CF4A02"/>
          <w:sz w:val="18"/>
          <w:szCs w:val="18"/>
        </w:rPr>
      </w:pPr>
      <w:r w:rsidRPr="00CB3F6B">
        <w:rPr>
          <w:rFonts w:ascii="Arial" w:eastAsia="Arial" w:hAnsi="Arial" w:cs="Arial"/>
          <w:b/>
          <w:color w:val="CF4A02"/>
          <w:sz w:val="18"/>
          <w:szCs w:val="18"/>
        </w:rPr>
        <w:t>Business segment</w:t>
      </w:r>
    </w:p>
    <w:p w14:paraId="6B812001" w14:textId="77777777" w:rsidR="001A66D8" w:rsidRPr="00CB3F6B" w:rsidRDefault="001A66D8" w:rsidP="00666065">
      <w:pPr>
        <w:rPr>
          <w:rFonts w:ascii="Arial" w:eastAsia="Arial" w:hAnsi="Arial" w:cs="Arial"/>
          <w:color w:val="000000"/>
          <w:sz w:val="16"/>
          <w:szCs w:val="16"/>
        </w:rPr>
      </w:pPr>
    </w:p>
    <w:p w14:paraId="53B5C31E" w14:textId="77777777" w:rsidR="001A66D8" w:rsidRPr="00CB3F6B" w:rsidRDefault="00783D79" w:rsidP="00666065">
      <w:pPr>
        <w:jc w:val="both"/>
        <w:rPr>
          <w:rFonts w:ascii="Arial" w:eastAsia="Arial" w:hAnsi="Arial" w:cs="Arial"/>
          <w:sz w:val="18"/>
          <w:szCs w:val="18"/>
        </w:rPr>
      </w:pPr>
      <w:r w:rsidRPr="00CB3F6B">
        <w:rPr>
          <w:rFonts w:ascii="Arial" w:eastAsia="Arial" w:hAnsi="Arial" w:cs="Arial"/>
          <w:sz w:val="18"/>
          <w:szCs w:val="18"/>
        </w:rPr>
        <w:t>The Group has three segments report which are comprised of IT equipment distribution, internet data center services and related services and construction.</w:t>
      </w:r>
    </w:p>
    <w:p w14:paraId="7F0B405E" w14:textId="77777777" w:rsidR="001A66D8" w:rsidRPr="00CB3F6B" w:rsidRDefault="001A66D8" w:rsidP="00666065">
      <w:pPr>
        <w:rPr>
          <w:rFonts w:ascii="Arial" w:eastAsia="Arial" w:hAnsi="Arial" w:cs="Arial"/>
          <w:sz w:val="16"/>
          <w:szCs w:val="16"/>
        </w:rPr>
      </w:pPr>
    </w:p>
    <w:tbl>
      <w:tblPr>
        <w:tblStyle w:val="aff9"/>
        <w:tblW w:w="9449" w:type="dxa"/>
        <w:tblLayout w:type="fixed"/>
        <w:tblLook w:val="0000" w:firstRow="0" w:lastRow="0" w:firstColumn="0" w:lastColumn="0" w:noHBand="0" w:noVBand="0"/>
      </w:tblPr>
      <w:tblGrid>
        <w:gridCol w:w="3554"/>
        <w:gridCol w:w="1500"/>
        <w:gridCol w:w="1560"/>
        <w:gridCol w:w="1467"/>
        <w:gridCol w:w="1356"/>
        <w:gridCol w:w="12"/>
      </w:tblGrid>
      <w:tr w:rsidR="00E25552" w:rsidRPr="00CB3F6B" w14:paraId="1FA55F62" w14:textId="77777777" w:rsidTr="00666065">
        <w:trPr>
          <w:gridAfter w:val="1"/>
          <w:wAfter w:w="12" w:type="dxa"/>
          <w:trHeight w:val="20"/>
        </w:trPr>
        <w:tc>
          <w:tcPr>
            <w:tcW w:w="3554" w:type="dxa"/>
            <w:vAlign w:val="bottom"/>
          </w:tcPr>
          <w:p w14:paraId="6DB15A9F" w14:textId="77777777" w:rsidR="001A66D8" w:rsidRPr="00CB3F6B" w:rsidRDefault="001A66D8" w:rsidP="00666065">
            <w:pPr>
              <w:ind w:left="-101"/>
              <w:rPr>
                <w:rFonts w:ascii="Arial" w:eastAsia="Arial" w:hAnsi="Arial" w:cs="Arial"/>
                <w:sz w:val="18"/>
                <w:szCs w:val="18"/>
              </w:rPr>
            </w:pPr>
          </w:p>
        </w:tc>
        <w:tc>
          <w:tcPr>
            <w:tcW w:w="5883" w:type="dxa"/>
            <w:gridSpan w:val="4"/>
            <w:tcBorders>
              <w:top w:val="single" w:sz="4" w:space="0" w:color="auto"/>
              <w:bottom w:val="single" w:sz="4" w:space="0" w:color="auto"/>
            </w:tcBorders>
            <w:vAlign w:val="bottom"/>
          </w:tcPr>
          <w:p w14:paraId="47EE64FF" w14:textId="77777777" w:rsidR="001A66D8" w:rsidRPr="00CB3F6B" w:rsidRDefault="00783D79" w:rsidP="0090575B">
            <w:pPr>
              <w:tabs>
                <w:tab w:val="left" w:pos="-72"/>
              </w:tabs>
              <w:ind w:right="-72"/>
              <w:jc w:val="center"/>
              <w:rPr>
                <w:rFonts w:ascii="Arial" w:eastAsia="Arial" w:hAnsi="Arial" w:cs="Arial"/>
                <w:b/>
                <w:sz w:val="18"/>
                <w:szCs w:val="18"/>
              </w:rPr>
            </w:pPr>
            <w:r w:rsidRPr="00CB3F6B">
              <w:rPr>
                <w:rFonts w:ascii="Arial" w:eastAsia="Arial" w:hAnsi="Arial" w:cs="Arial"/>
                <w:b/>
                <w:sz w:val="18"/>
                <w:szCs w:val="18"/>
              </w:rPr>
              <w:t>Consolidated financial information</w:t>
            </w:r>
          </w:p>
        </w:tc>
      </w:tr>
      <w:tr w:rsidR="00E25552" w:rsidRPr="00CB3F6B" w14:paraId="53303432" w14:textId="77777777" w:rsidTr="00666065">
        <w:trPr>
          <w:gridAfter w:val="1"/>
          <w:wAfter w:w="12" w:type="dxa"/>
          <w:trHeight w:val="20"/>
        </w:trPr>
        <w:tc>
          <w:tcPr>
            <w:tcW w:w="3554" w:type="dxa"/>
            <w:vAlign w:val="bottom"/>
          </w:tcPr>
          <w:p w14:paraId="2648F6CA" w14:textId="77777777" w:rsidR="001A66D8" w:rsidRPr="00CB3F6B" w:rsidRDefault="001A66D8" w:rsidP="00666065">
            <w:pPr>
              <w:ind w:left="-101"/>
              <w:rPr>
                <w:rFonts w:ascii="Arial" w:eastAsia="Arial" w:hAnsi="Arial" w:cs="Arial"/>
                <w:sz w:val="18"/>
                <w:szCs w:val="18"/>
              </w:rPr>
            </w:pPr>
          </w:p>
        </w:tc>
        <w:tc>
          <w:tcPr>
            <w:tcW w:w="5883" w:type="dxa"/>
            <w:gridSpan w:val="4"/>
            <w:tcBorders>
              <w:top w:val="single" w:sz="4" w:space="0" w:color="auto"/>
              <w:bottom w:val="single" w:sz="4" w:space="0" w:color="auto"/>
            </w:tcBorders>
            <w:vAlign w:val="bottom"/>
          </w:tcPr>
          <w:p w14:paraId="58306219" w14:textId="77777777" w:rsidR="001A66D8" w:rsidRPr="00CB3F6B" w:rsidRDefault="00783D79" w:rsidP="0090575B">
            <w:pPr>
              <w:tabs>
                <w:tab w:val="left" w:pos="-72"/>
              </w:tabs>
              <w:ind w:right="-72"/>
              <w:jc w:val="center"/>
              <w:rPr>
                <w:rFonts w:ascii="Arial" w:eastAsia="Arial" w:hAnsi="Arial" w:cs="Arial"/>
                <w:b/>
                <w:sz w:val="18"/>
                <w:szCs w:val="18"/>
              </w:rPr>
            </w:pPr>
            <w:r w:rsidRPr="00CB3F6B">
              <w:rPr>
                <w:rFonts w:ascii="Arial" w:eastAsia="Arial" w:hAnsi="Arial" w:cs="Arial"/>
                <w:b/>
                <w:sz w:val="18"/>
                <w:szCs w:val="18"/>
              </w:rPr>
              <w:t xml:space="preserve">For the </w:t>
            </w:r>
            <w:r w:rsidR="0074055E" w:rsidRPr="00CB3F6B">
              <w:rPr>
                <w:rFonts w:ascii="Arial" w:eastAsia="Arial" w:hAnsi="Arial" w:cs="Arial"/>
                <w:b/>
                <w:sz w:val="18"/>
                <w:szCs w:val="18"/>
              </w:rPr>
              <w:t>nine-month</w:t>
            </w:r>
            <w:r w:rsidRPr="00CB3F6B">
              <w:rPr>
                <w:rFonts w:ascii="Arial" w:eastAsia="Arial" w:hAnsi="Arial" w:cs="Arial"/>
                <w:b/>
                <w:sz w:val="18"/>
                <w:szCs w:val="18"/>
              </w:rPr>
              <w:t xml:space="preserve"> period ended </w:t>
            </w:r>
            <w:r w:rsidR="0074055E" w:rsidRPr="00CB3F6B">
              <w:rPr>
                <w:rFonts w:ascii="Arial" w:eastAsia="Arial" w:hAnsi="Arial" w:cs="Arial"/>
                <w:b/>
                <w:sz w:val="18"/>
                <w:szCs w:val="18"/>
              </w:rPr>
              <w:t>30 September</w:t>
            </w:r>
            <w:r w:rsidRPr="00CB3F6B">
              <w:rPr>
                <w:rFonts w:ascii="Arial" w:eastAsia="Arial" w:hAnsi="Arial" w:cs="Arial"/>
                <w:b/>
                <w:sz w:val="18"/>
                <w:szCs w:val="18"/>
              </w:rPr>
              <w:t xml:space="preserve"> 2021</w:t>
            </w:r>
          </w:p>
        </w:tc>
      </w:tr>
      <w:tr w:rsidR="00E25552" w:rsidRPr="00CB3F6B" w14:paraId="2C7D2453" w14:textId="77777777" w:rsidTr="00666065">
        <w:trPr>
          <w:trHeight w:val="20"/>
        </w:trPr>
        <w:tc>
          <w:tcPr>
            <w:tcW w:w="3554" w:type="dxa"/>
            <w:vAlign w:val="bottom"/>
          </w:tcPr>
          <w:p w14:paraId="7B4F3734" w14:textId="77777777" w:rsidR="001A66D8" w:rsidRPr="00CB3F6B" w:rsidRDefault="001A66D8" w:rsidP="00666065">
            <w:pPr>
              <w:tabs>
                <w:tab w:val="left" w:pos="817"/>
              </w:tabs>
              <w:ind w:left="-101"/>
              <w:rPr>
                <w:rFonts w:ascii="Arial" w:eastAsia="Arial" w:hAnsi="Arial" w:cs="Arial"/>
                <w:sz w:val="18"/>
                <w:szCs w:val="18"/>
              </w:rPr>
            </w:pPr>
          </w:p>
        </w:tc>
        <w:tc>
          <w:tcPr>
            <w:tcW w:w="1500" w:type="dxa"/>
            <w:shd w:val="clear" w:color="auto" w:fill="auto"/>
            <w:vAlign w:val="bottom"/>
          </w:tcPr>
          <w:p w14:paraId="2905CC50" w14:textId="77777777" w:rsidR="001A66D8" w:rsidRPr="00CB3F6B" w:rsidRDefault="00783D79" w:rsidP="0090575B">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 xml:space="preserve">IT equipment distribution </w:t>
            </w:r>
          </w:p>
        </w:tc>
        <w:tc>
          <w:tcPr>
            <w:tcW w:w="1560" w:type="dxa"/>
            <w:shd w:val="clear" w:color="auto" w:fill="auto"/>
            <w:vAlign w:val="bottom"/>
          </w:tcPr>
          <w:p w14:paraId="5E7BEDCE" w14:textId="77777777" w:rsidR="001A66D8" w:rsidRPr="00CB3F6B" w:rsidRDefault="00783D79" w:rsidP="0090575B">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Internet data center and related services</w:t>
            </w:r>
          </w:p>
        </w:tc>
        <w:tc>
          <w:tcPr>
            <w:tcW w:w="1467" w:type="dxa"/>
            <w:shd w:val="clear" w:color="auto" w:fill="auto"/>
            <w:vAlign w:val="bottom"/>
          </w:tcPr>
          <w:p w14:paraId="535EE262" w14:textId="77777777" w:rsidR="001A66D8" w:rsidRPr="00CB3F6B" w:rsidRDefault="00783D79" w:rsidP="0090575B">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Construction</w:t>
            </w:r>
          </w:p>
        </w:tc>
        <w:tc>
          <w:tcPr>
            <w:tcW w:w="1368" w:type="dxa"/>
            <w:gridSpan w:val="2"/>
            <w:shd w:val="clear" w:color="auto" w:fill="auto"/>
            <w:vAlign w:val="bottom"/>
          </w:tcPr>
          <w:p w14:paraId="7A1FAEAD" w14:textId="77777777" w:rsidR="001A66D8" w:rsidRPr="00CB3F6B" w:rsidRDefault="00783D79" w:rsidP="0090575B">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Total</w:t>
            </w:r>
          </w:p>
        </w:tc>
      </w:tr>
      <w:tr w:rsidR="00E25552" w:rsidRPr="00CB3F6B" w14:paraId="6EA7C723" w14:textId="77777777" w:rsidTr="00666065">
        <w:trPr>
          <w:trHeight w:val="20"/>
        </w:trPr>
        <w:tc>
          <w:tcPr>
            <w:tcW w:w="3554" w:type="dxa"/>
            <w:vAlign w:val="bottom"/>
          </w:tcPr>
          <w:p w14:paraId="57E75932" w14:textId="77777777" w:rsidR="001A66D8" w:rsidRPr="00CB3F6B" w:rsidRDefault="001A66D8" w:rsidP="00666065">
            <w:pPr>
              <w:tabs>
                <w:tab w:val="left" w:pos="817"/>
              </w:tabs>
              <w:ind w:left="-101"/>
              <w:rPr>
                <w:rFonts w:ascii="Arial" w:eastAsia="Arial" w:hAnsi="Arial" w:cs="Arial"/>
                <w:sz w:val="18"/>
                <w:szCs w:val="18"/>
              </w:rPr>
            </w:pPr>
          </w:p>
        </w:tc>
        <w:tc>
          <w:tcPr>
            <w:tcW w:w="1500" w:type="dxa"/>
            <w:tcBorders>
              <w:bottom w:val="single" w:sz="4" w:space="0" w:color="auto"/>
            </w:tcBorders>
            <w:shd w:val="clear" w:color="auto" w:fill="auto"/>
            <w:vAlign w:val="bottom"/>
          </w:tcPr>
          <w:p w14:paraId="6155B338" w14:textId="77777777" w:rsidR="001A66D8" w:rsidRPr="00CB3F6B" w:rsidRDefault="00783D79" w:rsidP="0090575B">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Baht</w:t>
            </w:r>
          </w:p>
        </w:tc>
        <w:tc>
          <w:tcPr>
            <w:tcW w:w="1560" w:type="dxa"/>
            <w:tcBorders>
              <w:bottom w:val="single" w:sz="4" w:space="0" w:color="auto"/>
            </w:tcBorders>
            <w:shd w:val="clear" w:color="auto" w:fill="auto"/>
            <w:vAlign w:val="bottom"/>
          </w:tcPr>
          <w:p w14:paraId="2FC9664D" w14:textId="77777777" w:rsidR="001A66D8" w:rsidRPr="00CB3F6B" w:rsidRDefault="00783D79" w:rsidP="0090575B">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Baht</w:t>
            </w:r>
          </w:p>
        </w:tc>
        <w:tc>
          <w:tcPr>
            <w:tcW w:w="1467" w:type="dxa"/>
            <w:tcBorders>
              <w:bottom w:val="single" w:sz="4" w:space="0" w:color="auto"/>
            </w:tcBorders>
            <w:shd w:val="clear" w:color="auto" w:fill="auto"/>
            <w:vAlign w:val="bottom"/>
          </w:tcPr>
          <w:p w14:paraId="5C667495" w14:textId="77777777" w:rsidR="001A66D8" w:rsidRPr="00CB3F6B" w:rsidRDefault="00783D79" w:rsidP="0090575B">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Baht</w:t>
            </w:r>
          </w:p>
        </w:tc>
        <w:tc>
          <w:tcPr>
            <w:tcW w:w="1368" w:type="dxa"/>
            <w:gridSpan w:val="2"/>
            <w:tcBorders>
              <w:bottom w:val="single" w:sz="4" w:space="0" w:color="auto"/>
            </w:tcBorders>
            <w:shd w:val="clear" w:color="auto" w:fill="auto"/>
            <w:vAlign w:val="bottom"/>
          </w:tcPr>
          <w:p w14:paraId="61936573" w14:textId="77777777" w:rsidR="001A66D8" w:rsidRPr="00CB3F6B" w:rsidRDefault="00783D79" w:rsidP="0090575B">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Baht</w:t>
            </w:r>
          </w:p>
        </w:tc>
      </w:tr>
      <w:tr w:rsidR="00E25552" w:rsidRPr="00CB3F6B" w14:paraId="47DDE620" w14:textId="77777777" w:rsidTr="00666065">
        <w:trPr>
          <w:trHeight w:val="20"/>
        </w:trPr>
        <w:tc>
          <w:tcPr>
            <w:tcW w:w="3554" w:type="dxa"/>
            <w:vAlign w:val="bottom"/>
          </w:tcPr>
          <w:p w14:paraId="358F8C2A" w14:textId="77777777" w:rsidR="001A66D8" w:rsidRPr="00CB3F6B" w:rsidRDefault="001A66D8" w:rsidP="00666065">
            <w:pPr>
              <w:ind w:left="-101"/>
              <w:rPr>
                <w:rFonts w:ascii="Arial" w:eastAsia="Arial" w:hAnsi="Arial" w:cs="Arial"/>
                <w:sz w:val="10"/>
                <w:szCs w:val="10"/>
              </w:rPr>
            </w:pPr>
          </w:p>
        </w:tc>
        <w:tc>
          <w:tcPr>
            <w:tcW w:w="1500" w:type="dxa"/>
            <w:tcBorders>
              <w:top w:val="single" w:sz="4" w:space="0" w:color="auto"/>
            </w:tcBorders>
            <w:shd w:val="clear" w:color="auto" w:fill="FAFAFA"/>
            <w:vAlign w:val="bottom"/>
          </w:tcPr>
          <w:p w14:paraId="5F010A3D" w14:textId="77777777" w:rsidR="001A66D8" w:rsidRPr="00CB3F6B" w:rsidRDefault="001A66D8" w:rsidP="0090575B">
            <w:pPr>
              <w:tabs>
                <w:tab w:val="left" w:pos="-72"/>
              </w:tabs>
              <w:ind w:right="-72"/>
              <w:jc w:val="right"/>
              <w:rPr>
                <w:rFonts w:ascii="Arial" w:eastAsia="Arial" w:hAnsi="Arial" w:cs="Arial"/>
                <w:sz w:val="10"/>
                <w:szCs w:val="10"/>
              </w:rPr>
            </w:pPr>
          </w:p>
        </w:tc>
        <w:tc>
          <w:tcPr>
            <w:tcW w:w="1560" w:type="dxa"/>
            <w:tcBorders>
              <w:top w:val="single" w:sz="4" w:space="0" w:color="auto"/>
            </w:tcBorders>
            <w:shd w:val="clear" w:color="auto" w:fill="FAFAFA"/>
            <w:vAlign w:val="bottom"/>
          </w:tcPr>
          <w:p w14:paraId="45F29DFA" w14:textId="77777777" w:rsidR="001A66D8" w:rsidRPr="00CB3F6B" w:rsidRDefault="001A66D8" w:rsidP="0090575B">
            <w:pPr>
              <w:tabs>
                <w:tab w:val="left" w:pos="-72"/>
              </w:tabs>
              <w:ind w:right="-72"/>
              <w:jc w:val="right"/>
              <w:rPr>
                <w:rFonts w:ascii="Arial" w:eastAsia="Arial" w:hAnsi="Arial" w:cs="Arial"/>
                <w:sz w:val="10"/>
                <w:szCs w:val="10"/>
              </w:rPr>
            </w:pPr>
          </w:p>
        </w:tc>
        <w:tc>
          <w:tcPr>
            <w:tcW w:w="1467" w:type="dxa"/>
            <w:tcBorders>
              <w:top w:val="single" w:sz="4" w:space="0" w:color="auto"/>
            </w:tcBorders>
            <w:shd w:val="clear" w:color="auto" w:fill="FAFAFA"/>
            <w:vAlign w:val="bottom"/>
          </w:tcPr>
          <w:p w14:paraId="07A3552B" w14:textId="77777777" w:rsidR="001A66D8" w:rsidRPr="00CB3F6B" w:rsidRDefault="001A66D8" w:rsidP="0090575B">
            <w:pPr>
              <w:tabs>
                <w:tab w:val="left" w:pos="-72"/>
              </w:tabs>
              <w:ind w:right="-72"/>
              <w:jc w:val="right"/>
              <w:rPr>
                <w:rFonts w:ascii="Arial" w:eastAsia="Arial" w:hAnsi="Arial" w:cs="Arial"/>
                <w:sz w:val="10"/>
                <w:szCs w:val="10"/>
              </w:rPr>
            </w:pPr>
          </w:p>
        </w:tc>
        <w:tc>
          <w:tcPr>
            <w:tcW w:w="1368" w:type="dxa"/>
            <w:gridSpan w:val="2"/>
            <w:tcBorders>
              <w:top w:val="single" w:sz="4" w:space="0" w:color="auto"/>
            </w:tcBorders>
            <w:shd w:val="clear" w:color="auto" w:fill="FAFAFA"/>
            <w:vAlign w:val="bottom"/>
          </w:tcPr>
          <w:p w14:paraId="200701D4" w14:textId="77777777" w:rsidR="001A66D8" w:rsidRPr="00CB3F6B" w:rsidRDefault="001A66D8" w:rsidP="0090575B">
            <w:pPr>
              <w:tabs>
                <w:tab w:val="left" w:pos="-72"/>
              </w:tabs>
              <w:ind w:right="-72"/>
              <w:jc w:val="right"/>
              <w:rPr>
                <w:rFonts w:ascii="Arial" w:eastAsia="Arial" w:hAnsi="Arial" w:cs="Arial"/>
                <w:sz w:val="10"/>
                <w:szCs w:val="10"/>
              </w:rPr>
            </w:pPr>
          </w:p>
        </w:tc>
      </w:tr>
      <w:tr w:rsidR="00E25552" w:rsidRPr="00CB3F6B" w14:paraId="7C67E3D6" w14:textId="77777777" w:rsidTr="00666065">
        <w:trPr>
          <w:trHeight w:val="20"/>
        </w:trPr>
        <w:tc>
          <w:tcPr>
            <w:tcW w:w="3554" w:type="dxa"/>
            <w:vAlign w:val="bottom"/>
          </w:tcPr>
          <w:p w14:paraId="26D237BD" w14:textId="77777777" w:rsidR="001A66D8" w:rsidRPr="00CB3F6B" w:rsidRDefault="00783D79" w:rsidP="00666065">
            <w:pPr>
              <w:ind w:left="-101"/>
              <w:rPr>
                <w:rFonts w:ascii="Arial" w:eastAsia="Arial" w:hAnsi="Arial" w:cs="Arial"/>
                <w:b/>
                <w:sz w:val="18"/>
                <w:szCs w:val="18"/>
              </w:rPr>
            </w:pPr>
            <w:r w:rsidRPr="00CB3F6B">
              <w:rPr>
                <w:rFonts w:ascii="Arial" w:eastAsia="Arial" w:hAnsi="Arial" w:cs="Arial"/>
                <w:sz w:val="18"/>
                <w:szCs w:val="18"/>
              </w:rPr>
              <w:t>Revenue</w:t>
            </w:r>
          </w:p>
        </w:tc>
        <w:tc>
          <w:tcPr>
            <w:tcW w:w="1500" w:type="dxa"/>
            <w:shd w:val="clear" w:color="auto" w:fill="FAFAFA"/>
            <w:vAlign w:val="bottom"/>
          </w:tcPr>
          <w:p w14:paraId="69B10687" w14:textId="77777777" w:rsidR="001A66D8" w:rsidRPr="00CB3F6B" w:rsidRDefault="001A66D8" w:rsidP="0090575B">
            <w:pPr>
              <w:tabs>
                <w:tab w:val="left" w:pos="-72"/>
              </w:tabs>
              <w:ind w:right="-72"/>
              <w:jc w:val="right"/>
              <w:rPr>
                <w:rFonts w:ascii="Arial" w:eastAsia="Arial" w:hAnsi="Arial" w:cs="Arial"/>
                <w:sz w:val="18"/>
                <w:szCs w:val="18"/>
              </w:rPr>
            </w:pPr>
          </w:p>
        </w:tc>
        <w:tc>
          <w:tcPr>
            <w:tcW w:w="1560" w:type="dxa"/>
            <w:shd w:val="clear" w:color="auto" w:fill="FAFAFA"/>
            <w:vAlign w:val="bottom"/>
          </w:tcPr>
          <w:p w14:paraId="47546413" w14:textId="77777777" w:rsidR="001A66D8" w:rsidRPr="00CB3F6B" w:rsidRDefault="001A66D8" w:rsidP="0090575B">
            <w:pPr>
              <w:tabs>
                <w:tab w:val="left" w:pos="-72"/>
              </w:tabs>
              <w:ind w:right="-72"/>
              <w:jc w:val="right"/>
              <w:rPr>
                <w:rFonts w:ascii="Arial" w:eastAsia="Arial" w:hAnsi="Arial" w:cs="Arial"/>
                <w:sz w:val="18"/>
                <w:szCs w:val="18"/>
              </w:rPr>
            </w:pPr>
          </w:p>
        </w:tc>
        <w:tc>
          <w:tcPr>
            <w:tcW w:w="1467" w:type="dxa"/>
            <w:shd w:val="clear" w:color="auto" w:fill="FAFAFA"/>
            <w:vAlign w:val="bottom"/>
          </w:tcPr>
          <w:p w14:paraId="0B90107C" w14:textId="77777777" w:rsidR="001A66D8" w:rsidRPr="00CB3F6B" w:rsidRDefault="001A66D8" w:rsidP="0090575B">
            <w:pPr>
              <w:tabs>
                <w:tab w:val="left" w:pos="-72"/>
              </w:tabs>
              <w:ind w:right="-72"/>
              <w:jc w:val="right"/>
              <w:rPr>
                <w:rFonts w:ascii="Arial" w:eastAsia="Arial" w:hAnsi="Arial" w:cs="Arial"/>
                <w:sz w:val="18"/>
                <w:szCs w:val="18"/>
              </w:rPr>
            </w:pPr>
          </w:p>
        </w:tc>
        <w:tc>
          <w:tcPr>
            <w:tcW w:w="1368" w:type="dxa"/>
            <w:gridSpan w:val="2"/>
            <w:shd w:val="clear" w:color="auto" w:fill="FAFAFA"/>
            <w:vAlign w:val="bottom"/>
          </w:tcPr>
          <w:p w14:paraId="30D527E2" w14:textId="77777777" w:rsidR="001A66D8" w:rsidRPr="00CB3F6B" w:rsidRDefault="001A66D8" w:rsidP="0090575B">
            <w:pPr>
              <w:tabs>
                <w:tab w:val="left" w:pos="-72"/>
              </w:tabs>
              <w:ind w:right="-72"/>
              <w:jc w:val="right"/>
              <w:rPr>
                <w:rFonts w:ascii="Arial" w:eastAsia="Arial" w:hAnsi="Arial" w:cs="Arial"/>
                <w:sz w:val="18"/>
                <w:szCs w:val="18"/>
              </w:rPr>
            </w:pPr>
          </w:p>
        </w:tc>
      </w:tr>
      <w:tr w:rsidR="00E25552" w:rsidRPr="00CB3F6B" w14:paraId="7FCE923D" w14:textId="77777777" w:rsidTr="00666065">
        <w:trPr>
          <w:trHeight w:val="20"/>
        </w:trPr>
        <w:tc>
          <w:tcPr>
            <w:tcW w:w="3554" w:type="dxa"/>
            <w:vAlign w:val="bottom"/>
          </w:tcPr>
          <w:p w14:paraId="389C87AC" w14:textId="77777777" w:rsidR="001A66D8" w:rsidRPr="00CB3F6B" w:rsidRDefault="00783D79" w:rsidP="00666065">
            <w:pPr>
              <w:ind w:left="-101"/>
              <w:rPr>
                <w:rFonts w:ascii="Arial" w:eastAsia="Arial" w:hAnsi="Arial" w:cs="Arial"/>
                <w:sz w:val="18"/>
                <w:szCs w:val="18"/>
              </w:rPr>
            </w:pPr>
            <w:r w:rsidRPr="00CB3F6B">
              <w:rPr>
                <w:rFonts w:ascii="Arial" w:eastAsia="Arial" w:hAnsi="Arial" w:cs="Arial"/>
                <w:sz w:val="18"/>
                <w:szCs w:val="18"/>
              </w:rPr>
              <w:t>Gross segment revenues</w:t>
            </w:r>
          </w:p>
        </w:tc>
        <w:tc>
          <w:tcPr>
            <w:tcW w:w="1500" w:type="dxa"/>
            <w:shd w:val="clear" w:color="auto" w:fill="FAFAFA"/>
            <w:vAlign w:val="bottom"/>
          </w:tcPr>
          <w:p w14:paraId="680D9FEF" w14:textId="2897697F" w:rsidR="001A66D8" w:rsidRPr="00CB3F6B" w:rsidRDefault="00DB1CF7" w:rsidP="0090575B">
            <w:pPr>
              <w:ind w:right="-72"/>
              <w:jc w:val="right"/>
              <w:rPr>
                <w:rFonts w:ascii="Arial" w:eastAsia="Arial" w:hAnsi="Arial" w:cs="Arial"/>
                <w:sz w:val="18"/>
                <w:szCs w:val="18"/>
              </w:rPr>
            </w:pPr>
            <w:r w:rsidRPr="00DB1CF7">
              <w:rPr>
                <w:rFonts w:ascii="Arial" w:eastAsia="Arial" w:hAnsi="Arial" w:cs="Arial"/>
                <w:sz w:val="18"/>
                <w:szCs w:val="18"/>
              </w:rPr>
              <w:t>401,360,815</w:t>
            </w:r>
          </w:p>
        </w:tc>
        <w:tc>
          <w:tcPr>
            <w:tcW w:w="1560" w:type="dxa"/>
            <w:shd w:val="clear" w:color="auto" w:fill="FAFAFA"/>
            <w:vAlign w:val="bottom"/>
          </w:tcPr>
          <w:p w14:paraId="6DBD747B" w14:textId="35A952AF" w:rsidR="001A66D8" w:rsidRPr="00CB3F6B" w:rsidRDefault="004070A2" w:rsidP="0090575B">
            <w:pPr>
              <w:ind w:right="-72"/>
              <w:jc w:val="right"/>
              <w:rPr>
                <w:rFonts w:ascii="Arial" w:eastAsia="Arial" w:hAnsi="Arial" w:cs="Arial"/>
                <w:sz w:val="18"/>
                <w:szCs w:val="18"/>
              </w:rPr>
            </w:pPr>
            <w:r w:rsidRPr="00CB3F6B">
              <w:rPr>
                <w:rFonts w:ascii="Arial" w:eastAsia="Arial" w:hAnsi="Arial" w:cs="Arial"/>
                <w:sz w:val="18"/>
                <w:szCs w:val="18"/>
              </w:rPr>
              <w:t>240,716,305</w:t>
            </w:r>
          </w:p>
        </w:tc>
        <w:tc>
          <w:tcPr>
            <w:tcW w:w="1467" w:type="dxa"/>
            <w:shd w:val="clear" w:color="auto" w:fill="FAFAFA"/>
            <w:vAlign w:val="bottom"/>
          </w:tcPr>
          <w:p w14:paraId="182A78AA" w14:textId="6D3A2126" w:rsidR="001A66D8" w:rsidRPr="00CB3F6B" w:rsidRDefault="004070A2" w:rsidP="0090575B">
            <w:pPr>
              <w:ind w:right="-72"/>
              <w:jc w:val="right"/>
              <w:rPr>
                <w:rFonts w:ascii="Arial" w:eastAsia="Arial" w:hAnsi="Arial" w:cs="Arial"/>
                <w:sz w:val="18"/>
                <w:szCs w:val="18"/>
              </w:rPr>
            </w:pPr>
            <w:r w:rsidRPr="00CB3F6B">
              <w:rPr>
                <w:rFonts w:ascii="Arial" w:eastAsia="Arial" w:hAnsi="Arial" w:cs="Arial"/>
                <w:sz w:val="18"/>
                <w:szCs w:val="18"/>
              </w:rPr>
              <w:t>59,293,554</w:t>
            </w:r>
          </w:p>
        </w:tc>
        <w:tc>
          <w:tcPr>
            <w:tcW w:w="1368" w:type="dxa"/>
            <w:gridSpan w:val="2"/>
            <w:shd w:val="clear" w:color="auto" w:fill="FAFAFA"/>
            <w:vAlign w:val="bottom"/>
          </w:tcPr>
          <w:p w14:paraId="3063CD7A" w14:textId="203D1415" w:rsidR="001A66D8" w:rsidRPr="00CB3F6B" w:rsidRDefault="00DB1CF7" w:rsidP="0090575B">
            <w:pPr>
              <w:ind w:right="-72"/>
              <w:jc w:val="right"/>
              <w:rPr>
                <w:rFonts w:ascii="Arial" w:eastAsia="Arial" w:hAnsi="Arial" w:cs="Arial"/>
                <w:sz w:val="18"/>
                <w:szCs w:val="18"/>
              </w:rPr>
            </w:pPr>
            <w:r w:rsidRPr="00DB1CF7">
              <w:rPr>
                <w:rFonts w:ascii="Arial" w:eastAsia="Arial" w:hAnsi="Arial" w:cs="Arial"/>
                <w:sz w:val="18"/>
                <w:szCs w:val="18"/>
              </w:rPr>
              <w:t>701,370,674</w:t>
            </w:r>
          </w:p>
        </w:tc>
      </w:tr>
      <w:tr w:rsidR="00E25552" w:rsidRPr="00CB3F6B" w14:paraId="1D5A043E" w14:textId="77777777" w:rsidTr="00666065">
        <w:trPr>
          <w:trHeight w:val="20"/>
        </w:trPr>
        <w:tc>
          <w:tcPr>
            <w:tcW w:w="3554" w:type="dxa"/>
            <w:vAlign w:val="bottom"/>
          </w:tcPr>
          <w:p w14:paraId="32CD34F5" w14:textId="77777777" w:rsidR="001A66D8" w:rsidRPr="00CB3F6B" w:rsidRDefault="00783D79" w:rsidP="00666065">
            <w:pPr>
              <w:ind w:left="-101"/>
              <w:rPr>
                <w:rFonts w:ascii="Arial" w:eastAsia="Arial" w:hAnsi="Arial" w:cs="Arial"/>
                <w:sz w:val="18"/>
                <w:szCs w:val="18"/>
              </w:rPr>
            </w:pPr>
            <w:r w:rsidRPr="00CB3F6B">
              <w:rPr>
                <w:rFonts w:ascii="Arial" w:eastAsia="Arial" w:hAnsi="Arial" w:cs="Arial"/>
                <w:sz w:val="18"/>
                <w:szCs w:val="18"/>
              </w:rPr>
              <w:t>Revenue from inter - segment</w:t>
            </w:r>
          </w:p>
        </w:tc>
        <w:tc>
          <w:tcPr>
            <w:tcW w:w="1500" w:type="dxa"/>
            <w:tcBorders>
              <w:bottom w:val="single" w:sz="4" w:space="0" w:color="auto"/>
            </w:tcBorders>
            <w:shd w:val="clear" w:color="auto" w:fill="FAFAFA"/>
            <w:vAlign w:val="bottom"/>
          </w:tcPr>
          <w:p w14:paraId="05756C28" w14:textId="528C4E8F" w:rsidR="004070A2" w:rsidRPr="00CB3F6B" w:rsidRDefault="004070A2" w:rsidP="004070A2">
            <w:pPr>
              <w:ind w:right="-72"/>
              <w:jc w:val="right"/>
              <w:rPr>
                <w:rFonts w:ascii="Arial" w:eastAsia="Arial" w:hAnsi="Arial" w:cs="Arial"/>
                <w:sz w:val="18"/>
                <w:szCs w:val="18"/>
              </w:rPr>
            </w:pPr>
            <w:r w:rsidRPr="00CB3F6B">
              <w:rPr>
                <w:rFonts w:ascii="Arial" w:eastAsia="Arial" w:hAnsi="Arial" w:cs="Arial"/>
                <w:sz w:val="18"/>
                <w:szCs w:val="18"/>
              </w:rPr>
              <w:t>(106,733)</w:t>
            </w:r>
          </w:p>
        </w:tc>
        <w:tc>
          <w:tcPr>
            <w:tcW w:w="1560" w:type="dxa"/>
            <w:tcBorders>
              <w:bottom w:val="single" w:sz="4" w:space="0" w:color="auto"/>
            </w:tcBorders>
            <w:shd w:val="clear" w:color="auto" w:fill="FAFAFA"/>
            <w:vAlign w:val="bottom"/>
          </w:tcPr>
          <w:p w14:paraId="04C2E325" w14:textId="4489025B" w:rsidR="001A66D8" w:rsidRPr="00CB3F6B" w:rsidRDefault="004070A2" w:rsidP="0090575B">
            <w:pPr>
              <w:ind w:right="-72"/>
              <w:jc w:val="right"/>
              <w:rPr>
                <w:rFonts w:ascii="Arial" w:eastAsia="Arial" w:hAnsi="Arial" w:cs="Arial"/>
                <w:sz w:val="18"/>
                <w:szCs w:val="18"/>
              </w:rPr>
            </w:pPr>
            <w:r w:rsidRPr="00CB3F6B">
              <w:rPr>
                <w:rFonts w:ascii="Arial" w:eastAsia="Arial" w:hAnsi="Arial" w:cs="Arial"/>
                <w:sz w:val="18"/>
                <w:szCs w:val="18"/>
              </w:rPr>
              <w:t>(8,174,324)</w:t>
            </w:r>
          </w:p>
        </w:tc>
        <w:tc>
          <w:tcPr>
            <w:tcW w:w="1467" w:type="dxa"/>
            <w:tcBorders>
              <w:bottom w:val="single" w:sz="4" w:space="0" w:color="auto"/>
            </w:tcBorders>
            <w:shd w:val="clear" w:color="auto" w:fill="FAFAFA"/>
            <w:vAlign w:val="bottom"/>
          </w:tcPr>
          <w:p w14:paraId="4390C727" w14:textId="6A169514" w:rsidR="001A66D8" w:rsidRPr="00CB3F6B" w:rsidRDefault="004070A2" w:rsidP="0090575B">
            <w:pPr>
              <w:ind w:right="-72"/>
              <w:jc w:val="right"/>
              <w:rPr>
                <w:rFonts w:ascii="Arial" w:eastAsia="Arial" w:hAnsi="Arial" w:cs="Arial"/>
                <w:sz w:val="18"/>
                <w:szCs w:val="18"/>
              </w:rPr>
            </w:pPr>
            <w:r w:rsidRPr="00CB3F6B">
              <w:rPr>
                <w:rFonts w:ascii="Arial" w:eastAsia="Arial" w:hAnsi="Arial" w:cs="Arial"/>
                <w:sz w:val="18"/>
                <w:szCs w:val="18"/>
              </w:rPr>
              <w:t>-</w:t>
            </w:r>
          </w:p>
        </w:tc>
        <w:tc>
          <w:tcPr>
            <w:tcW w:w="1368" w:type="dxa"/>
            <w:gridSpan w:val="2"/>
            <w:tcBorders>
              <w:bottom w:val="single" w:sz="4" w:space="0" w:color="auto"/>
            </w:tcBorders>
            <w:shd w:val="clear" w:color="auto" w:fill="FAFAFA"/>
            <w:vAlign w:val="bottom"/>
          </w:tcPr>
          <w:p w14:paraId="2434EC4D" w14:textId="63A9FED7" w:rsidR="001A66D8" w:rsidRPr="00CB3F6B" w:rsidRDefault="004070A2" w:rsidP="0090575B">
            <w:pPr>
              <w:tabs>
                <w:tab w:val="left" w:pos="-72"/>
              </w:tabs>
              <w:ind w:right="-72"/>
              <w:jc w:val="right"/>
              <w:rPr>
                <w:rFonts w:ascii="Arial" w:eastAsia="Arial" w:hAnsi="Arial" w:cs="Arial"/>
                <w:sz w:val="18"/>
                <w:szCs w:val="18"/>
              </w:rPr>
            </w:pPr>
            <w:r w:rsidRPr="00CB3F6B">
              <w:rPr>
                <w:rFonts w:ascii="Arial" w:eastAsia="Arial" w:hAnsi="Arial" w:cs="Arial"/>
                <w:sz w:val="18"/>
                <w:szCs w:val="18"/>
              </w:rPr>
              <w:t>(8,281,057)</w:t>
            </w:r>
          </w:p>
        </w:tc>
      </w:tr>
      <w:tr w:rsidR="00E25552" w:rsidRPr="00CB3F6B" w14:paraId="1CB4EAB8" w14:textId="77777777" w:rsidTr="00666065">
        <w:trPr>
          <w:trHeight w:val="20"/>
        </w:trPr>
        <w:tc>
          <w:tcPr>
            <w:tcW w:w="3554" w:type="dxa"/>
            <w:vAlign w:val="bottom"/>
          </w:tcPr>
          <w:p w14:paraId="21616FD4" w14:textId="77777777" w:rsidR="001A66D8" w:rsidRPr="00CB3F6B" w:rsidRDefault="001A66D8" w:rsidP="00666065">
            <w:pPr>
              <w:ind w:left="-101"/>
              <w:rPr>
                <w:rFonts w:ascii="Arial" w:eastAsia="Arial" w:hAnsi="Arial" w:cs="Arial"/>
                <w:sz w:val="10"/>
                <w:szCs w:val="10"/>
              </w:rPr>
            </w:pPr>
          </w:p>
        </w:tc>
        <w:tc>
          <w:tcPr>
            <w:tcW w:w="1500" w:type="dxa"/>
            <w:tcBorders>
              <w:top w:val="single" w:sz="4" w:space="0" w:color="auto"/>
            </w:tcBorders>
            <w:shd w:val="clear" w:color="auto" w:fill="FAFAFA"/>
            <w:vAlign w:val="bottom"/>
          </w:tcPr>
          <w:p w14:paraId="320BDF6C" w14:textId="77777777" w:rsidR="001A66D8" w:rsidRPr="00CB3F6B" w:rsidRDefault="001A66D8" w:rsidP="0090575B">
            <w:pPr>
              <w:ind w:right="-72"/>
              <w:jc w:val="right"/>
              <w:rPr>
                <w:rFonts w:ascii="Arial" w:eastAsia="Arial" w:hAnsi="Arial" w:cs="Arial"/>
                <w:sz w:val="10"/>
                <w:szCs w:val="10"/>
              </w:rPr>
            </w:pPr>
          </w:p>
        </w:tc>
        <w:tc>
          <w:tcPr>
            <w:tcW w:w="1560" w:type="dxa"/>
            <w:tcBorders>
              <w:top w:val="single" w:sz="4" w:space="0" w:color="auto"/>
            </w:tcBorders>
            <w:shd w:val="clear" w:color="auto" w:fill="FAFAFA"/>
            <w:vAlign w:val="bottom"/>
          </w:tcPr>
          <w:p w14:paraId="0C87100C" w14:textId="77777777" w:rsidR="001A66D8" w:rsidRPr="00CB3F6B" w:rsidRDefault="001A66D8" w:rsidP="0090575B">
            <w:pPr>
              <w:ind w:right="-72"/>
              <w:jc w:val="right"/>
              <w:rPr>
                <w:rFonts w:ascii="Arial" w:eastAsia="Arial" w:hAnsi="Arial" w:cs="Arial"/>
                <w:sz w:val="10"/>
                <w:szCs w:val="10"/>
              </w:rPr>
            </w:pPr>
          </w:p>
        </w:tc>
        <w:tc>
          <w:tcPr>
            <w:tcW w:w="1467" w:type="dxa"/>
            <w:tcBorders>
              <w:top w:val="single" w:sz="4" w:space="0" w:color="auto"/>
            </w:tcBorders>
            <w:shd w:val="clear" w:color="auto" w:fill="FAFAFA"/>
            <w:vAlign w:val="bottom"/>
          </w:tcPr>
          <w:p w14:paraId="347F5FB9" w14:textId="77777777" w:rsidR="001A66D8" w:rsidRPr="00CB3F6B" w:rsidRDefault="001A66D8" w:rsidP="0090575B">
            <w:pPr>
              <w:ind w:right="-72"/>
              <w:jc w:val="right"/>
              <w:rPr>
                <w:rFonts w:ascii="Arial" w:eastAsia="Arial" w:hAnsi="Arial" w:cs="Arial"/>
                <w:sz w:val="10"/>
                <w:szCs w:val="10"/>
              </w:rPr>
            </w:pPr>
          </w:p>
        </w:tc>
        <w:tc>
          <w:tcPr>
            <w:tcW w:w="1368" w:type="dxa"/>
            <w:gridSpan w:val="2"/>
            <w:tcBorders>
              <w:top w:val="single" w:sz="4" w:space="0" w:color="auto"/>
            </w:tcBorders>
            <w:shd w:val="clear" w:color="auto" w:fill="FAFAFA"/>
            <w:vAlign w:val="bottom"/>
          </w:tcPr>
          <w:p w14:paraId="1587FB00" w14:textId="77777777" w:rsidR="001A66D8" w:rsidRPr="00CB3F6B" w:rsidRDefault="001A66D8" w:rsidP="0090575B">
            <w:pPr>
              <w:ind w:right="-72"/>
              <w:jc w:val="right"/>
              <w:rPr>
                <w:rFonts w:ascii="Arial" w:eastAsia="Arial" w:hAnsi="Arial" w:cs="Arial"/>
                <w:sz w:val="10"/>
                <w:szCs w:val="10"/>
              </w:rPr>
            </w:pPr>
          </w:p>
        </w:tc>
      </w:tr>
      <w:tr w:rsidR="00E25552" w:rsidRPr="00CB3F6B" w14:paraId="35CCD727" w14:textId="77777777" w:rsidTr="00CB3F6B">
        <w:trPr>
          <w:trHeight w:val="80"/>
        </w:trPr>
        <w:tc>
          <w:tcPr>
            <w:tcW w:w="3554" w:type="dxa"/>
            <w:vAlign w:val="bottom"/>
          </w:tcPr>
          <w:p w14:paraId="639D65C4" w14:textId="77777777" w:rsidR="001A66D8" w:rsidRPr="00CB3F6B" w:rsidRDefault="00783D79" w:rsidP="00666065">
            <w:pPr>
              <w:ind w:left="-101"/>
              <w:rPr>
                <w:rFonts w:ascii="Arial" w:eastAsia="Arial" w:hAnsi="Arial" w:cs="Arial"/>
                <w:sz w:val="18"/>
                <w:szCs w:val="18"/>
              </w:rPr>
            </w:pPr>
            <w:r w:rsidRPr="00CB3F6B">
              <w:rPr>
                <w:rFonts w:ascii="Arial" w:eastAsia="Arial" w:hAnsi="Arial" w:cs="Arial"/>
                <w:sz w:val="18"/>
                <w:szCs w:val="18"/>
              </w:rPr>
              <w:t>Net revenue</w:t>
            </w:r>
          </w:p>
        </w:tc>
        <w:tc>
          <w:tcPr>
            <w:tcW w:w="1500" w:type="dxa"/>
            <w:tcBorders>
              <w:bottom w:val="single" w:sz="4" w:space="0" w:color="auto"/>
            </w:tcBorders>
            <w:shd w:val="clear" w:color="auto" w:fill="FAFAFA"/>
            <w:vAlign w:val="bottom"/>
          </w:tcPr>
          <w:p w14:paraId="2855F0A3" w14:textId="6D9862A7" w:rsidR="001A66D8" w:rsidRPr="00CB3F6B" w:rsidRDefault="00DB1CF7" w:rsidP="0090575B">
            <w:pPr>
              <w:tabs>
                <w:tab w:val="left" w:pos="-72"/>
              </w:tabs>
              <w:ind w:right="-72"/>
              <w:jc w:val="right"/>
              <w:rPr>
                <w:rFonts w:ascii="Arial" w:eastAsia="Arial" w:hAnsi="Arial" w:cs="Arial"/>
                <w:sz w:val="18"/>
                <w:szCs w:val="18"/>
              </w:rPr>
            </w:pPr>
            <w:r w:rsidRPr="00DB1CF7">
              <w:rPr>
                <w:rFonts w:ascii="Arial" w:eastAsia="Arial" w:hAnsi="Arial" w:cs="Arial"/>
                <w:sz w:val="18"/>
                <w:szCs w:val="18"/>
              </w:rPr>
              <w:t>401,254,082</w:t>
            </w:r>
          </w:p>
        </w:tc>
        <w:tc>
          <w:tcPr>
            <w:tcW w:w="1560" w:type="dxa"/>
            <w:tcBorders>
              <w:bottom w:val="single" w:sz="4" w:space="0" w:color="auto"/>
            </w:tcBorders>
            <w:shd w:val="clear" w:color="auto" w:fill="FAFAFA"/>
            <w:vAlign w:val="bottom"/>
          </w:tcPr>
          <w:p w14:paraId="03FD6E4B" w14:textId="100E2C32" w:rsidR="001A66D8" w:rsidRPr="00CB3F6B" w:rsidRDefault="004070A2" w:rsidP="0090575B">
            <w:pPr>
              <w:tabs>
                <w:tab w:val="left" w:pos="-72"/>
              </w:tabs>
              <w:ind w:right="-72"/>
              <w:jc w:val="right"/>
              <w:rPr>
                <w:rFonts w:ascii="Arial" w:eastAsia="Arial" w:hAnsi="Arial" w:cs="Arial"/>
                <w:sz w:val="18"/>
                <w:szCs w:val="18"/>
              </w:rPr>
            </w:pPr>
            <w:r w:rsidRPr="00CB3F6B">
              <w:rPr>
                <w:rFonts w:ascii="Arial" w:eastAsia="Arial" w:hAnsi="Arial" w:cs="Arial"/>
                <w:sz w:val="18"/>
                <w:szCs w:val="18"/>
              </w:rPr>
              <w:t>232,541,981</w:t>
            </w:r>
          </w:p>
        </w:tc>
        <w:tc>
          <w:tcPr>
            <w:tcW w:w="1467" w:type="dxa"/>
            <w:tcBorders>
              <w:bottom w:val="single" w:sz="4" w:space="0" w:color="auto"/>
            </w:tcBorders>
            <w:shd w:val="clear" w:color="auto" w:fill="FAFAFA"/>
            <w:vAlign w:val="bottom"/>
          </w:tcPr>
          <w:p w14:paraId="2C7CD4E4" w14:textId="1F4EEC70" w:rsidR="001A66D8" w:rsidRPr="00CB3F6B" w:rsidRDefault="004070A2" w:rsidP="0090575B">
            <w:pPr>
              <w:ind w:right="-72"/>
              <w:jc w:val="right"/>
              <w:rPr>
                <w:rFonts w:ascii="Arial" w:eastAsia="Arial" w:hAnsi="Arial" w:cs="Arial"/>
                <w:sz w:val="18"/>
                <w:szCs w:val="18"/>
              </w:rPr>
            </w:pPr>
            <w:r w:rsidRPr="00CB3F6B">
              <w:rPr>
                <w:rFonts w:ascii="Arial" w:eastAsia="Arial" w:hAnsi="Arial" w:cs="Arial"/>
                <w:sz w:val="18"/>
                <w:szCs w:val="18"/>
              </w:rPr>
              <w:t>59,293,554</w:t>
            </w:r>
          </w:p>
        </w:tc>
        <w:tc>
          <w:tcPr>
            <w:tcW w:w="1368" w:type="dxa"/>
            <w:gridSpan w:val="2"/>
            <w:tcBorders>
              <w:bottom w:val="single" w:sz="4" w:space="0" w:color="auto"/>
            </w:tcBorders>
            <w:shd w:val="clear" w:color="auto" w:fill="FAFAFA"/>
            <w:vAlign w:val="bottom"/>
          </w:tcPr>
          <w:p w14:paraId="4BFFF7A8" w14:textId="293BC00A" w:rsidR="001A66D8" w:rsidRPr="00CB3F6B" w:rsidRDefault="00DB1CF7" w:rsidP="0090575B">
            <w:pPr>
              <w:ind w:right="-72"/>
              <w:jc w:val="right"/>
              <w:rPr>
                <w:rFonts w:ascii="Arial" w:eastAsia="Arial" w:hAnsi="Arial" w:cs="Arial"/>
                <w:sz w:val="18"/>
                <w:szCs w:val="18"/>
              </w:rPr>
            </w:pPr>
            <w:r w:rsidRPr="00DB1CF7">
              <w:rPr>
                <w:rFonts w:ascii="Arial" w:eastAsia="Arial" w:hAnsi="Arial" w:cs="Arial"/>
                <w:sz w:val="18"/>
                <w:szCs w:val="18"/>
              </w:rPr>
              <w:t>693,089,617</w:t>
            </w:r>
          </w:p>
        </w:tc>
      </w:tr>
      <w:tr w:rsidR="00E25552" w:rsidRPr="00CB3F6B" w14:paraId="423752E4" w14:textId="77777777" w:rsidTr="00666065">
        <w:trPr>
          <w:trHeight w:val="20"/>
        </w:trPr>
        <w:tc>
          <w:tcPr>
            <w:tcW w:w="3554" w:type="dxa"/>
            <w:vAlign w:val="bottom"/>
          </w:tcPr>
          <w:p w14:paraId="0E66B4F5" w14:textId="77777777" w:rsidR="001A66D8" w:rsidRPr="00CB3F6B" w:rsidRDefault="001A66D8" w:rsidP="00666065">
            <w:pPr>
              <w:ind w:left="-101"/>
              <w:rPr>
                <w:rFonts w:ascii="Arial" w:eastAsia="Arial" w:hAnsi="Arial" w:cs="Arial"/>
                <w:sz w:val="10"/>
                <w:szCs w:val="10"/>
              </w:rPr>
            </w:pPr>
          </w:p>
        </w:tc>
        <w:tc>
          <w:tcPr>
            <w:tcW w:w="1500" w:type="dxa"/>
            <w:tcBorders>
              <w:top w:val="single" w:sz="4" w:space="0" w:color="auto"/>
            </w:tcBorders>
            <w:shd w:val="clear" w:color="auto" w:fill="FAFAFA"/>
            <w:vAlign w:val="bottom"/>
          </w:tcPr>
          <w:p w14:paraId="1538E0EA" w14:textId="77777777" w:rsidR="001A66D8" w:rsidRPr="00CB3F6B" w:rsidRDefault="001A66D8" w:rsidP="0090575B">
            <w:pPr>
              <w:tabs>
                <w:tab w:val="left" w:pos="-72"/>
              </w:tabs>
              <w:ind w:right="-72"/>
              <w:jc w:val="right"/>
              <w:rPr>
                <w:rFonts w:ascii="Arial" w:eastAsia="Arial" w:hAnsi="Arial" w:cs="Arial"/>
                <w:sz w:val="10"/>
                <w:szCs w:val="10"/>
              </w:rPr>
            </w:pPr>
          </w:p>
        </w:tc>
        <w:tc>
          <w:tcPr>
            <w:tcW w:w="1560" w:type="dxa"/>
            <w:tcBorders>
              <w:top w:val="single" w:sz="4" w:space="0" w:color="auto"/>
            </w:tcBorders>
            <w:shd w:val="clear" w:color="auto" w:fill="FAFAFA"/>
            <w:vAlign w:val="bottom"/>
          </w:tcPr>
          <w:p w14:paraId="4219368B" w14:textId="77777777" w:rsidR="001A66D8" w:rsidRPr="00CB3F6B" w:rsidRDefault="001A66D8" w:rsidP="0090575B">
            <w:pPr>
              <w:tabs>
                <w:tab w:val="left" w:pos="-72"/>
              </w:tabs>
              <w:ind w:right="-72"/>
              <w:jc w:val="right"/>
              <w:rPr>
                <w:rFonts w:ascii="Arial" w:eastAsia="Arial" w:hAnsi="Arial" w:cs="Arial"/>
                <w:sz w:val="10"/>
                <w:szCs w:val="10"/>
              </w:rPr>
            </w:pPr>
          </w:p>
        </w:tc>
        <w:tc>
          <w:tcPr>
            <w:tcW w:w="1467" w:type="dxa"/>
            <w:tcBorders>
              <w:top w:val="single" w:sz="4" w:space="0" w:color="auto"/>
            </w:tcBorders>
            <w:shd w:val="clear" w:color="auto" w:fill="FAFAFA"/>
            <w:vAlign w:val="bottom"/>
          </w:tcPr>
          <w:p w14:paraId="5C4E3B8D" w14:textId="77777777" w:rsidR="001A66D8" w:rsidRPr="00CB3F6B" w:rsidRDefault="001A66D8" w:rsidP="0090575B">
            <w:pPr>
              <w:tabs>
                <w:tab w:val="left" w:pos="-72"/>
              </w:tabs>
              <w:ind w:right="-72"/>
              <w:jc w:val="right"/>
              <w:rPr>
                <w:rFonts w:ascii="Arial" w:eastAsia="Arial" w:hAnsi="Arial" w:cs="Arial"/>
                <w:sz w:val="10"/>
                <w:szCs w:val="10"/>
              </w:rPr>
            </w:pPr>
          </w:p>
        </w:tc>
        <w:tc>
          <w:tcPr>
            <w:tcW w:w="1368" w:type="dxa"/>
            <w:gridSpan w:val="2"/>
            <w:tcBorders>
              <w:top w:val="single" w:sz="4" w:space="0" w:color="auto"/>
            </w:tcBorders>
            <w:shd w:val="clear" w:color="auto" w:fill="FAFAFA"/>
            <w:vAlign w:val="bottom"/>
          </w:tcPr>
          <w:p w14:paraId="404F6DE2" w14:textId="77777777" w:rsidR="001A66D8" w:rsidRPr="00CB3F6B" w:rsidRDefault="001A66D8" w:rsidP="0090575B">
            <w:pPr>
              <w:tabs>
                <w:tab w:val="left" w:pos="-72"/>
              </w:tabs>
              <w:ind w:right="-72"/>
              <w:jc w:val="right"/>
              <w:rPr>
                <w:rFonts w:ascii="Arial" w:eastAsia="Arial" w:hAnsi="Arial" w:cs="Arial"/>
                <w:sz w:val="10"/>
                <w:szCs w:val="10"/>
              </w:rPr>
            </w:pPr>
          </w:p>
        </w:tc>
      </w:tr>
      <w:tr w:rsidR="00E25552" w:rsidRPr="00CB3F6B" w14:paraId="0ADB1795" w14:textId="77777777" w:rsidTr="00666065">
        <w:trPr>
          <w:trHeight w:val="117"/>
        </w:trPr>
        <w:tc>
          <w:tcPr>
            <w:tcW w:w="3554" w:type="dxa"/>
            <w:vAlign w:val="bottom"/>
          </w:tcPr>
          <w:p w14:paraId="5F73BBDC" w14:textId="77777777" w:rsidR="001A66D8" w:rsidRPr="00CB3F6B" w:rsidRDefault="00783D79" w:rsidP="00666065">
            <w:pPr>
              <w:ind w:left="-101"/>
              <w:rPr>
                <w:rFonts w:ascii="Arial" w:eastAsia="Arial" w:hAnsi="Arial" w:cs="Arial"/>
                <w:sz w:val="18"/>
                <w:szCs w:val="18"/>
              </w:rPr>
            </w:pPr>
            <w:r w:rsidRPr="00CB3F6B">
              <w:rPr>
                <w:rFonts w:ascii="Arial" w:eastAsia="Arial" w:hAnsi="Arial" w:cs="Arial"/>
                <w:sz w:val="18"/>
                <w:szCs w:val="18"/>
              </w:rPr>
              <w:t>Segment results</w:t>
            </w:r>
          </w:p>
        </w:tc>
        <w:tc>
          <w:tcPr>
            <w:tcW w:w="1500" w:type="dxa"/>
            <w:shd w:val="clear" w:color="auto" w:fill="FAFAFA"/>
            <w:vAlign w:val="bottom"/>
          </w:tcPr>
          <w:p w14:paraId="75FAC840" w14:textId="3BDDD4A2" w:rsidR="001A66D8" w:rsidRPr="00CB3F6B" w:rsidRDefault="00DB1CF7" w:rsidP="0090575B">
            <w:pPr>
              <w:tabs>
                <w:tab w:val="left" w:pos="-72"/>
              </w:tabs>
              <w:ind w:right="-72"/>
              <w:jc w:val="right"/>
              <w:rPr>
                <w:rFonts w:ascii="Arial" w:eastAsia="Arial" w:hAnsi="Arial" w:cs="Arial"/>
                <w:sz w:val="18"/>
                <w:szCs w:val="18"/>
              </w:rPr>
            </w:pPr>
            <w:r w:rsidRPr="00DB1CF7">
              <w:rPr>
                <w:rFonts w:ascii="Arial" w:eastAsia="Arial" w:hAnsi="Arial" w:cs="Arial"/>
                <w:sz w:val="18"/>
                <w:szCs w:val="18"/>
              </w:rPr>
              <w:t>29,007,286</w:t>
            </w:r>
          </w:p>
        </w:tc>
        <w:tc>
          <w:tcPr>
            <w:tcW w:w="1560" w:type="dxa"/>
            <w:shd w:val="clear" w:color="auto" w:fill="FAFAFA"/>
            <w:vAlign w:val="bottom"/>
          </w:tcPr>
          <w:p w14:paraId="30E13D95" w14:textId="0C8C7F2A" w:rsidR="001A66D8" w:rsidRPr="00CB3F6B" w:rsidRDefault="004070A2" w:rsidP="0090575B">
            <w:pPr>
              <w:tabs>
                <w:tab w:val="left" w:pos="-72"/>
              </w:tabs>
              <w:ind w:right="-72"/>
              <w:jc w:val="right"/>
              <w:rPr>
                <w:rFonts w:ascii="Arial" w:eastAsia="Arial" w:hAnsi="Arial" w:cs="Arial"/>
                <w:sz w:val="18"/>
                <w:szCs w:val="18"/>
              </w:rPr>
            </w:pPr>
            <w:r w:rsidRPr="00CB3F6B">
              <w:rPr>
                <w:rFonts w:ascii="Arial" w:eastAsia="Arial" w:hAnsi="Arial" w:cs="Arial"/>
                <w:sz w:val="18"/>
                <w:szCs w:val="18"/>
              </w:rPr>
              <w:t>67,789,101</w:t>
            </w:r>
          </w:p>
        </w:tc>
        <w:tc>
          <w:tcPr>
            <w:tcW w:w="1467" w:type="dxa"/>
            <w:shd w:val="clear" w:color="auto" w:fill="FAFAFA"/>
            <w:vAlign w:val="bottom"/>
          </w:tcPr>
          <w:p w14:paraId="4C043A32" w14:textId="064E9A32" w:rsidR="001A66D8" w:rsidRPr="00CB3F6B" w:rsidRDefault="004070A2" w:rsidP="0090575B">
            <w:pPr>
              <w:tabs>
                <w:tab w:val="left" w:pos="-72"/>
              </w:tabs>
              <w:ind w:right="-72"/>
              <w:jc w:val="right"/>
              <w:rPr>
                <w:rFonts w:ascii="Arial" w:eastAsia="Arial" w:hAnsi="Arial" w:cs="Arial"/>
                <w:sz w:val="18"/>
                <w:szCs w:val="18"/>
              </w:rPr>
            </w:pPr>
            <w:r w:rsidRPr="00CB3F6B">
              <w:rPr>
                <w:rFonts w:ascii="Arial" w:eastAsia="Arial" w:hAnsi="Arial" w:cs="Arial"/>
                <w:sz w:val="18"/>
                <w:szCs w:val="18"/>
              </w:rPr>
              <w:t>3,075,895</w:t>
            </w:r>
          </w:p>
        </w:tc>
        <w:tc>
          <w:tcPr>
            <w:tcW w:w="1368" w:type="dxa"/>
            <w:gridSpan w:val="2"/>
            <w:shd w:val="clear" w:color="auto" w:fill="FAFAFA"/>
            <w:vAlign w:val="bottom"/>
          </w:tcPr>
          <w:p w14:paraId="59396B6D" w14:textId="19DEC4B8" w:rsidR="001A66D8" w:rsidRPr="00CB3F6B" w:rsidRDefault="00DB1CF7" w:rsidP="0090575B">
            <w:pPr>
              <w:tabs>
                <w:tab w:val="left" w:pos="-72"/>
              </w:tabs>
              <w:ind w:right="-72"/>
              <w:jc w:val="right"/>
              <w:rPr>
                <w:rFonts w:ascii="Arial" w:eastAsia="Arial" w:hAnsi="Arial" w:cs="Arial"/>
                <w:sz w:val="18"/>
                <w:szCs w:val="18"/>
              </w:rPr>
            </w:pPr>
            <w:r w:rsidRPr="00DB1CF7">
              <w:rPr>
                <w:rFonts w:ascii="Arial" w:eastAsia="Arial" w:hAnsi="Arial" w:cs="Arial"/>
                <w:sz w:val="18"/>
                <w:szCs w:val="18"/>
              </w:rPr>
              <w:t>99,872,282</w:t>
            </w:r>
          </w:p>
        </w:tc>
      </w:tr>
      <w:tr w:rsidR="001A66D8" w:rsidRPr="00CB3F6B" w14:paraId="1F060407" w14:textId="77777777" w:rsidTr="00666065">
        <w:trPr>
          <w:trHeight w:val="20"/>
        </w:trPr>
        <w:tc>
          <w:tcPr>
            <w:tcW w:w="3554" w:type="dxa"/>
            <w:vAlign w:val="bottom"/>
          </w:tcPr>
          <w:p w14:paraId="12246096" w14:textId="77777777" w:rsidR="001A66D8" w:rsidRPr="00CB3F6B" w:rsidRDefault="001A66D8" w:rsidP="00666065">
            <w:pPr>
              <w:ind w:left="-101"/>
              <w:rPr>
                <w:rFonts w:ascii="Arial" w:eastAsia="Arial" w:hAnsi="Arial" w:cs="Arial"/>
                <w:color w:val="000000"/>
                <w:sz w:val="18"/>
                <w:szCs w:val="18"/>
              </w:rPr>
            </w:pPr>
          </w:p>
        </w:tc>
        <w:tc>
          <w:tcPr>
            <w:tcW w:w="1500" w:type="dxa"/>
            <w:shd w:val="clear" w:color="auto" w:fill="FAFAFA"/>
            <w:vAlign w:val="bottom"/>
          </w:tcPr>
          <w:p w14:paraId="189A097A"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686A3C86"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4EA0CB27"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368" w:type="dxa"/>
            <w:gridSpan w:val="2"/>
            <w:shd w:val="clear" w:color="auto" w:fill="FAFAFA"/>
            <w:vAlign w:val="bottom"/>
          </w:tcPr>
          <w:p w14:paraId="099E7548" w14:textId="77777777" w:rsidR="001A66D8" w:rsidRPr="00CB3F6B" w:rsidRDefault="001A66D8" w:rsidP="0090575B">
            <w:pPr>
              <w:tabs>
                <w:tab w:val="left" w:pos="-72"/>
              </w:tabs>
              <w:ind w:right="-72"/>
              <w:jc w:val="right"/>
              <w:rPr>
                <w:rFonts w:ascii="Arial" w:eastAsia="Arial" w:hAnsi="Arial" w:cs="Arial"/>
                <w:color w:val="000000"/>
                <w:sz w:val="18"/>
                <w:szCs w:val="18"/>
              </w:rPr>
            </w:pPr>
          </w:p>
        </w:tc>
      </w:tr>
      <w:tr w:rsidR="001A66D8" w:rsidRPr="00CB3F6B" w14:paraId="124C9131" w14:textId="77777777" w:rsidTr="00666065">
        <w:trPr>
          <w:trHeight w:val="20"/>
        </w:trPr>
        <w:tc>
          <w:tcPr>
            <w:tcW w:w="3554" w:type="dxa"/>
            <w:vAlign w:val="bottom"/>
          </w:tcPr>
          <w:p w14:paraId="44D55536" w14:textId="77777777" w:rsidR="001A66D8" w:rsidRPr="00CB3F6B" w:rsidRDefault="00783D79" w:rsidP="00666065">
            <w:pPr>
              <w:ind w:left="-101"/>
              <w:rPr>
                <w:rFonts w:ascii="Arial" w:eastAsia="Arial" w:hAnsi="Arial" w:cs="Arial"/>
                <w:color w:val="000000"/>
                <w:sz w:val="18"/>
                <w:szCs w:val="18"/>
              </w:rPr>
            </w:pPr>
            <w:r w:rsidRPr="00CB3F6B">
              <w:rPr>
                <w:rFonts w:ascii="Arial" w:eastAsia="Arial" w:hAnsi="Arial" w:cs="Arial"/>
                <w:color w:val="000000"/>
                <w:sz w:val="18"/>
                <w:szCs w:val="18"/>
              </w:rPr>
              <w:t>Other income</w:t>
            </w:r>
          </w:p>
        </w:tc>
        <w:tc>
          <w:tcPr>
            <w:tcW w:w="1500" w:type="dxa"/>
            <w:shd w:val="clear" w:color="auto" w:fill="FAFAFA"/>
            <w:vAlign w:val="bottom"/>
          </w:tcPr>
          <w:p w14:paraId="4732DC32" w14:textId="77777777" w:rsidR="001A66D8" w:rsidRPr="00CB3F6B" w:rsidRDefault="001A66D8" w:rsidP="0090575B">
            <w:pPr>
              <w:ind w:right="-72"/>
              <w:jc w:val="right"/>
              <w:rPr>
                <w:rFonts w:ascii="Arial" w:eastAsia="Arial" w:hAnsi="Arial" w:cs="Arial"/>
                <w:color w:val="000000"/>
                <w:sz w:val="18"/>
                <w:szCs w:val="18"/>
              </w:rPr>
            </w:pPr>
          </w:p>
        </w:tc>
        <w:tc>
          <w:tcPr>
            <w:tcW w:w="1560" w:type="dxa"/>
            <w:shd w:val="clear" w:color="auto" w:fill="FAFAFA"/>
            <w:vAlign w:val="bottom"/>
          </w:tcPr>
          <w:p w14:paraId="0536535E" w14:textId="77777777" w:rsidR="001A66D8" w:rsidRPr="00CB3F6B" w:rsidRDefault="001A66D8" w:rsidP="0090575B">
            <w:pPr>
              <w:ind w:right="-72"/>
              <w:jc w:val="right"/>
              <w:rPr>
                <w:rFonts w:ascii="Arial" w:eastAsia="Arial" w:hAnsi="Arial" w:cs="Arial"/>
                <w:color w:val="000000"/>
                <w:sz w:val="18"/>
                <w:szCs w:val="18"/>
              </w:rPr>
            </w:pPr>
          </w:p>
        </w:tc>
        <w:tc>
          <w:tcPr>
            <w:tcW w:w="1467" w:type="dxa"/>
            <w:shd w:val="clear" w:color="auto" w:fill="FAFAFA"/>
            <w:vAlign w:val="bottom"/>
          </w:tcPr>
          <w:p w14:paraId="1028F187" w14:textId="77777777" w:rsidR="001A66D8" w:rsidRPr="00CB3F6B" w:rsidRDefault="001A66D8" w:rsidP="0090575B">
            <w:pPr>
              <w:ind w:right="-72"/>
              <w:jc w:val="right"/>
              <w:rPr>
                <w:rFonts w:ascii="Arial" w:eastAsia="Arial" w:hAnsi="Arial" w:cs="Arial"/>
                <w:color w:val="000000"/>
                <w:sz w:val="18"/>
                <w:szCs w:val="18"/>
              </w:rPr>
            </w:pPr>
          </w:p>
        </w:tc>
        <w:tc>
          <w:tcPr>
            <w:tcW w:w="1368" w:type="dxa"/>
            <w:gridSpan w:val="2"/>
            <w:shd w:val="clear" w:color="auto" w:fill="FAFAFA"/>
            <w:vAlign w:val="bottom"/>
          </w:tcPr>
          <w:p w14:paraId="0DC67A40" w14:textId="4B629B87" w:rsidR="001A66D8" w:rsidRPr="00CB3F6B" w:rsidRDefault="004070A2" w:rsidP="0090575B">
            <w:pPr>
              <w:tabs>
                <w:tab w:val="left" w:pos="-72"/>
              </w:tabs>
              <w:ind w:right="-72"/>
              <w:jc w:val="right"/>
              <w:rPr>
                <w:rFonts w:ascii="Arial" w:eastAsia="Arial" w:hAnsi="Arial" w:cs="Arial"/>
                <w:color w:val="000000"/>
                <w:sz w:val="18"/>
                <w:szCs w:val="18"/>
              </w:rPr>
            </w:pPr>
            <w:r w:rsidRPr="00CB3F6B">
              <w:rPr>
                <w:rFonts w:ascii="Arial" w:eastAsia="Arial" w:hAnsi="Arial" w:cs="Arial"/>
                <w:color w:val="000000"/>
                <w:sz w:val="18"/>
                <w:szCs w:val="18"/>
              </w:rPr>
              <w:t>2,072,239</w:t>
            </w:r>
          </w:p>
        </w:tc>
      </w:tr>
      <w:tr w:rsidR="001A66D8" w:rsidRPr="00CB3F6B" w14:paraId="2B5B9247" w14:textId="77777777" w:rsidTr="00666065">
        <w:trPr>
          <w:trHeight w:val="20"/>
        </w:trPr>
        <w:tc>
          <w:tcPr>
            <w:tcW w:w="3554" w:type="dxa"/>
            <w:vAlign w:val="bottom"/>
          </w:tcPr>
          <w:p w14:paraId="1E6AB129" w14:textId="77777777" w:rsidR="001A66D8" w:rsidRPr="00CB3F6B" w:rsidRDefault="00783D79" w:rsidP="00666065">
            <w:pPr>
              <w:ind w:left="-101"/>
              <w:rPr>
                <w:rFonts w:ascii="Arial" w:eastAsia="Arial" w:hAnsi="Arial" w:cs="Arial"/>
                <w:color w:val="000000"/>
                <w:sz w:val="18"/>
                <w:szCs w:val="18"/>
              </w:rPr>
            </w:pPr>
            <w:r w:rsidRPr="00CB3F6B">
              <w:rPr>
                <w:rFonts w:ascii="Arial" w:eastAsia="Arial" w:hAnsi="Arial" w:cs="Arial"/>
                <w:color w:val="000000"/>
                <w:sz w:val="18"/>
                <w:szCs w:val="18"/>
              </w:rPr>
              <w:t>Unallocated costs</w:t>
            </w:r>
          </w:p>
        </w:tc>
        <w:tc>
          <w:tcPr>
            <w:tcW w:w="1500" w:type="dxa"/>
            <w:shd w:val="clear" w:color="auto" w:fill="FAFAFA"/>
            <w:vAlign w:val="bottom"/>
          </w:tcPr>
          <w:p w14:paraId="7E1B39BF"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75835C01"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4B6D89E0"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368" w:type="dxa"/>
            <w:gridSpan w:val="2"/>
            <w:shd w:val="clear" w:color="auto" w:fill="FAFAFA"/>
            <w:vAlign w:val="bottom"/>
          </w:tcPr>
          <w:p w14:paraId="444F256D" w14:textId="4CDCA11D" w:rsidR="001A66D8" w:rsidRPr="00CB3F6B" w:rsidRDefault="004070A2" w:rsidP="0090575B">
            <w:pPr>
              <w:ind w:right="-72"/>
              <w:jc w:val="right"/>
              <w:rPr>
                <w:rFonts w:ascii="Arial" w:eastAsia="Arial" w:hAnsi="Arial" w:cs="Arial"/>
                <w:color w:val="000000"/>
                <w:sz w:val="18"/>
                <w:szCs w:val="18"/>
              </w:rPr>
            </w:pPr>
            <w:r w:rsidRPr="00CB3F6B">
              <w:rPr>
                <w:rFonts w:ascii="Arial" w:eastAsia="Arial" w:hAnsi="Arial" w:cs="Arial"/>
                <w:color w:val="000000"/>
                <w:sz w:val="18"/>
                <w:szCs w:val="18"/>
              </w:rPr>
              <w:t>(70,714,933)</w:t>
            </w:r>
          </w:p>
        </w:tc>
      </w:tr>
      <w:tr w:rsidR="001A66D8" w:rsidRPr="00CB3F6B" w14:paraId="04453FE3" w14:textId="77777777" w:rsidTr="00666065">
        <w:trPr>
          <w:trHeight w:val="20"/>
        </w:trPr>
        <w:tc>
          <w:tcPr>
            <w:tcW w:w="3554" w:type="dxa"/>
            <w:vAlign w:val="bottom"/>
          </w:tcPr>
          <w:p w14:paraId="730772CD" w14:textId="77777777" w:rsidR="001A66D8" w:rsidRPr="00CB3F6B" w:rsidRDefault="00783D79" w:rsidP="00666065">
            <w:pPr>
              <w:ind w:left="-101"/>
              <w:rPr>
                <w:rFonts w:ascii="Arial" w:eastAsia="Arial" w:hAnsi="Arial" w:cs="Arial"/>
                <w:color w:val="000000"/>
                <w:sz w:val="18"/>
                <w:szCs w:val="18"/>
              </w:rPr>
            </w:pPr>
            <w:r w:rsidRPr="00CB3F6B">
              <w:rPr>
                <w:rFonts w:ascii="Arial" w:eastAsia="Arial" w:hAnsi="Arial" w:cs="Arial"/>
                <w:color w:val="000000"/>
                <w:sz w:val="18"/>
                <w:szCs w:val="18"/>
              </w:rPr>
              <w:t>Finance costs</w:t>
            </w:r>
          </w:p>
        </w:tc>
        <w:tc>
          <w:tcPr>
            <w:tcW w:w="1500" w:type="dxa"/>
            <w:shd w:val="clear" w:color="auto" w:fill="FAFAFA"/>
            <w:vAlign w:val="bottom"/>
          </w:tcPr>
          <w:p w14:paraId="7FCC0779"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5147A777"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44F05978"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FAFAFA"/>
            <w:vAlign w:val="bottom"/>
          </w:tcPr>
          <w:p w14:paraId="53A5373F" w14:textId="6C8137E9" w:rsidR="001A66D8" w:rsidRPr="00CB3F6B" w:rsidRDefault="004070A2" w:rsidP="0090575B">
            <w:pPr>
              <w:tabs>
                <w:tab w:val="left" w:pos="-72"/>
              </w:tabs>
              <w:ind w:right="-72"/>
              <w:jc w:val="right"/>
              <w:rPr>
                <w:rFonts w:ascii="Arial" w:eastAsia="Arial" w:hAnsi="Arial" w:cs="Arial"/>
                <w:color w:val="000000"/>
                <w:sz w:val="18"/>
                <w:szCs w:val="18"/>
              </w:rPr>
            </w:pPr>
            <w:r w:rsidRPr="00CB3F6B">
              <w:rPr>
                <w:rFonts w:ascii="Arial" w:eastAsia="Arial" w:hAnsi="Arial" w:cs="Arial"/>
                <w:color w:val="000000"/>
                <w:sz w:val="18"/>
                <w:szCs w:val="18"/>
              </w:rPr>
              <w:t>(7,537,441)</w:t>
            </w:r>
          </w:p>
        </w:tc>
      </w:tr>
      <w:tr w:rsidR="001A66D8" w:rsidRPr="00CB3F6B" w14:paraId="53D9BBA4" w14:textId="77777777" w:rsidTr="00666065">
        <w:trPr>
          <w:trHeight w:val="20"/>
        </w:trPr>
        <w:tc>
          <w:tcPr>
            <w:tcW w:w="3554" w:type="dxa"/>
            <w:vAlign w:val="bottom"/>
          </w:tcPr>
          <w:p w14:paraId="6FB08C54" w14:textId="77777777" w:rsidR="001A66D8" w:rsidRPr="00CB3F6B" w:rsidRDefault="001A66D8" w:rsidP="00666065">
            <w:pPr>
              <w:ind w:left="-101"/>
              <w:rPr>
                <w:rFonts w:ascii="Arial" w:eastAsia="Arial" w:hAnsi="Arial" w:cs="Arial"/>
                <w:color w:val="000000"/>
                <w:sz w:val="10"/>
                <w:szCs w:val="10"/>
              </w:rPr>
            </w:pPr>
          </w:p>
        </w:tc>
        <w:tc>
          <w:tcPr>
            <w:tcW w:w="1500" w:type="dxa"/>
            <w:shd w:val="clear" w:color="auto" w:fill="FAFAFA"/>
            <w:vAlign w:val="bottom"/>
          </w:tcPr>
          <w:p w14:paraId="63045A70" w14:textId="77777777" w:rsidR="001A66D8" w:rsidRPr="00CB3F6B" w:rsidRDefault="001A66D8" w:rsidP="0090575B">
            <w:pPr>
              <w:tabs>
                <w:tab w:val="left" w:pos="-72"/>
              </w:tabs>
              <w:ind w:right="-72"/>
              <w:jc w:val="right"/>
              <w:rPr>
                <w:rFonts w:ascii="Arial" w:eastAsia="Arial" w:hAnsi="Arial" w:cs="Arial"/>
                <w:color w:val="000000"/>
                <w:sz w:val="10"/>
                <w:szCs w:val="10"/>
              </w:rPr>
            </w:pPr>
          </w:p>
        </w:tc>
        <w:tc>
          <w:tcPr>
            <w:tcW w:w="1560" w:type="dxa"/>
            <w:shd w:val="clear" w:color="auto" w:fill="FAFAFA"/>
            <w:vAlign w:val="bottom"/>
          </w:tcPr>
          <w:p w14:paraId="390E787E" w14:textId="77777777" w:rsidR="001A66D8" w:rsidRPr="00CB3F6B" w:rsidRDefault="001A66D8" w:rsidP="0090575B">
            <w:pPr>
              <w:tabs>
                <w:tab w:val="left" w:pos="-72"/>
              </w:tabs>
              <w:ind w:right="-72"/>
              <w:jc w:val="right"/>
              <w:rPr>
                <w:rFonts w:ascii="Arial" w:eastAsia="Arial" w:hAnsi="Arial" w:cs="Arial"/>
                <w:color w:val="000000"/>
                <w:sz w:val="10"/>
                <w:szCs w:val="10"/>
              </w:rPr>
            </w:pPr>
          </w:p>
        </w:tc>
        <w:tc>
          <w:tcPr>
            <w:tcW w:w="1467" w:type="dxa"/>
            <w:shd w:val="clear" w:color="auto" w:fill="FAFAFA"/>
            <w:vAlign w:val="bottom"/>
          </w:tcPr>
          <w:p w14:paraId="7B3152A3" w14:textId="77777777" w:rsidR="001A66D8" w:rsidRPr="00CB3F6B" w:rsidRDefault="001A66D8" w:rsidP="0090575B">
            <w:pPr>
              <w:tabs>
                <w:tab w:val="left" w:pos="-72"/>
              </w:tabs>
              <w:ind w:right="-72"/>
              <w:jc w:val="right"/>
              <w:rPr>
                <w:rFonts w:ascii="Arial" w:eastAsia="Arial" w:hAnsi="Arial" w:cs="Arial"/>
                <w:color w:val="000000"/>
                <w:sz w:val="10"/>
                <w:szCs w:val="10"/>
              </w:rPr>
            </w:pPr>
          </w:p>
        </w:tc>
        <w:tc>
          <w:tcPr>
            <w:tcW w:w="1368" w:type="dxa"/>
            <w:gridSpan w:val="2"/>
            <w:tcBorders>
              <w:top w:val="single" w:sz="4" w:space="0" w:color="auto"/>
            </w:tcBorders>
            <w:shd w:val="clear" w:color="auto" w:fill="FAFAFA"/>
            <w:vAlign w:val="bottom"/>
          </w:tcPr>
          <w:p w14:paraId="2E3C2164" w14:textId="77777777" w:rsidR="001A66D8" w:rsidRPr="00CB3F6B" w:rsidRDefault="001A66D8" w:rsidP="0090575B">
            <w:pPr>
              <w:tabs>
                <w:tab w:val="left" w:pos="-72"/>
              </w:tabs>
              <w:ind w:right="-72"/>
              <w:jc w:val="right"/>
              <w:rPr>
                <w:rFonts w:ascii="Arial" w:eastAsia="Arial" w:hAnsi="Arial" w:cs="Arial"/>
                <w:color w:val="000000"/>
                <w:sz w:val="10"/>
                <w:szCs w:val="10"/>
              </w:rPr>
            </w:pPr>
          </w:p>
        </w:tc>
      </w:tr>
      <w:tr w:rsidR="001A66D8" w:rsidRPr="00CB3F6B" w14:paraId="598EE6F2" w14:textId="77777777" w:rsidTr="00666065">
        <w:trPr>
          <w:trHeight w:val="20"/>
        </w:trPr>
        <w:tc>
          <w:tcPr>
            <w:tcW w:w="3554" w:type="dxa"/>
            <w:vAlign w:val="bottom"/>
          </w:tcPr>
          <w:p w14:paraId="630052E6" w14:textId="77777777" w:rsidR="001A66D8" w:rsidRPr="00CB3F6B" w:rsidRDefault="00783D79" w:rsidP="00666065">
            <w:pPr>
              <w:ind w:left="-101"/>
              <w:rPr>
                <w:rFonts w:ascii="Arial" w:eastAsia="Arial" w:hAnsi="Arial" w:cs="Arial"/>
                <w:color w:val="000000"/>
                <w:sz w:val="18"/>
                <w:szCs w:val="18"/>
              </w:rPr>
            </w:pPr>
            <w:r w:rsidRPr="00CB3F6B">
              <w:rPr>
                <w:rFonts w:ascii="Arial" w:eastAsia="Arial" w:hAnsi="Arial" w:cs="Arial"/>
                <w:color w:val="000000"/>
                <w:sz w:val="18"/>
                <w:szCs w:val="18"/>
              </w:rPr>
              <w:t>Profit before income tax</w:t>
            </w:r>
          </w:p>
        </w:tc>
        <w:tc>
          <w:tcPr>
            <w:tcW w:w="1500" w:type="dxa"/>
            <w:shd w:val="clear" w:color="auto" w:fill="FAFAFA"/>
            <w:vAlign w:val="bottom"/>
          </w:tcPr>
          <w:p w14:paraId="1E7936F8"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2B3E93C6"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1AB7D7F1"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368" w:type="dxa"/>
            <w:gridSpan w:val="2"/>
            <w:shd w:val="clear" w:color="auto" w:fill="FAFAFA"/>
            <w:vAlign w:val="bottom"/>
          </w:tcPr>
          <w:p w14:paraId="19E3F732" w14:textId="2C3CD034" w:rsidR="001A66D8" w:rsidRPr="00CB3F6B" w:rsidRDefault="00373836" w:rsidP="0090575B">
            <w:pPr>
              <w:tabs>
                <w:tab w:val="left" w:pos="-72"/>
              </w:tabs>
              <w:ind w:right="-72"/>
              <w:jc w:val="right"/>
              <w:rPr>
                <w:rFonts w:ascii="Arial" w:eastAsia="Arial" w:hAnsi="Arial" w:cs="Arial"/>
                <w:color w:val="000000"/>
                <w:sz w:val="18"/>
                <w:szCs w:val="18"/>
              </w:rPr>
            </w:pPr>
            <w:r w:rsidRPr="00373836">
              <w:rPr>
                <w:rFonts w:ascii="Arial" w:eastAsia="Arial" w:hAnsi="Arial" w:cs="Arial"/>
                <w:color w:val="000000"/>
                <w:sz w:val="18"/>
                <w:szCs w:val="18"/>
              </w:rPr>
              <w:t>23,692,147</w:t>
            </w:r>
          </w:p>
        </w:tc>
      </w:tr>
      <w:tr w:rsidR="001A66D8" w:rsidRPr="00CB3F6B" w14:paraId="221B3865" w14:textId="77777777" w:rsidTr="00666065">
        <w:trPr>
          <w:trHeight w:val="20"/>
        </w:trPr>
        <w:tc>
          <w:tcPr>
            <w:tcW w:w="3554" w:type="dxa"/>
            <w:vAlign w:val="bottom"/>
          </w:tcPr>
          <w:p w14:paraId="5A3EAB14" w14:textId="77777777" w:rsidR="001A66D8" w:rsidRPr="00CB3F6B" w:rsidRDefault="00783D79" w:rsidP="00666065">
            <w:pPr>
              <w:ind w:left="-101"/>
              <w:rPr>
                <w:rFonts w:ascii="Arial" w:eastAsia="Arial" w:hAnsi="Arial" w:cs="Arial"/>
                <w:color w:val="000000"/>
                <w:sz w:val="18"/>
                <w:szCs w:val="18"/>
              </w:rPr>
            </w:pPr>
            <w:r w:rsidRPr="00CB3F6B">
              <w:rPr>
                <w:rFonts w:ascii="Arial" w:eastAsia="Arial" w:hAnsi="Arial" w:cs="Arial"/>
                <w:color w:val="000000"/>
                <w:sz w:val="18"/>
                <w:szCs w:val="18"/>
              </w:rPr>
              <w:t>Income tax expense</w:t>
            </w:r>
          </w:p>
        </w:tc>
        <w:tc>
          <w:tcPr>
            <w:tcW w:w="1500" w:type="dxa"/>
            <w:shd w:val="clear" w:color="auto" w:fill="FAFAFA"/>
            <w:vAlign w:val="bottom"/>
          </w:tcPr>
          <w:p w14:paraId="3135FDF3"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7F5C2B64"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0DF98C8C"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FAFAFA"/>
            <w:vAlign w:val="bottom"/>
          </w:tcPr>
          <w:p w14:paraId="39919C05" w14:textId="01765E94" w:rsidR="001A66D8" w:rsidRPr="00CB3F6B" w:rsidRDefault="00DB1CF7" w:rsidP="0090575B">
            <w:pPr>
              <w:tabs>
                <w:tab w:val="left" w:pos="-72"/>
              </w:tabs>
              <w:ind w:right="-72"/>
              <w:jc w:val="right"/>
              <w:rPr>
                <w:rFonts w:ascii="Arial" w:eastAsia="Arial" w:hAnsi="Arial" w:cs="Arial"/>
                <w:color w:val="000000"/>
                <w:sz w:val="18"/>
                <w:szCs w:val="18"/>
              </w:rPr>
            </w:pPr>
            <w:r w:rsidRPr="00DB1CF7">
              <w:rPr>
                <w:rFonts w:ascii="Arial" w:eastAsia="Arial" w:hAnsi="Arial" w:cs="Arial"/>
                <w:color w:val="000000"/>
                <w:sz w:val="18"/>
                <w:szCs w:val="18"/>
              </w:rPr>
              <w:t>(2,919,147)</w:t>
            </w:r>
          </w:p>
        </w:tc>
      </w:tr>
      <w:tr w:rsidR="001A66D8" w:rsidRPr="00CB3F6B" w14:paraId="20047A51" w14:textId="77777777" w:rsidTr="00666065">
        <w:trPr>
          <w:trHeight w:val="20"/>
        </w:trPr>
        <w:tc>
          <w:tcPr>
            <w:tcW w:w="3554" w:type="dxa"/>
            <w:vAlign w:val="bottom"/>
          </w:tcPr>
          <w:p w14:paraId="094F4699" w14:textId="77777777" w:rsidR="001A66D8" w:rsidRPr="00CB3F6B" w:rsidRDefault="001A66D8" w:rsidP="00666065">
            <w:pPr>
              <w:ind w:left="-101"/>
              <w:rPr>
                <w:rFonts w:ascii="Arial" w:eastAsia="Arial" w:hAnsi="Arial" w:cs="Arial"/>
                <w:color w:val="000000"/>
                <w:sz w:val="10"/>
                <w:szCs w:val="10"/>
              </w:rPr>
            </w:pPr>
          </w:p>
        </w:tc>
        <w:tc>
          <w:tcPr>
            <w:tcW w:w="1500" w:type="dxa"/>
            <w:shd w:val="clear" w:color="auto" w:fill="FAFAFA"/>
            <w:vAlign w:val="bottom"/>
          </w:tcPr>
          <w:p w14:paraId="41540F22" w14:textId="77777777" w:rsidR="001A66D8" w:rsidRPr="00CB3F6B" w:rsidRDefault="001A66D8" w:rsidP="0090575B">
            <w:pPr>
              <w:tabs>
                <w:tab w:val="left" w:pos="-72"/>
              </w:tabs>
              <w:ind w:right="-72"/>
              <w:jc w:val="right"/>
              <w:rPr>
                <w:rFonts w:ascii="Arial" w:eastAsia="Arial" w:hAnsi="Arial" w:cs="Arial"/>
                <w:color w:val="000000"/>
                <w:sz w:val="10"/>
                <w:szCs w:val="10"/>
              </w:rPr>
            </w:pPr>
          </w:p>
        </w:tc>
        <w:tc>
          <w:tcPr>
            <w:tcW w:w="1560" w:type="dxa"/>
            <w:shd w:val="clear" w:color="auto" w:fill="FAFAFA"/>
            <w:vAlign w:val="bottom"/>
          </w:tcPr>
          <w:p w14:paraId="50D563FE" w14:textId="77777777" w:rsidR="001A66D8" w:rsidRPr="00CB3F6B" w:rsidRDefault="001A66D8" w:rsidP="0090575B">
            <w:pPr>
              <w:tabs>
                <w:tab w:val="left" w:pos="-72"/>
              </w:tabs>
              <w:ind w:right="-72"/>
              <w:jc w:val="right"/>
              <w:rPr>
                <w:rFonts w:ascii="Arial" w:eastAsia="Arial" w:hAnsi="Arial" w:cs="Arial"/>
                <w:color w:val="000000"/>
                <w:sz w:val="10"/>
                <w:szCs w:val="10"/>
              </w:rPr>
            </w:pPr>
          </w:p>
        </w:tc>
        <w:tc>
          <w:tcPr>
            <w:tcW w:w="1467" w:type="dxa"/>
            <w:shd w:val="clear" w:color="auto" w:fill="FAFAFA"/>
            <w:vAlign w:val="bottom"/>
          </w:tcPr>
          <w:p w14:paraId="2569DC8B" w14:textId="77777777" w:rsidR="001A66D8" w:rsidRPr="00CB3F6B" w:rsidRDefault="001A66D8" w:rsidP="0090575B">
            <w:pPr>
              <w:tabs>
                <w:tab w:val="left" w:pos="-72"/>
              </w:tabs>
              <w:ind w:right="-72"/>
              <w:jc w:val="right"/>
              <w:rPr>
                <w:rFonts w:ascii="Arial" w:eastAsia="Arial" w:hAnsi="Arial" w:cs="Arial"/>
                <w:color w:val="000000"/>
                <w:sz w:val="10"/>
                <w:szCs w:val="10"/>
              </w:rPr>
            </w:pPr>
          </w:p>
        </w:tc>
        <w:tc>
          <w:tcPr>
            <w:tcW w:w="1368" w:type="dxa"/>
            <w:gridSpan w:val="2"/>
            <w:tcBorders>
              <w:top w:val="single" w:sz="4" w:space="0" w:color="auto"/>
            </w:tcBorders>
            <w:shd w:val="clear" w:color="auto" w:fill="FAFAFA"/>
            <w:vAlign w:val="bottom"/>
          </w:tcPr>
          <w:p w14:paraId="693E8F18" w14:textId="77777777" w:rsidR="001A66D8" w:rsidRPr="00CB3F6B" w:rsidRDefault="001A66D8" w:rsidP="0090575B">
            <w:pPr>
              <w:tabs>
                <w:tab w:val="left" w:pos="-72"/>
              </w:tabs>
              <w:ind w:right="-72"/>
              <w:jc w:val="right"/>
              <w:rPr>
                <w:rFonts w:ascii="Arial" w:eastAsia="Arial" w:hAnsi="Arial" w:cs="Arial"/>
                <w:color w:val="000000"/>
                <w:sz w:val="10"/>
                <w:szCs w:val="10"/>
              </w:rPr>
            </w:pPr>
          </w:p>
        </w:tc>
      </w:tr>
      <w:tr w:rsidR="001A66D8" w:rsidRPr="00CB3F6B" w14:paraId="43840DFF" w14:textId="77777777" w:rsidTr="00666065">
        <w:trPr>
          <w:trHeight w:val="20"/>
        </w:trPr>
        <w:tc>
          <w:tcPr>
            <w:tcW w:w="3554" w:type="dxa"/>
            <w:vAlign w:val="bottom"/>
          </w:tcPr>
          <w:p w14:paraId="66D52CCC" w14:textId="77777777" w:rsidR="001A66D8" w:rsidRPr="00CB3F6B" w:rsidRDefault="00783D79" w:rsidP="00666065">
            <w:pPr>
              <w:ind w:left="-101"/>
              <w:rPr>
                <w:rFonts w:ascii="Arial" w:eastAsia="Arial" w:hAnsi="Arial" w:cs="Arial"/>
                <w:color w:val="000000"/>
                <w:sz w:val="18"/>
                <w:szCs w:val="18"/>
              </w:rPr>
            </w:pPr>
            <w:r w:rsidRPr="00CB3F6B">
              <w:rPr>
                <w:rFonts w:ascii="Arial" w:eastAsia="Arial" w:hAnsi="Arial" w:cs="Arial"/>
                <w:color w:val="000000"/>
                <w:sz w:val="18"/>
                <w:szCs w:val="18"/>
              </w:rPr>
              <w:t>Net profit</w:t>
            </w:r>
          </w:p>
        </w:tc>
        <w:tc>
          <w:tcPr>
            <w:tcW w:w="1500" w:type="dxa"/>
            <w:shd w:val="clear" w:color="auto" w:fill="FAFAFA"/>
            <w:vAlign w:val="bottom"/>
          </w:tcPr>
          <w:p w14:paraId="1B2470DE"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600AB78F"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1630CAA9"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FAFAFA"/>
            <w:vAlign w:val="bottom"/>
          </w:tcPr>
          <w:p w14:paraId="68DB6379" w14:textId="2DB69889" w:rsidR="001A66D8" w:rsidRPr="00CB3F6B" w:rsidRDefault="00DB1CF7" w:rsidP="0090575B">
            <w:pPr>
              <w:tabs>
                <w:tab w:val="left" w:pos="-72"/>
              </w:tabs>
              <w:ind w:right="-72"/>
              <w:jc w:val="right"/>
              <w:rPr>
                <w:rFonts w:ascii="Arial" w:eastAsia="Arial" w:hAnsi="Arial" w:cs="Arial"/>
                <w:color w:val="000000"/>
                <w:sz w:val="18"/>
                <w:szCs w:val="18"/>
              </w:rPr>
            </w:pPr>
            <w:r w:rsidRPr="00DB1CF7">
              <w:rPr>
                <w:rFonts w:ascii="Arial" w:eastAsia="Arial" w:hAnsi="Arial" w:cs="Arial"/>
                <w:color w:val="000000"/>
                <w:sz w:val="18"/>
                <w:szCs w:val="18"/>
              </w:rPr>
              <w:t>20,773,000</w:t>
            </w:r>
          </w:p>
        </w:tc>
      </w:tr>
      <w:tr w:rsidR="001A66D8" w:rsidRPr="00CB3F6B" w14:paraId="3363F63D" w14:textId="77777777" w:rsidTr="00666065">
        <w:trPr>
          <w:trHeight w:val="20"/>
        </w:trPr>
        <w:tc>
          <w:tcPr>
            <w:tcW w:w="3554" w:type="dxa"/>
            <w:vAlign w:val="bottom"/>
          </w:tcPr>
          <w:p w14:paraId="3C19BED6" w14:textId="77777777" w:rsidR="001A66D8" w:rsidRPr="00CB3F6B" w:rsidRDefault="001A66D8" w:rsidP="00666065">
            <w:pPr>
              <w:ind w:left="-101"/>
              <w:rPr>
                <w:rFonts w:ascii="Arial" w:eastAsia="Arial" w:hAnsi="Arial" w:cs="Arial"/>
                <w:color w:val="000000"/>
                <w:sz w:val="18"/>
                <w:szCs w:val="18"/>
              </w:rPr>
            </w:pPr>
          </w:p>
        </w:tc>
        <w:tc>
          <w:tcPr>
            <w:tcW w:w="1500" w:type="dxa"/>
            <w:shd w:val="clear" w:color="auto" w:fill="FAFAFA"/>
            <w:vAlign w:val="bottom"/>
          </w:tcPr>
          <w:p w14:paraId="42BAF15B"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18CA1331"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1B4EFE31"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FAFAFA"/>
            <w:vAlign w:val="bottom"/>
          </w:tcPr>
          <w:p w14:paraId="407A6AE7" w14:textId="77777777" w:rsidR="001A66D8" w:rsidRPr="00CB3F6B" w:rsidRDefault="001A66D8" w:rsidP="0090575B">
            <w:pPr>
              <w:tabs>
                <w:tab w:val="left" w:pos="-72"/>
              </w:tabs>
              <w:ind w:right="-72"/>
              <w:jc w:val="right"/>
              <w:rPr>
                <w:rFonts w:ascii="Arial" w:eastAsia="Arial" w:hAnsi="Arial" w:cs="Arial"/>
                <w:color w:val="000000"/>
                <w:sz w:val="18"/>
                <w:szCs w:val="18"/>
              </w:rPr>
            </w:pPr>
          </w:p>
        </w:tc>
      </w:tr>
      <w:tr w:rsidR="001A66D8" w:rsidRPr="00CB3F6B" w14:paraId="2C7EC4EF" w14:textId="77777777" w:rsidTr="00666065">
        <w:trPr>
          <w:trHeight w:val="20"/>
        </w:trPr>
        <w:tc>
          <w:tcPr>
            <w:tcW w:w="3554" w:type="dxa"/>
            <w:vAlign w:val="bottom"/>
          </w:tcPr>
          <w:p w14:paraId="1CEA3F3B" w14:textId="77777777" w:rsidR="001A66D8" w:rsidRPr="00CB3F6B" w:rsidRDefault="00783D79" w:rsidP="00666065">
            <w:pPr>
              <w:ind w:left="-101"/>
              <w:rPr>
                <w:rFonts w:ascii="Arial" w:eastAsia="Arial" w:hAnsi="Arial" w:cs="Arial"/>
                <w:color w:val="000000"/>
                <w:sz w:val="18"/>
                <w:szCs w:val="18"/>
              </w:rPr>
            </w:pPr>
            <w:r w:rsidRPr="00CB3F6B">
              <w:rPr>
                <w:rFonts w:ascii="Arial" w:eastAsia="Arial" w:hAnsi="Arial" w:cs="Arial"/>
                <w:b/>
                <w:color w:val="000000"/>
                <w:sz w:val="18"/>
                <w:szCs w:val="18"/>
              </w:rPr>
              <w:t>Timing of revenue recognition</w:t>
            </w:r>
          </w:p>
        </w:tc>
        <w:tc>
          <w:tcPr>
            <w:tcW w:w="1500" w:type="dxa"/>
            <w:shd w:val="clear" w:color="auto" w:fill="FAFAFA"/>
            <w:vAlign w:val="bottom"/>
          </w:tcPr>
          <w:p w14:paraId="61886F55"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4A23F2DC"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6028B9BC" w14:textId="77777777" w:rsidR="001A66D8" w:rsidRPr="00CB3F6B" w:rsidRDefault="001A66D8" w:rsidP="0090575B">
            <w:pPr>
              <w:tabs>
                <w:tab w:val="left" w:pos="-72"/>
              </w:tabs>
              <w:ind w:right="-72"/>
              <w:jc w:val="right"/>
              <w:rPr>
                <w:rFonts w:ascii="Arial" w:eastAsia="Arial" w:hAnsi="Arial" w:cs="Arial"/>
                <w:color w:val="000000"/>
                <w:sz w:val="18"/>
                <w:szCs w:val="18"/>
              </w:rPr>
            </w:pPr>
          </w:p>
        </w:tc>
        <w:tc>
          <w:tcPr>
            <w:tcW w:w="1368" w:type="dxa"/>
            <w:gridSpan w:val="2"/>
            <w:shd w:val="clear" w:color="auto" w:fill="FAFAFA"/>
            <w:vAlign w:val="bottom"/>
          </w:tcPr>
          <w:p w14:paraId="156A5D02" w14:textId="77777777" w:rsidR="001A66D8" w:rsidRPr="00CB3F6B" w:rsidRDefault="001A66D8" w:rsidP="0090575B">
            <w:pPr>
              <w:tabs>
                <w:tab w:val="left" w:pos="-72"/>
              </w:tabs>
              <w:ind w:right="-72"/>
              <w:jc w:val="right"/>
              <w:rPr>
                <w:rFonts w:ascii="Arial" w:eastAsia="Arial" w:hAnsi="Arial" w:cs="Arial"/>
                <w:color w:val="000000"/>
                <w:sz w:val="18"/>
                <w:szCs w:val="18"/>
              </w:rPr>
            </w:pPr>
          </w:p>
        </w:tc>
      </w:tr>
      <w:tr w:rsidR="001A66D8" w:rsidRPr="00CB3F6B" w14:paraId="065A8F6A" w14:textId="77777777" w:rsidTr="00666065">
        <w:trPr>
          <w:trHeight w:val="20"/>
        </w:trPr>
        <w:tc>
          <w:tcPr>
            <w:tcW w:w="3554" w:type="dxa"/>
            <w:vAlign w:val="bottom"/>
          </w:tcPr>
          <w:p w14:paraId="1655C8F0" w14:textId="77777777" w:rsidR="001A66D8" w:rsidRPr="00CB3F6B" w:rsidRDefault="00783D79" w:rsidP="00666065">
            <w:pPr>
              <w:ind w:left="-101"/>
              <w:rPr>
                <w:rFonts w:ascii="Arial" w:eastAsia="Arial" w:hAnsi="Arial" w:cs="Arial"/>
                <w:color w:val="000000"/>
                <w:sz w:val="18"/>
                <w:szCs w:val="18"/>
              </w:rPr>
            </w:pPr>
            <w:r w:rsidRPr="00CB3F6B">
              <w:rPr>
                <w:rFonts w:ascii="Arial" w:eastAsia="Arial" w:hAnsi="Arial" w:cs="Arial"/>
                <w:color w:val="000000"/>
                <w:sz w:val="18"/>
                <w:szCs w:val="18"/>
              </w:rPr>
              <w:t>At a point in time</w:t>
            </w:r>
          </w:p>
        </w:tc>
        <w:tc>
          <w:tcPr>
            <w:tcW w:w="1500" w:type="dxa"/>
            <w:shd w:val="clear" w:color="auto" w:fill="FAFAFA"/>
            <w:vAlign w:val="bottom"/>
          </w:tcPr>
          <w:p w14:paraId="740A56EE" w14:textId="693A4762" w:rsidR="001A66D8" w:rsidRPr="00CB3F6B" w:rsidRDefault="00DB1CF7" w:rsidP="0090575B">
            <w:pPr>
              <w:tabs>
                <w:tab w:val="left" w:pos="-72"/>
              </w:tabs>
              <w:ind w:right="-72"/>
              <w:jc w:val="right"/>
              <w:rPr>
                <w:rFonts w:ascii="Arial" w:eastAsia="Arial" w:hAnsi="Arial" w:cs="Arial"/>
                <w:color w:val="000000"/>
                <w:sz w:val="18"/>
                <w:szCs w:val="18"/>
              </w:rPr>
            </w:pPr>
            <w:r w:rsidRPr="00DB1CF7">
              <w:rPr>
                <w:rFonts w:ascii="Arial" w:eastAsia="Arial" w:hAnsi="Arial" w:cs="Arial"/>
                <w:color w:val="000000"/>
                <w:sz w:val="18"/>
                <w:szCs w:val="18"/>
              </w:rPr>
              <w:t>401,254,082</w:t>
            </w:r>
          </w:p>
        </w:tc>
        <w:tc>
          <w:tcPr>
            <w:tcW w:w="1560" w:type="dxa"/>
            <w:shd w:val="clear" w:color="auto" w:fill="FAFAFA"/>
            <w:vAlign w:val="bottom"/>
          </w:tcPr>
          <w:p w14:paraId="4BB5EE0F" w14:textId="3E83B369" w:rsidR="001A66D8" w:rsidRPr="00CB3F6B" w:rsidRDefault="004070A2" w:rsidP="0090575B">
            <w:pPr>
              <w:tabs>
                <w:tab w:val="left" w:pos="-72"/>
              </w:tabs>
              <w:ind w:right="-72"/>
              <w:jc w:val="right"/>
              <w:rPr>
                <w:rFonts w:ascii="Arial" w:eastAsia="Arial" w:hAnsi="Arial" w:cs="Arial"/>
                <w:color w:val="000000"/>
                <w:sz w:val="18"/>
                <w:szCs w:val="18"/>
              </w:rPr>
            </w:pPr>
            <w:r w:rsidRPr="00CB3F6B">
              <w:rPr>
                <w:rFonts w:ascii="Arial" w:eastAsia="Arial" w:hAnsi="Arial" w:cs="Arial"/>
                <w:color w:val="000000"/>
                <w:sz w:val="18"/>
                <w:szCs w:val="18"/>
              </w:rPr>
              <w:t>-</w:t>
            </w:r>
          </w:p>
        </w:tc>
        <w:tc>
          <w:tcPr>
            <w:tcW w:w="1467" w:type="dxa"/>
            <w:shd w:val="clear" w:color="auto" w:fill="FAFAFA"/>
            <w:vAlign w:val="bottom"/>
          </w:tcPr>
          <w:p w14:paraId="1D7A8A32" w14:textId="348CBF70" w:rsidR="001A66D8" w:rsidRPr="00CB3F6B" w:rsidRDefault="004070A2" w:rsidP="0090575B">
            <w:pPr>
              <w:tabs>
                <w:tab w:val="left" w:pos="-72"/>
              </w:tabs>
              <w:ind w:right="-72"/>
              <w:jc w:val="right"/>
              <w:rPr>
                <w:rFonts w:ascii="Arial" w:eastAsia="Arial" w:hAnsi="Arial" w:cs="Arial"/>
                <w:color w:val="000000"/>
                <w:sz w:val="18"/>
                <w:szCs w:val="18"/>
              </w:rPr>
            </w:pPr>
            <w:r w:rsidRPr="00CB3F6B">
              <w:rPr>
                <w:rFonts w:ascii="Arial" w:eastAsia="Arial" w:hAnsi="Arial" w:cs="Arial"/>
                <w:color w:val="000000"/>
                <w:sz w:val="18"/>
                <w:szCs w:val="18"/>
              </w:rPr>
              <w:t>-</w:t>
            </w:r>
          </w:p>
        </w:tc>
        <w:tc>
          <w:tcPr>
            <w:tcW w:w="1368" w:type="dxa"/>
            <w:gridSpan w:val="2"/>
            <w:shd w:val="clear" w:color="auto" w:fill="FAFAFA"/>
            <w:vAlign w:val="bottom"/>
          </w:tcPr>
          <w:p w14:paraId="0114645A" w14:textId="0C3161E4" w:rsidR="001A66D8" w:rsidRPr="00CB3F6B" w:rsidRDefault="00DB1CF7" w:rsidP="0090575B">
            <w:pPr>
              <w:tabs>
                <w:tab w:val="left" w:pos="-72"/>
              </w:tabs>
              <w:ind w:right="-72"/>
              <w:jc w:val="right"/>
              <w:rPr>
                <w:rFonts w:ascii="Arial" w:eastAsia="Arial" w:hAnsi="Arial" w:cs="Arial"/>
                <w:color w:val="000000"/>
                <w:sz w:val="18"/>
                <w:szCs w:val="18"/>
              </w:rPr>
            </w:pPr>
            <w:r w:rsidRPr="00DB1CF7">
              <w:rPr>
                <w:rFonts w:ascii="Arial" w:eastAsia="Arial" w:hAnsi="Arial" w:cs="Arial"/>
                <w:color w:val="000000"/>
                <w:sz w:val="18"/>
                <w:szCs w:val="18"/>
              </w:rPr>
              <w:t>401,254,082</w:t>
            </w:r>
          </w:p>
        </w:tc>
      </w:tr>
      <w:tr w:rsidR="001A66D8" w:rsidRPr="00CB3F6B" w14:paraId="0121369C" w14:textId="77777777" w:rsidTr="00666065">
        <w:trPr>
          <w:trHeight w:val="20"/>
        </w:trPr>
        <w:tc>
          <w:tcPr>
            <w:tcW w:w="3554" w:type="dxa"/>
            <w:vAlign w:val="bottom"/>
          </w:tcPr>
          <w:p w14:paraId="5B3C8A42" w14:textId="77777777" w:rsidR="001A66D8" w:rsidRPr="00CB3F6B" w:rsidRDefault="00783D79" w:rsidP="00666065">
            <w:pPr>
              <w:ind w:left="-101"/>
              <w:rPr>
                <w:rFonts w:ascii="Arial" w:eastAsia="Arial" w:hAnsi="Arial" w:cs="Arial"/>
                <w:b/>
                <w:color w:val="000000"/>
                <w:sz w:val="18"/>
                <w:szCs w:val="18"/>
              </w:rPr>
            </w:pPr>
            <w:r w:rsidRPr="00CB3F6B">
              <w:rPr>
                <w:rFonts w:ascii="Arial" w:eastAsia="Arial" w:hAnsi="Arial" w:cs="Arial"/>
                <w:color w:val="000000"/>
                <w:sz w:val="18"/>
                <w:szCs w:val="18"/>
              </w:rPr>
              <w:t>Over time</w:t>
            </w:r>
          </w:p>
        </w:tc>
        <w:tc>
          <w:tcPr>
            <w:tcW w:w="1500" w:type="dxa"/>
            <w:tcBorders>
              <w:bottom w:val="single" w:sz="4" w:space="0" w:color="auto"/>
            </w:tcBorders>
            <w:shd w:val="clear" w:color="auto" w:fill="FAFAFA"/>
            <w:vAlign w:val="bottom"/>
          </w:tcPr>
          <w:p w14:paraId="3C90E684" w14:textId="0CED6E1A" w:rsidR="001A66D8" w:rsidRPr="00CB3F6B" w:rsidRDefault="004070A2" w:rsidP="0090575B">
            <w:pPr>
              <w:tabs>
                <w:tab w:val="left" w:pos="-72"/>
              </w:tabs>
              <w:ind w:right="-72"/>
              <w:jc w:val="right"/>
              <w:rPr>
                <w:rFonts w:ascii="Arial" w:eastAsia="Arial" w:hAnsi="Arial" w:cs="Arial"/>
                <w:color w:val="000000"/>
                <w:sz w:val="18"/>
                <w:szCs w:val="18"/>
              </w:rPr>
            </w:pPr>
            <w:r w:rsidRPr="00CB3F6B">
              <w:rPr>
                <w:rFonts w:ascii="Arial" w:eastAsia="Arial" w:hAnsi="Arial" w:cs="Arial"/>
                <w:color w:val="000000"/>
                <w:sz w:val="18"/>
                <w:szCs w:val="18"/>
              </w:rPr>
              <w:t>-</w:t>
            </w:r>
          </w:p>
        </w:tc>
        <w:tc>
          <w:tcPr>
            <w:tcW w:w="1560" w:type="dxa"/>
            <w:tcBorders>
              <w:bottom w:val="single" w:sz="4" w:space="0" w:color="auto"/>
            </w:tcBorders>
            <w:shd w:val="clear" w:color="auto" w:fill="FAFAFA"/>
            <w:vAlign w:val="bottom"/>
          </w:tcPr>
          <w:p w14:paraId="1DE83D0F" w14:textId="6E71EA5E" w:rsidR="001A66D8" w:rsidRPr="00CB3F6B" w:rsidRDefault="004070A2" w:rsidP="0090575B">
            <w:pPr>
              <w:tabs>
                <w:tab w:val="left" w:pos="-72"/>
              </w:tabs>
              <w:ind w:right="-72"/>
              <w:jc w:val="right"/>
              <w:rPr>
                <w:rFonts w:ascii="Arial" w:eastAsia="Arial" w:hAnsi="Arial" w:cs="Arial"/>
                <w:color w:val="000000"/>
                <w:sz w:val="18"/>
                <w:szCs w:val="18"/>
              </w:rPr>
            </w:pPr>
            <w:r w:rsidRPr="00CB3F6B">
              <w:rPr>
                <w:rFonts w:ascii="Arial" w:eastAsia="Arial" w:hAnsi="Arial" w:cs="Arial"/>
                <w:color w:val="000000"/>
                <w:sz w:val="18"/>
                <w:szCs w:val="18"/>
              </w:rPr>
              <w:t>232,541,981</w:t>
            </w:r>
          </w:p>
        </w:tc>
        <w:tc>
          <w:tcPr>
            <w:tcW w:w="1467" w:type="dxa"/>
            <w:tcBorders>
              <w:bottom w:val="single" w:sz="4" w:space="0" w:color="auto"/>
            </w:tcBorders>
            <w:shd w:val="clear" w:color="auto" w:fill="FAFAFA"/>
            <w:vAlign w:val="bottom"/>
          </w:tcPr>
          <w:p w14:paraId="717B1986" w14:textId="3DECE7D2" w:rsidR="001A66D8" w:rsidRPr="00CB3F6B" w:rsidRDefault="004070A2" w:rsidP="0090575B">
            <w:pPr>
              <w:tabs>
                <w:tab w:val="left" w:pos="-72"/>
              </w:tabs>
              <w:ind w:right="-72"/>
              <w:jc w:val="right"/>
              <w:rPr>
                <w:rFonts w:ascii="Arial" w:eastAsia="Arial" w:hAnsi="Arial" w:cs="Arial"/>
                <w:color w:val="000000"/>
                <w:sz w:val="18"/>
                <w:szCs w:val="18"/>
              </w:rPr>
            </w:pPr>
            <w:r w:rsidRPr="00CB3F6B">
              <w:rPr>
                <w:rFonts w:ascii="Arial" w:eastAsia="Arial" w:hAnsi="Arial" w:cs="Arial"/>
                <w:color w:val="000000"/>
                <w:sz w:val="18"/>
                <w:szCs w:val="18"/>
              </w:rPr>
              <w:t>59,293,554</w:t>
            </w:r>
          </w:p>
        </w:tc>
        <w:tc>
          <w:tcPr>
            <w:tcW w:w="1368" w:type="dxa"/>
            <w:gridSpan w:val="2"/>
            <w:tcBorders>
              <w:bottom w:val="single" w:sz="4" w:space="0" w:color="auto"/>
            </w:tcBorders>
            <w:shd w:val="clear" w:color="auto" w:fill="FAFAFA"/>
            <w:vAlign w:val="bottom"/>
          </w:tcPr>
          <w:p w14:paraId="1A8F28E9" w14:textId="67ED46CA" w:rsidR="001A66D8" w:rsidRPr="00CB3F6B" w:rsidRDefault="004070A2" w:rsidP="0090575B">
            <w:pPr>
              <w:tabs>
                <w:tab w:val="left" w:pos="-72"/>
              </w:tabs>
              <w:ind w:right="-72"/>
              <w:jc w:val="right"/>
              <w:rPr>
                <w:rFonts w:ascii="Arial" w:eastAsia="Arial" w:hAnsi="Arial" w:cs="Arial"/>
                <w:color w:val="000000"/>
                <w:sz w:val="18"/>
                <w:szCs w:val="18"/>
              </w:rPr>
            </w:pPr>
            <w:r w:rsidRPr="00CB3F6B">
              <w:rPr>
                <w:rFonts w:ascii="Arial" w:eastAsia="Arial" w:hAnsi="Arial" w:cs="Arial"/>
                <w:color w:val="000000"/>
                <w:sz w:val="18"/>
                <w:szCs w:val="18"/>
              </w:rPr>
              <w:t>291,835,535</w:t>
            </w:r>
          </w:p>
        </w:tc>
      </w:tr>
      <w:tr w:rsidR="001A66D8" w:rsidRPr="00CB3F6B" w14:paraId="01A2FADB" w14:textId="77777777" w:rsidTr="00666065">
        <w:trPr>
          <w:trHeight w:val="20"/>
        </w:trPr>
        <w:tc>
          <w:tcPr>
            <w:tcW w:w="3554" w:type="dxa"/>
            <w:vAlign w:val="bottom"/>
          </w:tcPr>
          <w:p w14:paraId="7238A87B" w14:textId="77777777" w:rsidR="001A66D8" w:rsidRPr="00CB3F6B" w:rsidRDefault="001A66D8" w:rsidP="00666065">
            <w:pPr>
              <w:ind w:left="-101"/>
              <w:rPr>
                <w:rFonts w:ascii="Arial" w:eastAsia="Arial" w:hAnsi="Arial" w:cs="Arial"/>
                <w:color w:val="000000"/>
                <w:sz w:val="10"/>
                <w:szCs w:val="10"/>
              </w:rPr>
            </w:pPr>
          </w:p>
        </w:tc>
        <w:tc>
          <w:tcPr>
            <w:tcW w:w="1500" w:type="dxa"/>
            <w:tcBorders>
              <w:top w:val="single" w:sz="4" w:space="0" w:color="auto"/>
            </w:tcBorders>
            <w:shd w:val="clear" w:color="auto" w:fill="FAFAFA"/>
            <w:vAlign w:val="bottom"/>
          </w:tcPr>
          <w:p w14:paraId="02A45E2A" w14:textId="77777777" w:rsidR="001A66D8" w:rsidRPr="00CB3F6B" w:rsidRDefault="001A66D8" w:rsidP="0090575B">
            <w:pPr>
              <w:tabs>
                <w:tab w:val="left" w:pos="-72"/>
              </w:tabs>
              <w:ind w:right="-72"/>
              <w:jc w:val="right"/>
              <w:rPr>
                <w:rFonts w:ascii="Arial" w:eastAsia="Arial" w:hAnsi="Arial" w:cs="Arial"/>
                <w:color w:val="000000"/>
                <w:sz w:val="10"/>
                <w:szCs w:val="10"/>
              </w:rPr>
            </w:pPr>
          </w:p>
        </w:tc>
        <w:tc>
          <w:tcPr>
            <w:tcW w:w="1560" w:type="dxa"/>
            <w:tcBorders>
              <w:top w:val="single" w:sz="4" w:space="0" w:color="auto"/>
            </w:tcBorders>
            <w:shd w:val="clear" w:color="auto" w:fill="FAFAFA"/>
            <w:vAlign w:val="bottom"/>
          </w:tcPr>
          <w:p w14:paraId="76BD2A6D" w14:textId="77777777" w:rsidR="001A66D8" w:rsidRPr="00CB3F6B" w:rsidRDefault="001A66D8" w:rsidP="0090575B">
            <w:pPr>
              <w:tabs>
                <w:tab w:val="left" w:pos="-72"/>
              </w:tabs>
              <w:ind w:right="-72"/>
              <w:jc w:val="right"/>
              <w:rPr>
                <w:rFonts w:ascii="Arial" w:eastAsia="Arial" w:hAnsi="Arial" w:cs="Arial"/>
                <w:color w:val="000000"/>
                <w:sz w:val="10"/>
                <w:szCs w:val="10"/>
              </w:rPr>
            </w:pPr>
          </w:p>
        </w:tc>
        <w:tc>
          <w:tcPr>
            <w:tcW w:w="1467" w:type="dxa"/>
            <w:tcBorders>
              <w:top w:val="single" w:sz="4" w:space="0" w:color="auto"/>
            </w:tcBorders>
            <w:shd w:val="clear" w:color="auto" w:fill="FAFAFA"/>
            <w:vAlign w:val="bottom"/>
          </w:tcPr>
          <w:p w14:paraId="52118824" w14:textId="77777777" w:rsidR="001A66D8" w:rsidRPr="00CB3F6B" w:rsidRDefault="001A66D8" w:rsidP="0090575B">
            <w:pPr>
              <w:tabs>
                <w:tab w:val="left" w:pos="-72"/>
              </w:tabs>
              <w:ind w:right="-72"/>
              <w:jc w:val="right"/>
              <w:rPr>
                <w:rFonts w:ascii="Arial" w:eastAsia="Arial" w:hAnsi="Arial" w:cs="Arial"/>
                <w:color w:val="000000"/>
                <w:sz w:val="10"/>
                <w:szCs w:val="10"/>
              </w:rPr>
            </w:pPr>
          </w:p>
        </w:tc>
        <w:tc>
          <w:tcPr>
            <w:tcW w:w="1368" w:type="dxa"/>
            <w:gridSpan w:val="2"/>
            <w:tcBorders>
              <w:top w:val="single" w:sz="4" w:space="0" w:color="auto"/>
            </w:tcBorders>
            <w:shd w:val="clear" w:color="auto" w:fill="FAFAFA"/>
            <w:vAlign w:val="bottom"/>
          </w:tcPr>
          <w:p w14:paraId="05A0B741" w14:textId="77777777" w:rsidR="001A66D8" w:rsidRPr="00CB3F6B" w:rsidRDefault="001A66D8" w:rsidP="0090575B">
            <w:pPr>
              <w:tabs>
                <w:tab w:val="left" w:pos="-72"/>
              </w:tabs>
              <w:ind w:right="-72"/>
              <w:jc w:val="right"/>
              <w:rPr>
                <w:rFonts w:ascii="Arial" w:eastAsia="Arial" w:hAnsi="Arial" w:cs="Arial"/>
                <w:color w:val="000000"/>
                <w:sz w:val="10"/>
                <w:szCs w:val="10"/>
              </w:rPr>
            </w:pPr>
          </w:p>
        </w:tc>
      </w:tr>
      <w:tr w:rsidR="001A66D8" w:rsidRPr="00CB3F6B" w14:paraId="601593F1" w14:textId="77777777" w:rsidTr="00666065">
        <w:trPr>
          <w:trHeight w:val="20"/>
        </w:trPr>
        <w:tc>
          <w:tcPr>
            <w:tcW w:w="3554" w:type="dxa"/>
            <w:vAlign w:val="bottom"/>
          </w:tcPr>
          <w:p w14:paraId="647E468C" w14:textId="77777777" w:rsidR="001A66D8" w:rsidRPr="00CB3F6B" w:rsidRDefault="00783D79" w:rsidP="00666065">
            <w:pPr>
              <w:ind w:left="-101"/>
              <w:rPr>
                <w:rFonts w:ascii="Arial" w:eastAsia="Arial" w:hAnsi="Arial" w:cs="Arial"/>
                <w:color w:val="000000"/>
                <w:sz w:val="18"/>
                <w:szCs w:val="18"/>
              </w:rPr>
            </w:pPr>
            <w:r w:rsidRPr="00CB3F6B">
              <w:rPr>
                <w:rFonts w:ascii="Arial" w:eastAsia="Arial" w:hAnsi="Arial" w:cs="Arial"/>
                <w:color w:val="000000"/>
                <w:sz w:val="18"/>
                <w:szCs w:val="18"/>
              </w:rPr>
              <w:t>Total revenue</w:t>
            </w:r>
          </w:p>
        </w:tc>
        <w:tc>
          <w:tcPr>
            <w:tcW w:w="1500" w:type="dxa"/>
            <w:tcBorders>
              <w:bottom w:val="single" w:sz="4" w:space="0" w:color="auto"/>
            </w:tcBorders>
            <w:shd w:val="clear" w:color="auto" w:fill="FAFAFA"/>
            <w:vAlign w:val="bottom"/>
          </w:tcPr>
          <w:p w14:paraId="5B656265" w14:textId="339FC82B" w:rsidR="001A66D8" w:rsidRPr="00CB3F6B" w:rsidRDefault="00DB1CF7" w:rsidP="0090575B">
            <w:pPr>
              <w:tabs>
                <w:tab w:val="left" w:pos="-72"/>
              </w:tabs>
              <w:ind w:right="-72"/>
              <w:jc w:val="right"/>
              <w:rPr>
                <w:rFonts w:ascii="Arial" w:eastAsia="Arial" w:hAnsi="Arial" w:cs="Arial"/>
                <w:color w:val="000000"/>
                <w:sz w:val="18"/>
                <w:szCs w:val="18"/>
              </w:rPr>
            </w:pPr>
            <w:r w:rsidRPr="00DB1CF7">
              <w:rPr>
                <w:rFonts w:ascii="Arial" w:eastAsia="Arial" w:hAnsi="Arial" w:cs="Arial"/>
                <w:color w:val="000000"/>
                <w:sz w:val="18"/>
                <w:szCs w:val="18"/>
              </w:rPr>
              <w:t>401,254,082</w:t>
            </w:r>
          </w:p>
        </w:tc>
        <w:tc>
          <w:tcPr>
            <w:tcW w:w="1560" w:type="dxa"/>
            <w:tcBorders>
              <w:bottom w:val="single" w:sz="4" w:space="0" w:color="auto"/>
            </w:tcBorders>
            <w:shd w:val="clear" w:color="auto" w:fill="FAFAFA"/>
            <w:vAlign w:val="bottom"/>
          </w:tcPr>
          <w:p w14:paraId="5B7C9375" w14:textId="1F204892" w:rsidR="001A66D8" w:rsidRPr="00CB3F6B" w:rsidRDefault="004070A2" w:rsidP="0090575B">
            <w:pPr>
              <w:tabs>
                <w:tab w:val="left" w:pos="-72"/>
              </w:tabs>
              <w:ind w:right="-72"/>
              <w:jc w:val="right"/>
              <w:rPr>
                <w:rFonts w:ascii="Arial" w:eastAsia="Arial" w:hAnsi="Arial" w:cs="Arial"/>
                <w:color w:val="000000"/>
                <w:sz w:val="18"/>
                <w:szCs w:val="18"/>
              </w:rPr>
            </w:pPr>
            <w:r w:rsidRPr="00CB3F6B">
              <w:rPr>
                <w:rFonts w:ascii="Arial" w:eastAsia="Arial" w:hAnsi="Arial" w:cs="Arial"/>
                <w:color w:val="000000"/>
                <w:sz w:val="18"/>
                <w:szCs w:val="18"/>
              </w:rPr>
              <w:t>232,541,981</w:t>
            </w:r>
          </w:p>
        </w:tc>
        <w:tc>
          <w:tcPr>
            <w:tcW w:w="1467" w:type="dxa"/>
            <w:tcBorders>
              <w:bottom w:val="single" w:sz="4" w:space="0" w:color="auto"/>
            </w:tcBorders>
            <w:shd w:val="clear" w:color="auto" w:fill="FAFAFA"/>
            <w:vAlign w:val="bottom"/>
          </w:tcPr>
          <w:p w14:paraId="5531D661" w14:textId="593D5DD6" w:rsidR="001A66D8" w:rsidRPr="00CB3F6B" w:rsidRDefault="004070A2" w:rsidP="0090575B">
            <w:pPr>
              <w:tabs>
                <w:tab w:val="left" w:pos="-72"/>
              </w:tabs>
              <w:ind w:right="-72"/>
              <w:jc w:val="right"/>
              <w:rPr>
                <w:rFonts w:ascii="Arial" w:eastAsia="Arial" w:hAnsi="Arial" w:cs="Arial"/>
                <w:color w:val="000000"/>
                <w:sz w:val="18"/>
                <w:szCs w:val="18"/>
              </w:rPr>
            </w:pPr>
            <w:r w:rsidRPr="00CB3F6B">
              <w:rPr>
                <w:rFonts w:ascii="Arial" w:eastAsia="Arial" w:hAnsi="Arial" w:cs="Arial"/>
                <w:color w:val="000000"/>
                <w:sz w:val="18"/>
                <w:szCs w:val="18"/>
              </w:rPr>
              <w:t>59,293,554</w:t>
            </w:r>
          </w:p>
        </w:tc>
        <w:tc>
          <w:tcPr>
            <w:tcW w:w="1368" w:type="dxa"/>
            <w:gridSpan w:val="2"/>
            <w:tcBorders>
              <w:bottom w:val="single" w:sz="4" w:space="0" w:color="auto"/>
            </w:tcBorders>
            <w:shd w:val="clear" w:color="auto" w:fill="FAFAFA"/>
            <w:vAlign w:val="bottom"/>
          </w:tcPr>
          <w:p w14:paraId="73FA3023" w14:textId="52A66481" w:rsidR="001A66D8" w:rsidRPr="00CB3F6B" w:rsidRDefault="00DB1CF7" w:rsidP="0090575B">
            <w:pPr>
              <w:tabs>
                <w:tab w:val="left" w:pos="-72"/>
              </w:tabs>
              <w:ind w:right="-72"/>
              <w:jc w:val="right"/>
              <w:rPr>
                <w:rFonts w:ascii="Arial" w:eastAsia="Arial" w:hAnsi="Arial" w:cs="Arial"/>
                <w:color w:val="000000"/>
                <w:sz w:val="18"/>
                <w:szCs w:val="18"/>
              </w:rPr>
            </w:pPr>
            <w:r w:rsidRPr="00DB1CF7">
              <w:rPr>
                <w:rFonts w:ascii="Arial" w:eastAsia="Arial" w:hAnsi="Arial" w:cs="Arial"/>
                <w:color w:val="000000"/>
                <w:sz w:val="18"/>
                <w:szCs w:val="18"/>
              </w:rPr>
              <w:t>693,089,617</w:t>
            </w:r>
          </w:p>
        </w:tc>
      </w:tr>
    </w:tbl>
    <w:p w14:paraId="4E51599E" w14:textId="77777777" w:rsidR="00666065" w:rsidRPr="00CB3F6B" w:rsidRDefault="00666065" w:rsidP="00666065">
      <w:pPr>
        <w:jc w:val="both"/>
        <w:rPr>
          <w:rFonts w:ascii="Arial" w:eastAsia="Arial" w:hAnsi="Arial" w:cs="Arial"/>
          <w:color w:val="000000"/>
          <w:sz w:val="18"/>
          <w:szCs w:val="18"/>
        </w:rPr>
      </w:pPr>
    </w:p>
    <w:tbl>
      <w:tblPr>
        <w:tblStyle w:val="affa"/>
        <w:tblW w:w="9466" w:type="dxa"/>
        <w:tblLayout w:type="fixed"/>
        <w:tblLook w:val="0000" w:firstRow="0" w:lastRow="0" w:firstColumn="0" w:lastColumn="0" w:noHBand="0" w:noVBand="0"/>
      </w:tblPr>
      <w:tblGrid>
        <w:gridCol w:w="3571"/>
        <w:gridCol w:w="1500"/>
        <w:gridCol w:w="1560"/>
        <w:gridCol w:w="1467"/>
        <w:gridCol w:w="1356"/>
        <w:gridCol w:w="12"/>
      </w:tblGrid>
      <w:tr w:rsidR="00A95363" w:rsidRPr="00CB3F6B" w14:paraId="0370399E" w14:textId="77777777" w:rsidTr="003F0D11">
        <w:trPr>
          <w:gridAfter w:val="1"/>
          <w:wAfter w:w="12" w:type="dxa"/>
          <w:trHeight w:val="20"/>
        </w:trPr>
        <w:tc>
          <w:tcPr>
            <w:tcW w:w="3571" w:type="dxa"/>
            <w:vAlign w:val="bottom"/>
          </w:tcPr>
          <w:p w14:paraId="21E7DF16" w14:textId="77777777" w:rsidR="001A66D8" w:rsidRPr="00CB3F6B" w:rsidRDefault="001A66D8" w:rsidP="00A95363">
            <w:pPr>
              <w:ind w:left="-101"/>
              <w:rPr>
                <w:rFonts w:ascii="Arial" w:eastAsia="Arial" w:hAnsi="Arial" w:cs="Arial"/>
                <w:sz w:val="18"/>
                <w:szCs w:val="18"/>
              </w:rPr>
            </w:pPr>
          </w:p>
        </w:tc>
        <w:tc>
          <w:tcPr>
            <w:tcW w:w="5883" w:type="dxa"/>
            <w:gridSpan w:val="4"/>
            <w:tcBorders>
              <w:top w:val="single" w:sz="4" w:space="0" w:color="auto"/>
              <w:bottom w:val="single" w:sz="4" w:space="0" w:color="auto"/>
            </w:tcBorders>
            <w:vAlign w:val="bottom"/>
          </w:tcPr>
          <w:p w14:paraId="57661CEB" w14:textId="77777777" w:rsidR="001A66D8" w:rsidRPr="00CB3F6B" w:rsidRDefault="00783D79" w:rsidP="00A95363">
            <w:pPr>
              <w:tabs>
                <w:tab w:val="left" w:pos="-72"/>
              </w:tabs>
              <w:ind w:right="-72"/>
              <w:jc w:val="center"/>
              <w:rPr>
                <w:rFonts w:ascii="Arial" w:eastAsia="Arial" w:hAnsi="Arial" w:cs="Arial"/>
                <w:b/>
                <w:sz w:val="18"/>
                <w:szCs w:val="18"/>
              </w:rPr>
            </w:pPr>
            <w:r w:rsidRPr="00CB3F6B">
              <w:rPr>
                <w:rFonts w:ascii="Arial" w:eastAsia="Arial" w:hAnsi="Arial" w:cs="Arial"/>
                <w:b/>
                <w:sz w:val="18"/>
                <w:szCs w:val="18"/>
              </w:rPr>
              <w:t>Consolidated financial information</w:t>
            </w:r>
          </w:p>
        </w:tc>
      </w:tr>
      <w:tr w:rsidR="00A95363" w:rsidRPr="00CB3F6B" w14:paraId="746393EB" w14:textId="77777777" w:rsidTr="003F0D11">
        <w:trPr>
          <w:gridAfter w:val="1"/>
          <w:wAfter w:w="12" w:type="dxa"/>
          <w:trHeight w:val="20"/>
        </w:trPr>
        <w:tc>
          <w:tcPr>
            <w:tcW w:w="3571" w:type="dxa"/>
            <w:vAlign w:val="bottom"/>
          </w:tcPr>
          <w:p w14:paraId="035F1880" w14:textId="77777777" w:rsidR="001A66D8" w:rsidRPr="00CB3F6B" w:rsidRDefault="001A66D8" w:rsidP="00A95363">
            <w:pPr>
              <w:ind w:left="-101"/>
              <w:rPr>
                <w:rFonts w:ascii="Arial" w:eastAsia="Arial" w:hAnsi="Arial" w:cs="Arial"/>
                <w:sz w:val="18"/>
                <w:szCs w:val="18"/>
              </w:rPr>
            </w:pPr>
          </w:p>
        </w:tc>
        <w:tc>
          <w:tcPr>
            <w:tcW w:w="5883" w:type="dxa"/>
            <w:gridSpan w:val="4"/>
            <w:tcBorders>
              <w:top w:val="single" w:sz="4" w:space="0" w:color="auto"/>
              <w:bottom w:val="single" w:sz="4" w:space="0" w:color="auto"/>
            </w:tcBorders>
            <w:vAlign w:val="bottom"/>
          </w:tcPr>
          <w:p w14:paraId="723B9F85" w14:textId="77777777" w:rsidR="001A66D8" w:rsidRPr="00CB3F6B" w:rsidRDefault="00783D79" w:rsidP="00A95363">
            <w:pPr>
              <w:tabs>
                <w:tab w:val="left" w:pos="-72"/>
              </w:tabs>
              <w:ind w:right="-72"/>
              <w:jc w:val="center"/>
              <w:rPr>
                <w:rFonts w:ascii="Arial" w:eastAsia="Arial" w:hAnsi="Arial" w:cs="Arial"/>
                <w:b/>
                <w:sz w:val="18"/>
                <w:szCs w:val="18"/>
              </w:rPr>
            </w:pPr>
            <w:r w:rsidRPr="00CB3F6B">
              <w:rPr>
                <w:rFonts w:ascii="Arial" w:eastAsia="Arial" w:hAnsi="Arial" w:cs="Arial"/>
                <w:b/>
                <w:sz w:val="18"/>
                <w:szCs w:val="18"/>
              </w:rPr>
              <w:t xml:space="preserve">For the </w:t>
            </w:r>
            <w:r w:rsidR="0074055E" w:rsidRPr="00CB3F6B">
              <w:rPr>
                <w:rFonts w:ascii="Arial" w:eastAsia="Arial" w:hAnsi="Arial" w:cs="Arial"/>
                <w:b/>
                <w:sz w:val="18"/>
                <w:szCs w:val="18"/>
              </w:rPr>
              <w:t>nine-month</w:t>
            </w:r>
            <w:r w:rsidRPr="00CB3F6B">
              <w:rPr>
                <w:rFonts w:ascii="Arial" w:eastAsia="Arial" w:hAnsi="Arial" w:cs="Arial"/>
                <w:b/>
                <w:sz w:val="18"/>
                <w:szCs w:val="18"/>
              </w:rPr>
              <w:t xml:space="preserve"> period ended </w:t>
            </w:r>
            <w:r w:rsidR="0074055E" w:rsidRPr="00CB3F6B">
              <w:rPr>
                <w:rFonts w:ascii="Arial" w:eastAsia="Arial" w:hAnsi="Arial" w:cs="Arial"/>
                <w:b/>
                <w:sz w:val="18"/>
                <w:szCs w:val="18"/>
              </w:rPr>
              <w:t>30 September</w:t>
            </w:r>
            <w:r w:rsidRPr="00CB3F6B">
              <w:rPr>
                <w:rFonts w:ascii="Arial" w:eastAsia="Arial" w:hAnsi="Arial" w:cs="Arial"/>
                <w:b/>
                <w:sz w:val="18"/>
                <w:szCs w:val="18"/>
              </w:rPr>
              <w:t xml:space="preserve"> 2020</w:t>
            </w:r>
          </w:p>
        </w:tc>
      </w:tr>
      <w:tr w:rsidR="00A95363" w:rsidRPr="00CB3F6B" w14:paraId="5D83A876" w14:textId="77777777" w:rsidTr="003F0D11">
        <w:trPr>
          <w:trHeight w:val="20"/>
        </w:trPr>
        <w:tc>
          <w:tcPr>
            <w:tcW w:w="3571" w:type="dxa"/>
            <w:vAlign w:val="bottom"/>
          </w:tcPr>
          <w:p w14:paraId="2B2EA013" w14:textId="77777777" w:rsidR="001A66D8" w:rsidRPr="00CB3F6B" w:rsidRDefault="001A66D8" w:rsidP="00A95363">
            <w:pPr>
              <w:tabs>
                <w:tab w:val="left" w:pos="817"/>
              </w:tabs>
              <w:ind w:left="-101"/>
              <w:rPr>
                <w:rFonts w:ascii="Arial" w:eastAsia="Arial" w:hAnsi="Arial" w:cs="Arial"/>
                <w:sz w:val="18"/>
                <w:szCs w:val="18"/>
              </w:rPr>
            </w:pPr>
          </w:p>
        </w:tc>
        <w:tc>
          <w:tcPr>
            <w:tcW w:w="1500" w:type="dxa"/>
            <w:shd w:val="clear" w:color="auto" w:fill="auto"/>
            <w:vAlign w:val="bottom"/>
          </w:tcPr>
          <w:p w14:paraId="36BFBC90" w14:textId="77777777" w:rsidR="001A66D8" w:rsidRPr="00CB3F6B" w:rsidRDefault="00783D79" w:rsidP="00A95363">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 xml:space="preserve">IT equipment distribution </w:t>
            </w:r>
          </w:p>
        </w:tc>
        <w:tc>
          <w:tcPr>
            <w:tcW w:w="1560" w:type="dxa"/>
            <w:shd w:val="clear" w:color="auto" w:fill="auto"/>
            <w:vAlign w:val="bottom"/>
          </w:tcPr>
          <w:p w14:paraId="74B1BAF9" w14:textId="77777777" w:rsidR="001A66D8" w:rsidRPr="00CB3F6B" w:rsidRDefault="00783D79" w:rsidP="00A95363">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Internet data center and related services</w:t>
            </w:r>
          </w:p>
        </w:tc>
        <w:tc>
          <w:tcPr>
            <w:tcW w:w="1467" w:type="dxa"/>
            <w:shd w:val="clear" w:color="auto" w:fill="auto"/>
            <w:vAlign w:val="bottom"/>
          </w:tcPr>
          <w:p w14:paraId="615EDA6A" w14:textId="77777777" w:rsidR="001A66D8" w:rsidRPr="00CB3F6B" w:rsidRDefault="00783D79" w:rsidP="00A95363">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Construction</w:t>
            </w:r>
          </w:p>
        </w:tc>
        <w:tc>
          <w:tcPr>
            <w:tcW w:w="1368" w:type="dxa"/>
            <w:gridSpan w:val="2"/>
            <w:shd w:val="clear" w:color="auto" w:fill="auto"/>
            <w:vAlign w:val="bottom"/>
          </w:tcPr>
          <w:p w14:paraId="0EEE0D5F" w14:textId="77777777" w:rsidR="001A66D8" w:rsidRPr="00CB3F6B" w:rsidRDefault="00783D79" w:rsidP="00A95363">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Total</w:t>
            </w:r>
          </w:p>
        </w:tc>
      </w:tr>
      <w:tr w:rsidR="00A95363" w:rsidRPr="00CB3F6B" w14:paraId="3F2241C3" w14:textId="77777777" w:rsidTr="003F0D11">
        <w:trPr>
          <w:trHeight w:val="20"/>
        </w:trPr>
        <w:tc>
          <w:tcPr>
            <w:tcW w:w="3571" w:type="dxa"/>
            <w:vAlign w:val="bottom"/>
          </w:tcPr>
          <w:p w14:paraId="1EE2A47D" w14:textId="77777777" w:rsidR="001A66D8" w:rsidRPr="00CB3F6B" w:rsidRDefault="001A66D8" w:rsidP="00A95363">
            <w:pPr>
              <w:tabs>
                <w:tab w:val="left" w:pos="817"/>
              </w:tabs>
              <w:ind w:left="-101"/>
              <w:rPr>
                <w:rFonts w:ascii="Arial" w:eastAsia="Arial" w:hAnsi="Arial" w:cs="Arial"/>
                <w:sz w:val="18"/>
                <w:szCs w:val="18"/>
              </w:rPr>
            </w:pPr>
          </w:p>
        </w:tc>
        <w:tc>
          <w:tcPr>
            <w:tcW w:w="1500" w:type="dxa"/>
            <w:tcBorders>
              <w:bottom w:val="single" w:sz="4" w:space="0" w:color="auto"/>
            </w:tcBorders>
            <w:shd w:val="clear" w:color="auto" w:fill="auto"/>
            <w:vAlign w:val="bottom"/>
          </w:tcPr>
          <w:p w14:paraId="77CD1F48" w14:textId="77777777" w:rsidR="001A66D8" w:rsidRPr="00CB3F6B" w:rsidRDefault="00783D79" w:rsidP="00A95363">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Baht</w:t>
            </w:r>
          </w:p>
        </w:tc>
        <w:tc>
          <w:tcPr>
            <w:tcW w:w="1560" w:type="dxa"/>
            <w:tcBorders>
              <w:bottom w:val="single" w:sz="4" w:space="0" w:color="auto"/>
            </w:tcBorders>
            <w:shd w:val="clear" w:color="auto" w:fill="auto"/>
            <w:vAlign w:val="bottom"/>
          </w:tcPr>
          <w:p w14:paraId="1335FF20" w14:textId="77777777" w:rsidR="001A66D8" w:rsidRPr="00CB3F6B" w:rsidRDefault="00783D79" w:rsidP="00A95363">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Baht</w:t>
            </w:r>
          </w:p>
        </w:tc>
        <w:tc>
          <w:tcPr>
            <w:tcW w:w="1467" w:type="dxa"/>
            <w:tcBorders>
              <w:bottom w:val="single" w:sz="4" w:space="0" w:color="auto"/>
            </w:tcBorders>
            <w:shd w:val="clear" w:color="auto" w:fill="auto"/>
            <w:vAlign w:val="bottom"/>
          </w:tcPr>
          <w:p w14:paraId="19892CBE" w14:textId="77777777" w:rsidR="001A66D8" w:rsidRPr="00CB3F6B" w:rsidRDefault="00783D79" w:rsidP="00A95363">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Baht</w:t>
            </w:r>
          </w:p>
        </w:tc>
        <w:tc>
          <w:tcPr>
            <w:tcW w:w="1368" w:type="dxa"/>
            <w:gridSpan w:val="2"/>
            <w:tcBorders>
              <w:bottom w:val="single" w:sz="4" w:space="0" w:color="auto"/>
            </w:tcBorders>
            <w:shd w:val="clear" w:color="auto" w:fill="auto"/>
            <w:vAlign w:val="bottom"/>
          </w:tcPr>
          <w:p w14:paraId="3E863EC1" w14:textId="77777777" w:rsidR="001A66D8" w:rsidRPr="00CB3F6B" w:rsidRDefault="00783D79" w:rsidP="00A95363">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Baht</w:t>
            </w:r>
          </w:p>
        </w:tc>
      </w:tr>
      <w:tr w:rsidR="00A95363" w:rsidRPr="00CB3F6B" w14:paraId="36A09E12" w14:textId="77777777" w:rsidTr="003F0D11">
        <w:trPr>
          <w:trHeight w:val="20"/>
        </w:trPr>
        <w:tc>
          <w:tcPr>
            <w:tcW w:w="3571" w:type="dxa"/>
            <w:vAlign w:val="bottom"/>
          </w:tcPr>
          <w:p w14:paraId="2041B2E7" w14:textId="77777777" w:rsidR="001A66D8" w:rsidRPr="00CB3F6B" w:rsidRDefault="001A66D8" w:rsidP="00A95363">
            <w:pPr>
              <w:ind w:left="-101"/>
              <w:rPr>
                <w:rFonts w:ascii="Arial" w:eastAsia="Arial" w:hAnsi="Arial" w:cs="Arial"/>
                <w:sz w:val="18"/>
                <w:szCs w:val="18"/>
              </w:rPr>
            </w:pPr>
          </w:p>
        </w:tc>
        <w:tc>
          <w:tcPr>
            <w:tcW w:w="1500" w:type="dxa"/>
            <w:tcBorders>
              <w:top w:val="single" w:sz="4" w:space="0" w:color="auto"/>
            </w:tcBorders>
            <w:shd w:val="clear" w:color="auto" w:fill="auto"/>
            <w:vAlign w:val="bottom"/>
          </w:tcPr>
          <w:p w14:paraId="13791253" w14:textId="77777777" w:rsidR="001A66D8" w:rsidRPr="00CB3F6B" w:rsidRDefault="001A66D8" w:rsidP="00A95363">
            <w:pPr>
              <w:tabs>
                <w:tab w:val="left" w:pos="-72"/>
              </w:tabs>
              <w:ind w:right="-72"/>
              <w:jc w:val="right"/>
              <w:rPr>
                <w:rFonts w:ascii="Arial" w:eastAsia="Arial" w:hAnsi="Arial" w:cs="Arial"/>
                <w:sz w:val="18"/>
                <w:szCs w:val="18"/>
              </w:rPr>
            </w:pPr>
          </w:p>
        </w:tc>
        <w:tc>
          <w:tcPr>
            <w:tcW w:w="1560" w:type="dxa"/>
            <w:tcBorders>
              <w:top w:val="single" w:sz="4" w:space="0" w:color="auto"/>
            </w:tcBorders>
            <w:shd w:val="clear" w:color="auto" w:fill="auto"/>
            <w:vAlign w:val="bottom"/>
          </w:tcPr>
          <w:p w14:paraId="26C0BBCB" w14:textId="77777777" w:rsidR="001A66D8" w:rsidRPr="00CB3F6B" w:rsidRDefault="001A66D8" w:rsidP="00A95363">
            <w:pPr>
              <w:tabs>
                <w:tab w:val="left" w:pos="-72"/>
              </w:tabs>
              <w:ind w:right="-72"/>
              <w:jc w:val="right"/>
              <w:rPr>
                <w:rFonts w:ascii="Arial" w:eastAsia="Arial" w:hAnsi="Arial" w:cs="Arial"/>
                <w:sz w:val="18"/>
                <w:szCs w:val="18"/>
              </w:rPr>
            </w:pPr>
          </w:p>
        </w:tc>
        <w:tc>
          <w:tcPr>
            <w:tcW w:w="1467" w:type="dxa"/>
            <w:tcBorders>
              <w:top w:val="single" w:sz="4" w:space="0" w:color="auto"/>
            </w:tcBorders>
            <w:shd w:val="clear" w:color="auto" w:fill="auto"/>
            <w:vAlign w:val="bottom"/>
          </w:tcPr>
          <w:p w14:paraId="4AF112B8" w14:textId="77777777" w:rsidR="001A66D8" w:rsidRPr="00CB3F6B" w:rsidRDefault="001A66D8" w:rsidP="00A95363">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1D67EA9F" w14:textId="77777777" w:rsidR="001A66D8" w:rsidRPr="00CB3F6B" w:rsidRDefault="001A66D8" w:rsidP="00A95363">
            <w:pPr>
              <w:tabs>
                <w:tab w:val="left" w:pos="-72"/>
              </w:tabs>
              <w:ind w:right="-72"/>
              <w:jc w:val="right"/>
              <w:rPr>
                <w:rFonts w:ascii="Arial" w:eastAsia="Arial" w:hAnsi="Arial" w:cs="Arial"/>
                <w:sz w:val="18"/>
                <w:szCs w:val="18"/>
              </w:rPr>
            </w:pPr>
          </w:p>
        </w:tc>
      </w:tr>
      <w:tr w:rsidR="00A95363" w:rsidRPr="00CB3F6B" w14:paraId="023BAA26" w14:textId="77777777" w:rsidTr="003F0D11">
        <w:trPr>
          <w:trHeight w:val="20"/>
        </w:trPr>
        <w:tc>
          <w:tcPr>
            <w:tcW w:w="3571" w:type="dxa"/>
            <w:vAlign w:val="bottom"/>
          </w:tcPr>
          <w:p w14:paraId="4ADCD6E1" w14:textId="77777777" w:rsidR="001A66D8" w:rsidRPr="00CB3F6B" w:rsidRDefault="00783D79" w:rsidP="00A95363">
            <w:pPr>
              <w:ind w:left="-101"/>
              <w:rPr>
                <w:rFonts w:ascii="Arial" w:eastAsia="Arial" w:hAnsi="Arial" w:cs="Arial"/>
                <w:b/>
                <w:sz w:val="18"/>
                <w:szCs w:val="18"/>
              </w:rPr>
            </w:pPr>
            <w:r w:rsidRPr="00CB3F6B">
              <w:rPr>
                <w:rFonts w:ascii="Arial" w:eastAsia="Arial" w:hAnsi="Arial" w:cs="Arial"/>
                <w:sz w:val="18"/>
                <w:szCs w:val="18"/>
              </w:rPr>
              <w:t>Revenue</w:t>
            </w:r>
          </w:p>
        </w:tc>
        <w:tc>
          <w:tcPr>
            <w:tcW w:w="1500" w:type="dxa"/>
            <w:shd w:val="clear" w:color="auto" w:fill="auto"/>
            <w:vAlign w:val="bottom"/>
          </w:tcPr>
          <w:p w14:paraId="152C5460" w14:textId="77777777" w:rsidR="001A66D8" w:rsidRPr="00CB3F6B" w:rsidRDefault="001A66D8" w:rsidP="00A95363">
            <w:pPr>
              <w:tabs>
                <w:tab w:val="left" w:pos="-72"/>
              </w:tabs>
              <w:ind w:right="-72"/>
              <w:jc w:val="right"/>
              <w:rPr>
                <w:rFonts w:ascii="Arial" w:eastAsia="Arial" w:hAnsi="Arial" w:cs="Arial"/>
                <w:sz w:val="18"/>
                <w:szCs w:val="18"/>
              </w:rPr>
            </w:pPr>
          </w:p>
        </w:tc>
        <w:tc>
          <w:tcPr>
            <w:tcW w:w="1560" w:type="dxa"/>
            <w:shd w:val="clear" w:color="auto" w:fill="auto"/>
            <w:vAlign w:val="bottom"/>
          </w:tcPr>
          <w:p w14:paraId="60ADAA29" w14:textId="77777777" w:rsidR="001A66D8" w:rsidRPr="00CB3F6B" w:rsidRDefault="001A66D8" w:rsidP="00A95363">
            <w:pPr>
              <w:tabs>
                <w:tab w:val="left" w:pos="-72"/>
              </w:tabs>
              <w:ind w:right="-72"/>
              <w:jc w:val="right"/>
              <w:rPr>
                <w:rFonts w:ascii="Arial" w:eastAsia="Arial" w:hAnsi="Arial" w:cs="Arial"/>
                <w:sz w:val="18"/>
                <w:szCs w:val="18"/>
              </w:rPr>
            </w:pPr>
          </w:p>
        </w:tc>
        <w:tc>
          <w:tcPr>
            <w:tcW w:w="1467" w:type="dxa"/>
            <w:shd w:val="clear" w:color="auto" w:fill="auto"/>
            <w:vAlign w:val="bottom"/>
          </w:tcPr>
          <w:p w14:paraId="0165C515" w14:textId="77777777" w:rsidR="001A66D8" w:rsidRPr="00CB3F6B" w:rsidRDefault="001A66D8" w:rsidP="00A95363">
            <w:pPr>
              <w:tabs>
                <w:tab w:val="left" w:pos="-72"/>
              </w:tabs>
              <w:ind w:right="-72"/>
              <w:jc w:val="right"/>
              <w:rPr>
                <w:rFonts w:ascii="Arial" w:eastAsia="Arial" w:hAnsi="Arial" w:cs="Arial"/>
                <w:sz w:val="18"/>
                <w:szCs w:val="18"/>
              </w:rPr>
            </w:pPr>
          </w:p>
        </w:tc>
        <w:tc>
          <w:tcPr>
            <w:tcW w:w="1368" w:type="dxa"/>
            <w:gridSpan w:val="2"/>
            <w:shd w:val="clear" w:color="auto" w:fill="auto"/>
            <w:vAlign w:val="bottom"/>
          </w:tcPr>
          <w:p w14:paraId="38467678" w14:textId="77777777" w:rsidR="001A66D8" w:rsidRPr="00CB3F6B" w:rsidRDefault="001A66D8" w:rsidP="00A95363">
            <w:pPr>
              <w:tabs>
                <w:tab w:val="left" w:pos="-72"/>
              </w:tabs>
              <w:ind w:right="-72"/>
              <w:jc w:val="right"/>
              <w:rPr>
                <w:rFonts w:ascii="Arial" w:eastAsia="Arial" w:hAnsi="Arial" w:cs="Arial"/>
                <w:sz w:val="18"/>
                <w:szCs w:val="18"/>
              </w:rPr>
            </w:pPr>
          </w:p>
        </w:tc>
      </w:tr>
      <w:tr w:rsidR="00A95363" w:rsidRPr="00CB3F6B" w14:paraId="2DB4B5BD" w14:textId="77777777" w:rsidTr="003F0D11">
        <w:trPr>
          <w:trHeight w:val="20"/>
        </w:trPr>
        <w:tc>
          <w:tcPr>
            <w:tcW w:w="3571" w:type="dxa"/>
            <w:vAlign w:val="bottom"/>
          </w:tcPr>
          <w:p w14:paraId="45FB167F" w14:textId="77777777" w:rsidR="00A95363" w:rsidRPr="00CB3F6B" w:rsidRDefault="00A95363" w:rsidP="00A95363">
            <w:pPr>
              <w:ind w:left="-101"/>
              <w:rPr>
                <w:rFonts w:ascii="Arial" w:eastAsia="Arial" w:hAnsi="Arial" w:cs="Arial"/>
                <w:sz w:val="18"/>
                <w:szCs w:val="18"/>
              </w:rPr>
            </w:pPr>
            <w:r w:rsidRPr="00CB3F6B">
              <w:rPr>
                <w:rFonts w:ascii="Arial" w:eastAsia="Arial" w:hAnsi="Arial" w:cs="Arial"/>
                <w:sz w:val="18"/>
                <w:szCs w:val="18"/>
              </w:rPr>
              <w:t>Gross segment revenues</w:t>
            </w:r>
          </w:p>
        </w:tc>
        <w:tc>
          <w:tcPr>
            <w:tcW w:w="1500" w:type="dxa"/>
            <w:shd w:val="clear" w:color="auto" w:fill="auto"/>
            <w:vAlign w:val="bottom"/>
          </w:tcPr>
          <w:p w14:paraId="4C9AE3CD" w14:textId="77777777" w:rsidR="00A95363" w:rsidRPr="00CB3F6B" w:rsidRDefault="00A95363" w:rsidP="00A95363">
            <w:pPr>
              <w:ind w:right="-72"/>
              <w:jc w:val="right"/>
              <w:rPr>
                <w:rFonts w:ascii="Arial" w:hAnsi="Arial" w:cs="Arial"/>
                <w:sz w:val="18"/>
                <w:szCs w:val="18"/>
              </w:rPr>
            </w:pPr>
            <w:r w:rsidRPr="00CB3F6B">
              <w:rPr>
                <w:rFonts w:ascii="Arial" w:hAnsi="Arial" w:cs="Arial"/>
                <w:snapToGrid w:val="0"/>
                <w:sz w:val="18"/>
                <w:szCs w:val="18"/>
                <w:lang w:eastAsia="th-TH"/>
              </w:rPr>
              <w:t>233,435,649</w:t>
            </w:r>
          </w:p>
        </w:tc>
        <w:tc>
          <w:tcPr>
            <w:tcW w:w="1560" w:type="dxa"/>
            <w:shd w:val="clear" w:color="auto" w:fill="auto"/>
            <w:vAlign w:val="bottom"/>
          </w:tcPr>
          <w:p w14:paraId="6D21FBE6" w14:textId="77777777" w:rsidR="00A95363" w:rsidRPr="00CB3F6B" w:rsidRDefault="00A95363" w:rsidP="00A95363">
            <w:pPr>
              <w:ind w:right="-72"/>
              <w:jc w:val="right"/>
              <w:rPr>
                <w:rFonts w:ascii="Arial" w:hAnsi="Arial" w:cs="Arial"/>
                <w:sz w:val="18"/>
                <w:szCs w:val="18"/>
              </w:rPr>
            </w:pPr>
            <w:r w:rsidRPr="00CB3F6B">
              <w:rPr>
                <w:rFonts w:ascii="Arial" w:hAnsi="Arial" w:cs="Arial"/>
                <w:sz w:val="18"/>
                <w:szCs w:val="18"/>
              </w:rPr>
              <w:t>207,255,709</w:t>
            </w:r>
          </w:p>
        </w:tc>
        <w:tc>
          <w:tcPr>
            <w:tcW w:w="1467" w:type="dxa"/>
            <w:shd w:val="clear" w:color="auto" w:fill="auto"/>
            <w:vAlign w:val="bottom"/>
          </w:tcPr>
          <w:p w14:paraId="4BC98AE2" w14:textId="77777777" w:rsidR="00A95363" w:rsidRPr="00CB3F6B" w:rsidRDefault="00A95363" w:rsidP="00A95363">
            <w:pPr>
              <w:ind w:right="-72"/>
              <w:jc w:val="right"/>
              <w:rPr>
                <w:rFonts w:ascii="Arial" w:hAnsi="Arial" w:cs="Arial"/>
                <w:sz w:val="18"/>
                <w:szCs w:val="18"/>
              </w:rPr>
            </w:pPr>
            <w:r w:rsidRPr="00CB3F6B">
              <w:rPr>
                <w:rFonts w:ascii="Arial" w:hAnsi="Arial" w:cs="Arial"/>
                <w:sz w:val="18"/>
                <w:szCs w:val="18"/>
              </w:rPr>
              <w:t>310,985,561</w:t>
            </w:r>
          </w:p>
        </w:tc>
        <w:tc>
          <w:tcPr>
            <w:tcW w:w="1368" w:type="dxa"/>
            <w:gridSpan w:val="2"/>
            <w:shd w:val="clear" w:color="auto" w:fill="auto"/>
            <w:vAlign w:val="bottom"/>
          </w:tcPr>
          <w:p w14:paraId="0DE1E256" w14:textId="77777777" w:rsidR="00A95363" w:rsidRPr="00CB3F6B" w:rsidRDefault="00A95363" w:rsidP="00A95363">
            <w:pPr>
              <w:ind w:right="-72"/>
              <w:jc w:val="right"/>
              <w:rPr>
                <w:rFonts w:ascii="Arial" w:hAnsi="Arial" w:cs="Arial"/>
                <w:sz w:val="18"/>
                <w:szCs w:val="18"/>
              </w:rPr>
            </w:pPr>
            <w:r w:rsidRPr="00CB3F6B">
              <w:rPr>
                <w:rFonts w:ascii="Arial" w:hAnsi="Arial" w:cs="Arial"/>
                <w:sz w:val="18"/>
                <w:szCs w:val="18"/>
              </w:rPr>
              <w:t>751,676,919</w:t>
            </w:r>
          </w:p>
        </w:tc>
      </w:tr>
      <w:tr w:rsidR="00A95363" w:rsidRPr="00CB3F6B" w14:paraId="065A7E75" w14:textId="77777777" w:rsidTr="003F0D11">
        <w:trPr>
          <w:trHeight w:val="20"/>
        </w:trPr>
        <w:tc>
          <w:tcPr>
            <w:tcW w:w="3571" w:type="dxa"/>
            <w:vAlign w:val="bottom"/>
          </w:tcPr>
          <w:p w14:paraId="08ACEBDB" w14:textId="77777777" w:rsidR="00A95363" w:rsidRPr="00CB3F6B" w:rsidRDefault="00A95363" w:rsidP="00A95363">
            <w:pPr>
              <w:ind w:left="-101"/>
              <w:rPr>
                <w:rFonts w:ascii="Arial" w:eastAsia="Arial" w:hAnsi="Arial" w:cs="Arial"/>
                <w:sz w:val="18"/>
                <w:szCs w:val="18"/>
              </w:rPr>
            </w:pPr>
            <w:r w:rsidRPr="00CB3F6B">
              <w:rPr>
                <w:rFonts w:ascii="Arial" w:eastAsia="Arial" w:hAnsi="Arial" w:cs="Arial"/>
                <w:sz w:val="18"/>
                <w:szCs w:val="18"/>
              </w:rPr>
              <w:t>Revenue from inter - segment</w:t>
            </w:r>
          </w:p>
        </w:tc>
        <w:tc>
          <w:tcPr>
            <w:tcW w:w="1500" w:type="dxa"/>
            <w:tcBorders>
              <w:bottom w:val="single" w:sz="4" w:space="0" w:color="auto"/>
            </w:tcBorders>
            <w:shd w:val="clear" w:color="auto" w:fill="auto"/>
            <w:vAlign w:val="bottom"/>
          </w:tcPr>
          <w:p w14:paraId="6CE0DC04" w14:textId="77777777" w:rsidR="00A95363" w:rsidRPr="00CB3F6B" w:rsidRDefault="00A95363" w:rsidP="00A95363">
            <w:pPr>
              <w:ind w:right="-72"/>
              <w:jc w:val="right"/>
              <w:rPr>
                <w:rFonts w:ascii="Arial" w:hAnsi="Arial" w:cs="Arial"/>
                <w:sz w:val="18"/>
                <w:szCs w:val="18"/>
              </w:rPr>
            </w:pPr>
            <w:r w:rsidRPr="00CB3F6B">
              <w:rPr>
                <w:rFonts w:ascii="Arial" w:hAnsi="Arial" w:cs="Arial"/>
                <w:sz w:val="18"/>
                <w:szCs w:val="18"/>
              </w:rPr>
              <w:t>-</w:t>
            </w:r>
          </w:p>
        </w:tc>
        <w:tc>
          <w:tcPr>
            <w:tcW w:w="1560" w:type="dxa"/>
            <w:tcBorders>
              <w:bottom w:val="single" w:sz="4" w:space="0" w:color="auto"/>
            </w:tcBorders>
            <w:shd w:val="clear" w:color="auto" w:fill="auto"/>
            <w:vAlign w:val="bottom"/>
          </w:tcPr>
          <w:p w14:paraId="09656CC8" w14:textId="77777777" w:rsidR="00A95363" w:rsidRPr="00CB3F6B" w:rsidRDefault="00A95363" w:rsidP="00A95363">
            <w:pPr>
              <w:ind w:right="-72"/>
              <w:jc w:val="right"/>
              <w:rPr>
                <w:rFonts w:ascii="Arial" w:hAnsi="Arial" w:cs="Arial"/>
                <w:sz w:val="18"/>
                <w:szCs w:val="18"/>
              </w:rPr>
            </w:pPr>
            <w:r w:rsidRPr="00CB3F6B">
              <w:rPr>
                <w:rFonts w:ascii="Arial" w:hAnsi="Arial" w:cs="Arial"/>
                <w:sz w:val="18"/>
                <w:szCs w:val="18"/>
              </w:rPr>
              <w:t>(10,205,265)</w:t>
            </w:r>
          </w:p>
        </w:tc>
        <w:tc>
          <w:tcPr>
            <w:tcW w:w="1467" w:type="dxa"/>
            <w:tcBorders>
              <w:bottom w:val="single" w:sz="4" w:space="0" w:color="auto"/>
            </w:tcBorders>
            <w:shd w:val="clear" w:color="auto" w:fill="auto"/>
            <w:vAlign w:val="bottom"/>
          </w:tcPr>
          <w:p w14:paraId="130AFAB8" w14:textId="77777777" w:rsidR="00A95363" w:rsidRPr="00CB3F6B" w:rsidRDefault="00A95363" w:rsidP="00A95363">
            <w:pPr>
              <w:ind w:right="-72"/>
              <w:jc w:val="right"/>
              <w:rPr>
                <w:rFonts w:ascii="Arial" w:hAnsi="Arial" w:cs="Arial"/>
                <w:sz w:val="18"/>
                <w:szCs w:val="18"/>
              </w:rPr>
            </w:pPr>
            <w:r w:rsidRPr="00CB3F6B">
              <w:rPr>
                <w:rFonts w:ascii="Arial" w:hAnsi="Arial" w:cs="Arial"/>
                <w:sz w:val="18"/>
                <w:szCs w:val="18"/>
              </w:rPr>
              <w:t>-</w:t>
            </w:r>
          </w:p>
        </w:tc>
        <w:tc>
          <w:tcPr>
            <w:tcW w:w="1368" w:type="dxa"/>
            <w:gridSpan w:val="2"/>
            <w:tcBorders>
              <w:bottom w:val="single" w:sz="4" w:space="0" w:color="auto"/>
            </w:tcBorders>
            <w:shd w:val="clear" w:color="auto" w:fill="auto"/>
            <w:vAlign w:val="bottom"/>
          </w:tcPr>
          <w:p w14:paraId="274111F4" w14:textId="77777777" w:rsidR="00A95363" w:rsidRPr="00CB3F6B" w:rsidRDefault="00A95363" w:rsidP="00A95363">
            <w:pPr>
              <w:tabs>
                <w:tab w:val="left" w:pos="-72"/>
              </w:tabs>
              <w:ind w:right="-72"/>
              <w:jc w:val="right"/>
              <w:rPr>
                <w:rFonts w:ascii="Arial" w:hAnsi="Arial" w:cs="Arial"/>
                <w:sz w:val="18"/>
                <w:szCs w:val="18"/>
              </w:rPr>
            </w:pPr>
            <w:r w:rsidRPr="00CB3F6B">
              <w:rPr>
                <w:rFonts w:ascii="Arial" w:hAnsi="Arial" w:cs="Arial"/>
                <w:sz w:val="18"/>
                <w:szCs w:val="18"/>
              </w:rPr>
              <w:t>(10,205,265)</w:t>
            </w:r>
          </w:p>
        </w:tc>
      </w:tr>
      <w:tr w:rsidR="00A95363" w:rsidRPr="00CB3F6B" w14:paraId="07940FAC" w14:textId="77777777" w:rsidTr="003F0D11">
        <w:trPr>
          <w:trHeight w:val="20"/>
        </w:trPr>
        <w:tc>
          <w:tcPr>
            <w:tcW w:w="3571" w:type="dxa"/>
            <w:vAlign w:val="bottom"/>
          </w:tcPr>
          <w:p w14:paraId="58B2068D" w14:textId="77777777" w:rsidR="00A95363" w:rsidRPr="00CB3F6B" w:rsidRDefault="00A95363" w:rsidP="00A95363">
            <w:pPr>
              <w:ind w:left="-101"/>
              <w:rPr>
                <w:rFonts w:ascii="Arial" w:eastAsia="Arial" w:hAnsi="Arial" w:cs="Arial"/>
                <w:sz w:val="18"/>
                <w:szCs w:val="18"/>
              </w:rPr>
            </w:pPr>
          </w:p>
        </w:tc>
        <w:tc>
          <w:tcPr>
            <w:tcW w:w="1500" w:type="dxa"/>
            <w:tcBorders>
              <w:top w:val="single" w:sz="4" w:space="0" w:color="auto"/>
            </w:tcBorders>
            <w:shd w:val="clear" w:color="auto" w:fill="auto"/>
            <w:vAlign w:val="bottom"/>
          </w:tcPr>
          <w:p w14:paraId="40B223F8" w14:textId="77777777" w:rsidR="00A95363" w:rsidRPr="00CB3F6B" w:rsidRDefault="00A95363" w:rsidP="00A95363">
            <w:pPr>
              <w:ind w:right="-72"/>
              <w:jc w:val="right"/>
              <w:rPr>
                <w:rFonts w:ascii="Arial" w:hAnsi="Arial" w:cs="Arial"/>
                <w:sz w:val="12"/>
                <w:szCs w:val="12"/>
              </w:rPr>
            </w:pPr>
          </w:p>
        </w:tc>
        <w:tc>
          <w:tcPr>
            <w:tcW w:w="1560" w:type="dxa"/>
            <w:tcBorders>
              <w:top w:val="single" w:sz="4" w:space="0" w:color="auto"/>
            </w:tcBorders>
            <w:shd w:val="clear" w:color="auto" w:fill="auto"/>
            <w:vAlign w:val="bottom"/>
          </w:tcPr>
          <w:p w14:paraId="0D1AA548" w14:textId="77777777" w:rsidR="00A95363" w:rsidRPr="00CB3F6B" w:rsidRDefault="00A95363" w:rsidP="00A95363">
            <w:pPr>
              <w:ind w:right="-72"/>
              <w:jc w:val="right"/>
              <w:rPr>
                <w:rFonts w:ascii="Arial" w:hAnsi="Arial" w:cs="Arial"/>
                <w:sz w:val="12"/>
                <w:szCs w:val="12"/>
              </w:rPr>
            </w:pPr>
          </w:p>
        </w:tc>
        <w:tc>
          <w:tcPr>
            <w:tcW w:w="1467" w:type="dxa"/>
            <w:tcBorders>
              <w:top w:val="single" w:sz="4" w:space="0" w:color="auto"/>
            </w:tcBorders>
            <w:shd w:val="clear" w:color="auto" w:fill="auto"/>
            <w:vAlign w:val="bottom"/>
          </w:tcPr>
          <w:p w14:paraId="524379DF" w14:textId="77777777" w:rsidR="00A95363" w:rsidRPr="00CB3F6B" w:rsidRDefault="00A95363" w:rsidP="00A95363">
            <w:pPr>
              <w:ind w:right="-72"/>
              <w:jc w:val="right"/>
              <w:rPr>
                <w:rFonts w:ascii="Arial" w:hAnsi="Arial" w:cs="Arial"/>
                <w:sz w:val="12"/>
                <w:szCs w:val="12"/>
              </w:rPr>
            </w:pPr>
          </w:p>
        </w:tc>
        <w:tc>
          <w:tcPr>
            <w:tcW w:w="1368" w:type="dxa"/>
            <w:gridSpan w:val="2"/>
            <w:tcBorders>
              <w:top w:val="single" w:sz="4" w:space="0" w:color="auto"/>
            </w:tcBorders>
            <w:shd w:val="clear" w:color="auto" w:fill="auto"/>
            <w:vAlign w:val="bottom"/>
          </w:tcPr>
          <w:p w14:paraId="01A73B21" w14:textId="77777777" w:rsidR="00A95363" w:rsidRPr="00CB3F6B" w:rsidRDefault="00A95363" w:rsidP="00A95363">
            <w:pPr>
              <w:ind w:right="-72"/>
              <w:jc w:val="right"/>
              <w:rPr>
                <w:rFonts w:ascii="Arial" w:hAnsi="Arial" w:cs="Arial"/>
                <w:sz w:val="12"/>
                <w:szCs w:val="12"/>
              </w:rPr>
            </w:pPr>
          </w:p>
        </w:tc>
      </w:tr>
      <w:tr w:rsidR="00A95363" w:rsidRPr="00CB3F6B" w14:paraId="25A3F93A" w14:textId="77777777" w:rsidTr="003F0D11">
        <w:trPr>
          <w:trHeight w:val="20"/>
        </w:trPr>
        <w:tc>
          <w:tcPr>
            <w:tcW w:w="3571" w:type="dxa"/>
            <w:vAlign w:val="bottom"/>
          </w:tcPr>
          <w:p w14:paraId="5629F32E" w14:textId="77777777" w:rsidR="00A95363" w:rsidRPr="00CB3F6B" w:rsidRDefault="00A95363" w:rsidP="00A95363">
            <w:pPr>
              <w:ind w:left="-101"/>
              <w:rPr>
                <w:rFonts w:ascii="Arial" w:eastAsia="Arial" w:hAnsi="Arial" w:cs="Arial"/>
                <w:sz w:val="18"/>
                <w:szCs w:val="18"/>
              </w:rPr>
            </w:pPr>
            <w:r w:rsidRPr="00CB3F6B">
              <w:rPr>
                <w:rFonts w:ascii="Arial" w:eastAsia="Arial" w:hAnsi="Arial" w:cs="Arial"/>
                <w:sz w:val="18"/>
                <w:szCs w:val="18"/>
              </w:rPr>
              <w:t>Net revenue</w:t>
            </w:r>
          </w:p>
        </w:tc>
        <w:tc>
          <w:tcPr>
            <w:tcW w:w="1500" w:type="dxa"/>
            <w:tcBorders>
              <w:bottom w:val="single" w:sz="4" w:space="0" w:color="auto"/>
            </w:tcBorders>
            <w:shd w:val="clear" w:color="auto" w:fill="auto"/>
            <w:vAlign w:val="bottom"/>
          </w:tcPr>
          <w:p w14:paraId="22630BCF" w14:textId="77777777" w:rsidR="00A95363" w:rsidRPr="00CB3F6B" w:rsidRDefault="00A95363" w:rsidP="00A95363">
            <w:pPr>
              <w:tabs>
                <w:tab w:val="left" w:pos="-72"/>
              </w:tabs>
              <w:ind w:right="-72"/>
              <w:jc w:val="right"/>
              <w:rPr>
                <w:rFonts w:ascii="Arial" w:hAnsi="Arial" w:cs="Arial"/>
                <w:snapToGrid w:val="0"/>
                <w:sz w:val="18"/>
                <w:szCs w:val="18"/>
                <w:lang w:eastAsia="th-TH"/>
              </w:rPr>
            </w:pPr>
            <w:r w:rsidRPr="00CB3F6B">
              <w:rPr>
                <w:rFonts w:ascii="Arial" w:hAnsi="Arial" w:cs="Arial"/>
                <w:snapToGrid w:val="0"/>
                <w:sz w:val="18"/>
                <w:szCs w:val="18"/>
                <w:lang w:eastAsia="th-TH"/>
              </w:rPr>
              <w:t>233,435,649</w:t>
            </w:r>
          </w:p>
        </w:tc>
        <w:tc>
          <w:tcPr>
            <w:tcW w:w="1560" w:type="dxa"/>
            <w:tcBorders>
              <w:bottom w:val="single" w:sz="4" w:space="0" w:color="auto"/>
            </w:tcBorders>
            <w:shd w:val="clear" w:color="auto" w:fill="auto"/>
            <w:vAlign w:val="bottom"/>
          </w:tcPr>
          <w:p w14:paraId="4CC8C922" w14:textId="77777777" w:rsidR="00A95363" w:rsidRPr="00CB3F6B" w:rsidRDefault="00A95363" w:rsidP="00A95363">
            <w:pPr>
              <w:tabs>
                <w:tab w:val="left" w:pos="-72"/>
              </w:tabs>
              <w:ind w:right="-72"/>
              <w:jc w:val="right"/>
              <w:rPr>
                <w:rFonts w:ascii="Arial" w:hAnsi="Arial" w:cs="Arial"/>
                <w:snapToGrid w:val="0"/>
                <w:sz w:val="18"/>
                <w:szCs w:val="18"/>
                <w:lang w:eastAsia="th-TH"/>
              </w:rPr>
            </w:pPr>
            <w:r w:rsidRPr="00CB3F6B">
              <w:rPr>
                <w:rFonts w:ascii="Arial" w:hAnsi="Arial" w:cs="Arial"/>
                <w:snapToGrid w:val="0"/>
                <w:sz w:val="18"/>
                <w:szCs w:val="18"/>
                <w:lang w:eastAsia="th-TH"/>
              </w:rPr>
              <w:t>197,050,444</w:t>
            </w:r>
          </w:p>
        </w:tc>
        <w:tc>
          <w:tcPr>
            <w:tcW w:w="1467" w:type="dxa"/>
            <w:tcBorders>
              <w:bottom w:val="single" w:sz="4" w:space="0" w:color="auto"/>
            </w:tcBorders>
            <w:shd w:val="clear" w:color="auto" w:fill="auto"/>
            <w:vAlign w:val="bottom"/>
          </w:tcPr>
          <w:p w14:paraId="4DD8FB63" w14:textId="77777777" w:rsidR="00A95363" w:rsidRPr="00CB3F6B" w:rsidRDefault="00A95363" w:rsidP="00A95363">
            <w:pPr>
              <w:ind w:right="-72"/>
              <w:jc w:val="right"/>
              <w:rPr>
                <w:rFonts w:ascii="Arial" w:hAnsi="Arial" w:cs="Arial"/>
                <w:sz w:val="18"/>
                <w:szCs w:val="18"/>
              </w:rPr>
            </w:pPr>
            <w:r w:rsidRPr="00CB3F6B">
              <w:rPr>
                <w:rFonts w:ascii="Arial" w:hAnsi="Arial" w:cs="Arial"/>
                <w:sz w:val="18"/>
                <w:szCs w:val="18"/>
              </w:rPr>
              <w:t>310,985,561</w:t>
            </w:r>
          </w:p>
        </w:tc>
        <w:tc>
          <w:tcPr>
            <w:tcW w:w="1368" w:type="dxa"/>
            <w:gridSpan w:val="2"/>
            <w:tcBorders>
              <w:bottom w:val="single" w:sz="4" w:space="0" w:color="auto"/>
            </w:tcBorders>
            <w:shd w:val="clear" w:color="auto" w:fill="auto"/>
            <w:vAlign w:val="bottom"/>
          </w:tcPr>
          <w:p w14:paraId="1830DD3C" w14:textId="77777777" w:rsidR="00A95363" w:rsidRPr="00CB3F6B" w:rsidRDefault="00A95363" w:rsidP="00A95363">
            <w:pPr>
              <w:ind w:right="-72"/>
              <w:jc w:val="right"/>
              <w:rPr>
                <w:rFonts w:ascii="Arial" w:hAnsi="Arial" w:cs="Arial"/>
                <w:sz w:val="18"/>
                <w:szCs w:val="18"/>
              </w:rPr>
            </w:pPr>
            <w:r w:rsidRPr="00CB3F6B">
              <w:rPr>
                <w:rFonts w:ascii="Arial" w:hAnsi="Arial" w:cs="Arial"/>
                <w:sz w:val="18"/>
                <w:szCs w:val="18"/>
              </w:rPr>
              <w:t>741,471,654</w:t>
            </w:r>
          </w:p>
        </w:tc>
      </w:tr>
      <w:tr w:rsidR="00A95363" w:rsidRPr="00CB3F6B" w14:paraId="276AD6EC" w14:textId="77777777" w:rsidTr="003F0D11">
        <w:trPr>
          <w:trHeight w:val="20"/>
        </w:trPr>
        <w:tc>
          <w:tcPr>
            <w:tcW w:w="3571" w:type="dxa"/>
            <w:vAlign w:val="bottom"/>
          </w:tcPr>
          <w:p w14:paraId="1E9CE2EA" w14:textId="77777777" w:rsidR="00A95363" w:rsidRPr="00CB3F6B" w:rsidRDefault="00A95363" w:rsidP="00A95363">
            <w:pPr>
              <w:ind w:left="-101"/>
              <w:rPr>
                <w:rFonts w:ascii="Arial" w:eastAsia="Arial" w:hAnsi="Arial" w:cs="Arial"/>
                <w:sz w:val="18"/>
                <w:szCs w:val="18"/>
              </w:rPr>
            </w:pPr>
          </w:p>
        </w:tc>
        <w:tc>
          <w:tcPr>
            <w:tcW w:w="1500" w:type="dxa"/>
            <w:tcBorders>
              <w:top w:val="single" w:sz="4" w:space="0" w:color="auto"/>
            </w:tcBorders>
            <w:shd w:val="clear" w:color="auto" w:fill="auto"/>
            <w:vAlign w:val="bottom"/>
          </w:tcPr>
          <w:p w14:paraId="03B9F15F" w14:textId="77777777" w:rsidR="00A95363" w:rsidRPr="00CB3F6B" w:rsidRDefault="00A95363" w:rsidP="00A95363">
            <w:pPr>
              <w:tabs>
                <w:tab w:val="left" w:pos="-72"/>
              </w:tabs>
              <w:ind w:right="-72"/>
              <w:jc w:val="right"/>
              <w:rPr>
                <w:rFonts w:ascii="Arial" w:hAnsi="Arial" w:cs="Arial"/>
                <w:snapToGrid w:val="0"/>
                <w:sz w:val="12"/>
                <w:szCs w:val="12"/>
                <w:lang w:eastAsia="th-TH"/>
              </w:rPr>
            </w:pPr>
          </w:p>
        </w:tc>
        <w:tc>
          <w:tcPr>
            <w:tcW w:w="1560" w:type="dxa"/>
            <w:tcBorders>
              <w:top w:val="single" w:sz="4" w:space="0" w:color="auto"/>
            </w:tcBorders>
            <w:shd w:val="clear" w:color="auto" w:fill="auto"/>
            <w:vAlign w:val="bottom"/>
          </w:tcPr>
          <w:p w14:paraId="0F6D6C22" w14:textId="77777777" w:rsidR="00A95363" w:rsidRPr="00CB3F6B" w:rsidRDefault="00A95363" w:rsidP="00A95363">
            <w:pPr>
              <w:tabs>
                <w:tab w:val="left" w:pos="-72"/>
              </w:tabs>
              <w:ind w:right="-72"/>
              <w:jc w:val="right"/>
              <w:rPr>
                <w:rFonts w:ascii="Arial" w:hAnsi="Arial" w:cs="Arial"/>
                <w:snapToGrid w:val="0"/>
                <w:sz w:val="12"/>
                <w:szCs w:val="12"/>
                <w:lang w:eastAsia="th-TH"/>
              </w:rPr>
            </w:pPr>
          </w:p>
        </w:tc>
        <w:tc>
          <w:tcPr>
            <w:tcW w:w="1467" w:type="dxa"/>
            <w:tcBorders>
              <w:top w:val="single" w:sz="4" w:space="0" w:color="auto"/>
            </w:tcBorders>
            <w:shd w:val="clear" w:color="auto" w:fill="auto"/>
            <w:vAlign w:val="bottom"/>
          </w:tcPr>
          <w:p w14:paraId="73DA04AD" w14:textId="77777777" w:rsidR="00A95363" w:rsidRPr="00CB3F6B" w:rsidRDefault="00A95363" w:rsidP="00A95363">
            <w:pPr>
              <w:tabs>
                <w:tab w:val="left" w:pos="-72"/>
              </w:tabs>
              <w:ind w:right="-72"/>
              <w:jc w:val="right"/>
              <w:rPr>
                <w:rFonts w:ascii="Arial" w:hAnsi="Arial" w:cs="Arial"/>
                <w:snapToGrid w:val="0"/>
                <w:sz w:val="12"/>
                <w:szCs w:val="12"/>
                <w:lang w:eastAsia="th-TH"/>
              </w:rPr>
            </w:pPr>
          </w:p>
        </w:tc>
        <w:tc>
          <w:tcPr>
            <w:tcW w:w="1368" w:type="dxa"/>
            <w:gridSpan w:val="2"/>
            <w:tcBorders>
              <w:top w:val="single" w:sz="4" w:space="0" w:color="auto"/>
            </w:tcBorders>
            <w:shd w:val="clear" w:color="auto" w:fill="auto"/>
            <w:vAlign w:val="bottom"/>
          </w:tcPr>
          <w:p w14:paraId="0DF2671F" w14:textId="77777777" w:rsidR="00A95363" w:rsidRPr="00CB3F6B" w:rsidRDefault="00A95363" w:rsidP="00A95363">
            <w:pPr>
              <w:tabs>
                <w:tab w:val="left" w:pos="-72"/>
              </w:tabs>
              <w:ind w:right="-72"/>
              <w:jc w:val="right"/>
              <w:rPr>
                <w:rFonts w:ascii="Arial" w:hAnsi="Arial" w:cs="Arial"/>
                <w:snapToGrid w:val="0"/>
                <w:sz w:val="12"/>
                <w:szCs w:val="12"/>
                <w:lang w:eastAsia="th-TH"/>
              </w:rPr>
            </w:pPr>
          </w:p>
        </w:tc>
      </w:tr>
      <w:tr w:rsidR="00A95363" w:rsidRPr="00CB3F6B" w14:paraId="263AE8C9" w14:textId="77777777" w:rsidTr="003F0D11">
        <w:trPr>
          <w:trHeight w:val="117"/>
        </w:trPr>
        <w:tc>
          <w:tcPr>
            <w:tcW w:w="3571" w:type="dxa"/>
            <w:vAlign w:val="bottom"/>
          </w:tcPr>
          <w:p w14:paraId="48C3DA39" w14:textId="77777777" w:rsidR="00A95363" w:rsidRPr="00CB3F6B" w:rsidRDefault="00A95363" w:rsidP="00A95363">
            <w:pPr>
              <w:ind w:left="-101"/>
              <w:rPr>
                <w:rFonts w:ascii="Arial" w:eastAsia="Arial" w:hAnsi="Arial" w:cs="Arial"/>
                <w:sz w:val="18"/>
                <w:szCs w:val="18"/>
              </w:rPr>
            </w:pPr>
            <w:r w:rsidRPr="00CB3F6B">
              <w:rPr>
                <w:rFonts w:ascii="Arial" w:eastAsia="Arial" w:hAnsi="Arial" w:cs="Arial"/>
                <w:sz w:val="18"/>
                <w:szCs w:val="18"/>
              </w:rPr>
              <w:t>Segment results</w:t>
            </w:r>
          </w:p>
        </w:tc>
        <w:tc>
          <w:tcPr>
            <w:tcW w:w="1500" w:type="dxa"/>
            <w:tcBorders>
              <w:bottom w:val="single" w:sz="4" w:space="0" w:color="auto"/>
            </w:tcBorders>
            <w:shd w:val="clear" w:color="auto" w:fill="auto"/>
            <w:vAlign w:val="bottom"/>
          </w:tcPr>
          <w:p w14:paraId="1C97A948" w14:textId="77777777" w:rsidR="00A95363" w:rsidRPr="00CB3F6B" w:rsidRDefault="00A95363" w:rsidP="00A95363">
            <w:pPr>
              <w:tabs>
                <w:tab w:val="left" w:pos="-72"/>
              </w:tabs>
              <w:ind w:right="-72"/>
              <w:jc w:val="right"/>
              <w:rPr>
                <w:rFonts w:ascii="Arial" w:hAnsi="Arial" w:cs="Arial"/>
                <w:snapToGrid w:val="0"/>
                <w:sz w:val="18"/>
                <w:szCs w:val="18"/>
                <w:lang w:eastAsia="th-TH"/>
              </w:rPr>
            </w:pPr>
            <w:r w:rsidRPr="00CB3F6B">
              <w:rPr>
                <w:rFonts w:ascii="Arial" w:hAnsi="Arial" w:cs="Arial"/>
                <w:snapToGrid w:val="0"/>
                <w:sz w:val="18"/>
                <w:szCs w:val="18"/>
                <w:lang w:eastAsia="th-TH"/>
              </w:rPr>
              <w:t>15,386,042</w:t>
            </w:r>
          </w:p>
        </w:tc>
        <w:tc>
          <w:tcPr>
            <w:tcW w:w="1560" w:type="dxa"/>
            <w:tcBorders>
              <w:bottom w:val="single" w:sz="4" w:space="0" w:color="auto"/>
            </w:tcBorders>
            <w:shd w:val="clear" w:color="auto" w:fill="auto"/>
            <w:vAlign w:val="bottom"/>
          </w:tcPr>
          <w:p w14:paraId="0145EA34" w14:textId="77777777" w:rsidR="00A95363" w:rsidRPr="00CB3F6B" w:rsidRDefault="00A95363" w:rsidP="00A95363">
            <w:pPr>
              <w:tabs>
                <w:tab w:val="left" w:pos="-72"/>
              </w:tabs>
              <w:ind w:right="-72"/>
              <w:jc w:val="right"/>
              <w:rPr>
                <w:rFonts w:ascii="Arial" w:hAnsi="Arial" w:cs="Arial"/>
                <w:snapToGrid w:val="0"/>
                <w:sz w:val="18"/>
                <w:szCs w:val="22"/>
                <w:lang w:val="en-GB" w:eastAsia="th-TH"/>
              </w:rPr>
            </w:pPr>
            <w:r w:rsidRPr="00CB3F6B">
              <w:rPr>
                <w:rFonts w:ascii="Arial" w:hAnsi="Arial" w:cs="Arial"/>
                <w:snapToGrid w:val="0"/>
                <w:sz w:val="18"/>
                <w:szCs w:val="22"/>
                <w:lang w:val="en-GB" w:eastAsia="th-TH"/>
              </w:rPr>
              <w:t>67,305,710</w:t>
            </w:r>
          </w:p>
        </w:tc>
        <w:tc>
          <w:tcPr>
            <w:tcW w:w="1467" w:type="dxa"/>
            <w:tcBorders>
              <w:bottom w:val="single" w:sz="4" w:space="0" w:color="auto"/>
            </w:tcBorders>
            <w:shd w:val="clear" w:color="auto" w:fill="auto"/>
            <w:vAlign w:val="bottom"/>
          </w:tcPr>
          <w:p w14:paraId="72368575" w14:textId="77777777" w:rsidR="00A95363" w:rsidRPr="00CB3F6B" w:rsidRDefault="00A95363" w:rsidP="00A95363">
            <w:pPr>
              <w:tabs>
                <w:tab w:val="left" w:pos="-72"/>
              </w:tabs>
              <w:ind w:right="-72"/>
              <w:jc w:val="right"/>
              <w:rPr>
                <w:rFonts w:ascii="Arial" w:hAnsi="Arial" w:cs="Arial"/>
                <w:snapToGrid w:val="0"/>
                <w:sz w:val="18"/>
                <w:szCs w:val="18"/>
                <w:lang w:eastAsia="th-TH"/>
              </w:rPr>
            </w:pPr>
            <w:r w:rsidRPr="00CB3F6B">
              <w:rPr>
                <w:rFonts w:ascii="Arial" w:hAnsi="Arial" w:cs="Arial"/>
                <w:snapToGrid w:val="0"/>
                <w:sz w:val="18"/>
                <w:szCs w:val="18"/>
                <w:lang w:eastAsia="th-TH"/>
              </w:rPr>
              <w:t>48,634,099</w:t>
            </w:r>
          </w:p>
        </w:tc>
        <w:tc>
          <w:tcPr>
            <w:tcW w:w="1368" w:type="dxa"/>
            <w:gridSpan w:val="2"/>
            <w:shd w:val="clear" w:color="auto" w:fill="auto"/>
            <w:vAlign w:val="bottom"/>
          </w:tcPr>
          <w:p w14:paraId="30AADF07" w14:textId="77777777" w:rsidR="00A95363" w:rsidRPr="00CB3F6B" w:rsidRDefault="00A95363" w:rsidP="00A95363">
            <w:pPr>
              <w:tabs>
                <w:tab w:val="left" w:pos="-72"/>
              </w:tabs>
              <w:ind w:right="-72"/>
              <w:jc w:val="right"/>
              <w:rPr>
                <w:rFonts w:ascii="Arial" w:hAnsi="Arial" w:cs="Arial"/>
                <w:snapToGrid w:val="0"/>
                <w:sz w:val="18"/>
                <w:szCs w:val="18"/>
                <w:lang w:eastAsia="th-TH"/>
              </w:rPr>
            </w:pPr>
            <w:r w:rsidRPr="00CB3F6B">
              <w:rPr>
                <w:rFonts w:ascii="Arial" w:hAnsi="Arial" w:cs="Arial"/>
                <w:snapToGrid w:val="0"/>
                <w:sz w:val="18"/>
                <w:szCs w:val="18"/>
                <w:lang w:eastAsia="th-TH"/>
              </w:rPr>
              <w:t>131,325,851</w:t>
            </w:r>
          </w:p>
        </w:tc>
      </w:tr>
      <w:tr w:rsidR="00A95363" w:rsidRPr="00CB3F6B" w14:paraId="447A5173" w14:textId="77777777" w:rsidTr="003F0D11">
        <w:trPr>
          <w:trHeight w:val="20"/>
        </w:trPr>
        <w:tc>
          <w:tcPr>
            <w:tcW w:w="3571" w:type="dxa"/>
            <w:vAlign w:val="bottom"/>
          </w:tcPr>
          <w:p w14:paraId="3D01274F" w14:textId="77777777" w:rsidR="00A95363" w:rsidRPr="00CB3F6B" w:rsidRDefault="00A95363" w:rsidP="00A95363">
            <w:pPr>
              <w:ind w:left="-101"/>
              <w:rPr>
                <w:rFonts w:ascii="Arial" w:eastAsia="Arial" w:hAnsi="Arial" w:cs="Arial"/>
                <w:sz w:val="18"/>
                <w:szCs w:val="18"/>
              </w:rPr>
            </w:pPr>
          </w:p>
        </w:tc>
        <w:tc>
          <w:tcPr>
            <w:tcW w:w="1500" w:type="dxa"/>
            <w:tcBorders>
              <w:top w:val="single" w:sz="4" w:space="0" w:color="auto"/>
            </w:tcBorders>
            <w:shd w:val="clear" w:color="auto" w:fill="auto"/>
            <w:vAlign w:val="bottom"/>
          </w:tcPr>
          <w:p w14:paraId="704DD5B1"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560" w:type="dxa"/>
            <w:tcBorders>
              <w:top w:val="single" w:sz="4" w:space="0" w:color="auto"/>
            </w:tcBorders>
            <w:shd w:val="clear" w:color="auto" w:fill="auto"/>
            <w:vAlign w:val="bottom"/>
          </w:tcPr>
          <w:p w14:paraId="750BD8E4"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467" w:type="dxa"/>
            <w:tcBorders>
              <w:top w:val="single" w:sz="4" w:space="0" w:color="auto"/>
            </w:tcBorders>
            <w:shd w:val="clear" w:color="auto" w:fill="auto"/>
            <w:vAlign w:val="bottom"/>
          </w:tcPr>
          <w:p w14:paraId="628C8AC0"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368" w:type="dxa"/>
            <w:gridSpan w:val="2"/>
            <w:shd w:val="clear" w:color="auto" w:fill="auto"/>
            <w:vAlign w:val="bottom"/>
          </w:tcPr>
          <w:p w14:paraId="44B3E58E"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r>
      <w:tr w:rsidR="00A95363" w:rsidRPr="00CB3F6B" w14:paraId="1B974CC6" w14:textId="77777777" w:rsidTr="003F0D11">
        <w:trPr>
          <w:trHeight w:val="20"/>
        </w:trPr>
        <w:tc>
          <w:tcPr>
            <w:tcW w:w="3571" w:type="dxa"/>
            <w:vAlign w:val="bottom"/>
          </w:tcPr>
          <w:p w14:paraId="239392F4" w14:textId="77777777" w:rsidR="00A95363" w:rsidRPr="00CB3F6B" w:rsidRDefault="00A95363" w:rsidP="00A95363">
            <w:pPr>
              <w:ind w:left="-101"/>
              <w:rPr>
                <w:rFonts w:ascii="Arial" w:eastAsia="Arial" w:hAnsi="Arial" w:cs="Arial"/>
                <w:sz w:val="18"/>
                <w:szCs w:val="18"/>
              </w:rPr>
            </w:pPr>
            <w:r w:rsidRPr="00CB3F6B">
              <w:rPr>
                <w:rFonts w:ascii="Arial" w:eastAsia="Arial" w:hAnsi="Arial" w:cs="Arial"/>
                <w:sz w:val="18"/>
                <w:szCs w:val="18"/>
              </w:rPr>
              <w:t>Other income</w:t>
            </w:r>
          </w:p>
        </w:tc>
        <w:tc>
          <w:tcPr>
            <w:tcW w:w="1500" w:type="dxa"/>
            <w:shd w:val="clear" w:color="auto" w:fill="auto"/>
            <w:vAlign w:val="bottom"/>
          </w:tcPr>
          <w:p w14:paraId="6F795CE0" w14:textId="77777777" w:rsidR="00A95363" w:rsidRPr="00CB3F6B" w:rsidRDefault="00A95363" w:rsidP="00A95363">
            <w:pPr>
              <w:ind w:right="-72"/>
              <w:jc w:val="right"/>
              <w:rPr>
                <w:rFonts w:ascii="Arial" w:hAnsi="Arial" w:cs="Arial"/>
                <w:sz w:val="18"/>
                <w:szCs w:val="18"/>
              </w:rPr>
            </w:pPr>
          </w:p>
        </w:tc>
        <w:tc>
          <w:tcPr>
            <w:tcW w:w="1560" w:type="dxa"/>
            <w:shd w:val="clear" w:color="auto" w:fill="auto"/>
            <w:vAlign w:val="bottom"/>
          </w:tcPr>
          <w:p w14:paraId="1DECED18" w14:textId="77777777" w:rsidR="00A95363" w:rsidRPr="00CB3F6B" w:rsidRDefault="00A95363" w:rsidP="00A95363">
            <w:pPr>
              <w:ind w:right="-72"/>
              <w:jc w:val="right"/>
              <w:rPr>
                <w:rFonts w:ascii="Arial" w:hAnsi="Arial" w:cs="Arial"/>
                <w:sz w:val="18"/>
                <w:szCs w:val="18"/>
              </w:rPr>
            </w:pPr>
          </w:p>
        </w:tc>
        <w:tc>
          <w:tcPr>
            <w:tcW w:w="1467" w:type="dxa"/>
            <w:shd w:val="clear" w:color="auto" w:fill="auto"/>
            <w:vAlign w:val="bottom"/>
          </w:tcPr>
          <w:p w14:paraId="255084F7" w14:textId="77777777" w:rsidR="00A95363" w:rsidRPr="00CB3F6B" w:rsidRDefault="00A95363" w:rsidP="00A95363">
            <w:pPr>
              <w:ind w:right="-72"/>
              <w:jc w:val="right"/>
              <w:rPr>
                <w:rFonts w:ascii="Arial" w:hAnsi="Arial" w:cs="Arial"/>
                <w:sz w:val="18"/>
                <w:szCs w:val="18"/>
              </w:rPr>
            </w:pPr>
          </w:p>
        </w:tc>
        <w:tc>
          <w:tcPr>
            <w:tcW w:w="1368" w:type="dxa"/>
            <w:gridSpan w:val="2"/>
            <w:shd w:val="clear" w:color="auto" w:fill="auto"/>
            <w:vAlign w:val="bottom"/>
          </w:tcPr>
          <w:p w14:paraId="1D09CA01" w14:textId="77777777" w:rsidR="00A95363" w:rsidRPr="00CB3F6B" w:rsidRDefault="00A95363" w:rsidP="00A95363">
            <w:pPr>
              <w:ind w:right="-72"/>
              <w:jc w:val="right"/>
              <w:rPr>
                <w:rFonts w:ascii="Arial" w:hAnsi="Arial" w:cs="Arial"/>
                <w:sz w:val="18"/>
                <w:szCs w:val="18"/>
              </w:rPr>
            </w:pPr>
            <w:r w:rsidRPr="00CB3F6B">
              <w:rPr>
                <w:rFonts w:ascii="Arial" w:hAnsi="Arial" w:cs="Arial"/>
                <w:sz w:val="18"/>
                <w:szCs w:val="18"/>
              </w:rPr>
              <w:t>1,619,668</w:t>
            </w:r>
          </w:p>
        </w:tc>
      </w:tr>
      <w:tr w:rsidR="00A95363" w:rsidRPr="00CB3F6B" w14:paraId="513B3326" w14:textId="77777777" w:rsidTr="003F0D11">
        <w:trPr>
          <w:trHeight w:val="20"/>
        </w:trPr>
        <w:tc>
          <w:tcPr>
            <w:tcW w:w="3571" w:type="dxa"/>
            <w:vAlign w:val="bottom"/>
          </w:tcPr>
          <w:p w14:paraId="16691B8D" w14:textId="77777777" w:rsidR="00A95363" w:rsidRPr="00CB3F6B" w:rsidRDefault="00A95363" w:rsidP="00A95363">
            <w:pPr>
              <w:ind w:left="-101"/>
              <w:rPr>
                <w:rFonts w:ascii="Arial" w:eastAsia="Arial" w:hAnsi="Arial" w:cs="Arial"/>
                <w:sz w:val="18"/>
                <w:szCs w:val="18"/>
              </w:rPr>
            </w:pPr>
            <w:r w:rsidRPr="00CB3F6B">
              <w:rPr>
                <w:rFonts w:ascii="Arial" w:eastAsia="Arial" w:hAnsi="Arial" w:cs="Arial"/>
                <w:sz w:val="18"/>
                <w:szCs w:val="18"/>
              </w:rPr>
              <w:t>Unallocated costs</w:t>
            </w:r>
          </w:p>
        </w:tc>
        <w:tc>
          <w:tcPr>
            <w:tcW w:w="1500" w:type="dxa"/>
            <w:shd w:val="clear" w:color="auto" w:fill="auto"/>
            <w:vAlign w:val="bottom"/>
          </w:tcPr>
          <w:p w14:paraId="5952BEF9"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560" w:type="dxa"/>
            <w:shd w:val="clear" w:color="auto" w:fill="auto"/>
            <w:vAlign w:val="bottom"/>
          </w:tcPr>
          <w:p w14:paraId="56752CA0"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467" w:type="dxa"/>
            <w:shd w:val="clear" w:color="auto" w:fill="auto"/>
            <w:vAlign w:val="bottom"/>
          </w:tcPr>
          <w:p w14:paraId="683DCB9E"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368" w:type="dxa"/>
            <w:gridSpan w:val="2"/>
            <w:shd w:val="clear" w:color="auto" w:fill="auto"/>
            <w:vAlign w:val="bottom"/>
          </w:tcPr>
          <w:p w14:paraId="25B94FE8" w14:textId="77777777" w:rsidR="00A95363" w:rsidRPr="00CB3F6B" w:rsidRDefault="00A95363" w:rsidP="00A95363">
            <w:pPr>
              <w:tabs>
                <w:tab w:val="left" w:pos="-72"/>
              </w:tabs>
              <w:ind w:right="-72"/>
              <w:jc w:val="right"/>
              <w:rPr>
                <w:rFonts w:ascii="Arial" w:hAnsi="Arial" w:cs="Arial"/>
                <w:snapToGrid w:val="0"/>
                <w:sz w:val="18"/>
                <w:szCs w:val="18"/>
                <w:lang w:eastAsia="th-TH"/>
              </w:rPr>
            </w:pPr>
            <w:r w:rsidRPr="00CB3F6B">
              <w:rPr>
                <w:rFonts w:ascii="Arial" w:hAnsi="Arial" w:cs="Arial"/>
                <w:snapToGrid w:val="0"/>
                <w:sz w:val="18"/>
                <w:szCs w:val="18"/>
                <w:lang w:eastAsia="th-TH"/>
              </w:rPr>
              <w:t>(85,391,241)</w:t>
            </w:r>
          </w:p>
        </w:tc>
      </w:tr>
      <w:tr w:rsidR="00A95363" w:rsidRPr="00CB3F6B" w14:paraId="5538C65C" w14:textId="77777777" w:rsidTr="003F0D11">
        <w:trPr>
          <w:trHeight w:val="20"/>
        </w:trPr>
        <w:tc>
          <w:tcPr>
            <w:tcW w:w="3571" w:type="dxa"/>
            <w:vAlign w:val="bottom"/>
          </w:tcPr>
          <w:p w14:paraId="672617A9" w14:textId="77777777" w:rsidR="00A95363" w:rsidRPr="00CB3F6B" w:rsidRDefault="00A95363" w:rsidP="00A95363">
            <w:pPr>
              <w:ind w:left="-101"/>
              <w:rPr>
                <w:rFonts w:ascii="Arial" w:eastAsia="Arial" w:hAnsi="Arial" w:cs="Arial"/>
                <w:sz w:val="18"/>
                <w:szCs w:val="18"/>
              </w:rPr>
            </w:pPr>
            <w:r w:rsidRPr="00CB3F6B">
              <w:rPr>
                <w:rFonts w:ascii="Arial" w:eastAsia="Arial" w:hAnsi="Arial" w:cs="Arial"/>
                <w:sz w:val="18"/>
                <w:szCs w:val="18"/>
              </w:rPr>
              <w:t>Finance costs</w:t>
            </w:r>
          </w:p>
        </w:tc>
        <w:tc>
          <w:tcPr>
            <w:tcW w:w="1500" w:type="dxa"/>
            <w:shd w:val="clear" w:color="auto" w:fill="auto"/>
            <w:vAlign w:val="bottom"/>
          </w:tcPr>
          <w:p w14:paraId="3B66ACF3"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560" w:type="dxa"/>
            <w:shd w:val="clear" w:color="auto" w:fill="auto"/>
            <w:vAlign w:val="bottom"/>
          </w:tcPr>
          <w:p w14:paraId="6D05B819"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467" w:type="dxa"/>
            <w:shd w:val="clear" w:color="auto" w:fill="auto"/>
            <w:vAlign w:val="bottom"/>
          </w:tcPr>
          <w:p w14:paraId="0F747E69"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368" w:type="dxa"/>
            <w:gridSpan w:val="2"/>
            <w:tcBorders>
              <w:bottom w:val="single" w:sz="4" w:space="0" w:color="auto"/>
            </w:tcBorders>
            <w:shd w:val="clear" w:color="auto" w:fill="auto"/>
            <w:vAlign w:val="bottom"/>
          </w:tcPr>
          <w:p w14:paraId="03224835" w14:textId="77777777" w:rsidR="00A95363" w:rsidRPr="00CB3F6B" w:rsidRDefault="00A95363" w:rsidP="00A95363">
            <w:pPr>
              <w:tabs>
                <w:tab w:val="left" w:pos="-72"/>
              </w:tabs>
              <w:ind w:right="-72"/>
              <w:jc w:val="right"/>
              <w:rPr>
                <w:rFonts w:ascii="Arial" w:hAnsi="Arial" w:cs="Arial"/>
                <w:snapToGrid w:val="0"/>
                <w:sz w:val="18"/>
                <w:szCs w:val="18"/>
                <w:lang w:eastAsia="th-TH"/>
              </w:rPr>
            </w:pPr>
            <w:r w:rsidRPr="00CB3F6B">
              <w:rPr>
                <w:rFonts w:ascii="Arial" w:hAnsi="Arial" w:cs="Arial"/>
                <w:snapToGrid w:val="0"/>
                <w:sz w:val="18"/>
                <w:szCs w:val="18"/>
                <w:lang w:eastAsia="th-TH"/>
              </w:rPr>
              <w:t>(12,907,894)</w:t>
            </w:r>
          </w:p>
        </w:tc>
      </w:tr>
      <w:tr w:rsidR="00A95363" w:rsidRPr="00CB3F6B" w14:paraId="0C6F29C2" w14:textId="77777777" w:rsidTr="003F0D11">
        <w:trPr>
          <w:trHeight w:val="20"/>
        </w:trPr>
        <w:tc>
          <w:tcPr>
            <w:tcW w:w="3571" w:type="dxa"/>
            <w:vAlign w:val="bottom"/>
          </w:tcPr>
          <w:p w14:paraId="7E1E9E99" w14:textId="77777777" w:rsidR="00A95363" w:rsidRPr="00CB3F6B" w:rsidRDefault="00A95363" w:rsidP="00A95363">
            <w:pPr>
              <w:ind w:left="-101"/>
              <w:rPr>
                <w:rFonts w:ascii="Arial" w:eastAsia="Arial" w:hAnsi="Arial" w:cs="Arial"/>
                <w:sz w:val="18"/>
                <w:szCs w:val="18"/>
              </w:rPr>
            </w:pPr>
          </w:p>
        </w:tc>
        <w:tc>
          <w:tcPr>
            <w:tcW w:w="1500" w:type="dxa"/>
            <w:shd w:val="clear" w:color="auto" w:fill="auto"/>
            <w:vAlign w:val="bottom"/>
          </w:tcPr>
          <w:p w14:paraId="77B748FE" w14:textId="77777777" w:rsidR="00A95363" w:rsidRPr="00CB3F6B" w:rsidRDefault="00A95363" w:rsidP="00A95363">
            <w:pPr>
              <w:tabs>
                <w:tab w:val="left" w:pos="-72"/>
              </w:tabs>
              <w:ind w:right="-72"/>
              <w:jc w:val="right"/>
              <w:rPr>
                <w:rFonts w:ascii="Arial" w:hAnsi="Arial" w:cs="Arial"/>
                <w:snapToGrid w:val="0"/>
                <w:sz w:val="12"/>
                <w:szCs w:val="12"/>
                <w:lang w:eastAsia="th-TH"/>
              </w:rPr>
            </w:pPr>
          </w:p>
        </w:tc>
        <w:tc>
          <w:tcPr>
            <w:tcW w:w="1560" w:type="dxa"/>
            <w:shd w:val="clear" w:color="auto" w:fill="auto"/>
            <w:vAlign w:val="bottom"/>
          </w:tcPr>
          <w:p w14:paraId="4D782A64" w14:textId="77777777" w:rsidR="00A95363" w:rsidRPr="00CB3F6B" w:rsidRDefault="00A95363" w:rsidP="00A95363">
            <w:pPr>
              <w:tabs>
                <w:tab w:val="left" w:pos="-72"/>
              </w:tabs>
              <w:ind w:right="-72"/>
              <w:jc w:val="right"/>
              <w:rPr>
                <w:rFonts w:ascii="Arial" w:hAnsi="Arial" w:cs="Arial"/>
                <w:snapToGrid w:val="0"/>
                <w:sz w:val="12"/>
                <w:szCs w:val="12"/>
                <w:lang w:eastAsia="th-TH"/>
              </w:rPr>
            </w:pPr>
          </w:p>
        </w:tc>
        <w:tc>
          <w:tcPr>
            <w:tcW w:w="1467" w:type="dxa"/>
            <w:shd w:val="clear" w:color="auto" w:fill="auto"/>
            <w:vAlign w:val="bottom"/>
          </w:tcPr>
          <w:p w14:paraId="15FF0A62" w14:textId="77777777" w:rsidR="00A95363" w:rsidRPr="00CB3F6B" w:rsidRDefault="00A95363" w:rsidP="00A95363">
            <w:pPr>
              <w:tabs>
                <w:tab w:val="left" w:pos="-72"/>
              </w:tabs>
              <w:ind w:right="-72"/>
              <w:jc w:val="right"/>
              <w:rPr>
                <w:rFonts w:ascii="Arial" w:hAnsi="Arial" w:cs="Arial"/>
                <w:snapToGrid w:val="0"/>
                <w:sz w:val="12"/>
                <w:szCs w:val="12"/>
                <w:lang w:eastAsia="th-TH"/>
              </w:rPr>
            </w:pPr>
          </w:p>
        </w:tc>
        <w:tc>
          <w:tcPr>
            <w:tcW w:w="1368" w:type="dxa"/>
            <w:gridSpan w:val="2"/>
            <w:tcBorders>
              <w:top w:val="single" w:sz="4" w:space="0" w:color="auto"/>
            </w:tcBorders>
            <w:shd w:val="clear" w:color="auto" w:fill="auto"/>
            <w:vAlign w:val="bottom"/>
          </w:tcPr>
          <w:p w14:paraId="743E1316" w14:textId="77777777" w:rsidR="00A95363" w:rsidRPr="00CB3F6B" w:rsidRDefault="00A95363" w:rsidP="00A95363">
            <w:pPr>
              <w:tabs>
                <w:tab w:val="left" w:pos="-72"/>
              </w:tabs>
              <w:ind w:right="-72"/>
              <w:jc w:val="right"/>
              <w:rPr>
                <w:rFonts w:ascii="Arial" w:hAnsi="Arial" w:cs="Arial"/>
                <w:snapToGrid w:val="0"/>
                <w:sz w:val="12"/>
                <w:szCs w:val="12"/>
                <w:lang w:eastAsia="th-TH"/>
              </w:rPr>
            </w:pPr>
          </w:p>
        </w:tc>
      </w:tr>
      <w:tr w:rsidR="00A95363" w:rsidRPr="00CB3F6B" w14:paraId="617157A5" w14:textId="77777777" w:rsidTr="003F0D11">
        <w:trPr>
          <w:trHeight w:val="20"/>
        </w:trPr>
        <w:tc>
          <w:tcPr>
            <w:tcW w:w="3571" w:type="dxa"/>
            <w:vAlign w:val="bottom"/>
          </w:tcPr>
          <w:p w14:paraId="1FA1A735" w14:textId="77777777" w:rsidR="00A95363" w:rsidRPr="00CB3F6B" w:rsidRDefault="00A95363" w:rsidP="00A95363">
            <w:pPr>
              <w:ind w:left="-101"/>
              <w:rPr>
                <w:rFonts w:ascii="Arial" w:eastAsia="Arial" w:hAnsi="Arial" w:cs="Arial"/>
                <w:sz w:val="18"/>
                <w:szCs w:val="18"/>
              </w:rPr>
            </w:pPr>
            <w:r w:rsidRPr="00CB3F6B">
              <w:rPr>
                <w:rFonts w:ascii="Arial" w:eastAsia="Arial" w:hAnsi="Arial" w:cs="Arial"/>
                <w:sz w:val="18"/>
                <w:szCs w:val="18"/>
              </w:rPr>
              <w:t>Profit before income tax</w:t>
            </w:r>
          </w:p>
        </w:tc>
        <w:tc>
          <w:tcPr>
            <w:tcW w:w="1500" w:type="dxa"/>
            <w:shd w:val="clear" w:color="auto" w:fill="auto"/>
            <w:vAlign w:val="bottom"/>
          </w:tcPr>
          <w:p w14:paraId="17986AC8"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560" w:type="dxa"/>
            <w:shd w:val="clear" w:color="auto" w:fill="auto"/>
            <w:vAlign w:val="bottom"/>
          </w:tcPr>
          <w:p w14:paraId="4D453BEB"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467" w:type="dxa"/>
            <w:shd w:val="clear" w:color="auto" w:fill="auto"/>
            <w:vAlign w:val="bottom"/>
          </w:tcPr>
          <w:p w14:paraId="74188839"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368" w:type="dxa"/>
            <w:gridSpan w:val="2"/>
            <w:shd w:val="clear" w:color="auto" w:fill="auto"/>
            <w:vAlign w:val="bottom"/>
          </w:tcPr>
          <w:p w14:paraId="6C2EFB73" w14:textId="77777777" w:rsidR="00A95363" w:rsidRPr="00CB3F6B" w:rsidRDefault="00A95363" w:rsidP="00A95363">
            <w:pPr>
              <w:tabs>
                <w:tab w:val="left" w:pos="-72"/>
              </w:tabs>
              <w:ind w:right="-72"/>
              <w:jc w:val="right"/>
              <w:rPr>
                <w:rFonts w:ascii="Arial" w:hAnsi="Arial" w:cs="Arial"/>
                <w:snapToGrid w:val="0"/>
                <w:sz w:val="18"/>
                <w:szCs w:val="18"/>
                <w:lang w:eastAsia="th-TH"/>
              </w:rPr>
            </w:pPr>
            <w:r w:rsidRPr="00CB3F6B">
              <w:rPr>
                <w:rFonts w:ascii="Arial" w:hAnsi="Arial" w:cs="Arial"/>
                <w:snapToGrid w:val="0"/>
                <w:sz w:val="18"/>
                <w:szCs w:val="18"/>
                <w:lang w:eastAsia="th-TH"/>
              </w:rPr>
              <w:t>34,646,384</w:t>
            </w:r>
          </w:p>
        </w:tc>
      </w:tr>
      <w:tr w:rsidR="00A95363" w:rsidRPr="00CB3F6B" w14:paraId="2CB605D1" w14:textId="77777777" w:rsidTr="003F0D11">
        <w:trPr>
          <w:trHeight w:val="20"/>
        </w:trPr>
        <w:tc>
          <w:tcPr>
            <w:tcW w:w="3571" w:type="dxa"/>
            <w:vAlign w:val="bottom"/>
          </w:tcPr>
          <w:p w14:paraId="543C524C" w14:textId="77777777" w:rsidR="00A95363" w:rsidRPr="00CB3F6B" w:rsidRDefault="00A95363" w:rsidP="00A95363">
            <w:pPr>
              <w:ind w:left="-101"/>
              <w:rPr>
                <w:rFonts w:ascii="Arial" w:eastAsia="Arial" w:hAnsi="Arial" w:cs="Arial"/>
                <w:sz w:val="18"/>
                <w:szCs w:val="18"/>
              </w:rPr>
            </w:pPr>
            <w:r w:rsidRPr="00CB3F6B">
              <w:rPr>
                <w:rFonts w:ascii="Arial" w:eastAsia="Arial" w:hAnsi="Arial" w:cs="Arial"/>
                <w:sz w:val="18"/>
                <w:szCs w:val="18"/>
              </w:rPr>
              <w:t>Income tax expense</w:t>
            </w:r>
          </w:p>
        </w:tc>
        <w:tc>
          <w:tcPr>
            <w:tcW w:w="1500" w:type="dxa"/>
            <w:shd w:val="clear" w:color="auto" w:fill="auto"/>
            <w:vAlign w:val="bottom"/>
          </w:tcPr>
          <w:p w14:paraId="292E0308"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560" w:type="dxa"/>
            <w:shd w:val="clear" w:color="auto" w:fill="auto"/>
            <w:vAlign w:val="bottom"/>
          </w:tcPr>
          <w:p w14:paraId="65370014"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467" w:type="dxa"/>
            <w:shd w:val="clear" w:color="auto" w:fill="auto"/>
            <w:vAlign w:val="bottom"/>
          </w:tcPr>
          <w:p w14:paraId="0A0AE59F"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368" w:type="dxa"/>
            <w:gridSpan w:val="2"/>
            <w:tcBorders>
              <w:bottom w:val="single" w:sz="4" w:space="0" w:color="auto"/>
            </w:tcBorders>
            <w:shd w:val="clear" w:color="auto" w:fill="auto"/>
            <w:vAlign w:val="bottom"/>
          </w:tcPr>
          <w:p w14:paraId="5F17BCE2" w14:textId="77777777" w:rsidR="00A95363" w:rsidRPr="00CB3F6B" w:rsidRDefault="00A95363" w:rsidP="00A95363">
            <w:pPr>
              <w:tabs>
                <w:tab w:val="left" w:pos="-72"/>
              </w:tabs>
              <w:ind w:right="-72"/>
              <w:jc w:val="right"/>
              <w:rPr>
                <w:rFonts w:ascii="Arial" w:hAnsi="Arial" w:cs="Arial"/>
                <w:snapToGrid w:val="0"/>
                <w:sz w:val="18"/>
                <w:szCs w:val="18"/>
                <w:lang w:eastAsia="th-TH"/>
              </w:rPr>
            </w:pPr>
            <w:r w:rsidRPr="00CB3F6B">
              <w:rPr>
                <w:rFonts w:ascii="Arial" w:hAnsi="Arial" w:cs="Arial"/>
                <w:snapToGrid w:val="0"/>
                <w:sz w:val="18"/>
                <w:szCs w:val="18"/>
                <w:lang w:eastAsia="th-TH"/>
              </w:rPr>
              <w:t>(10,387,568)</w:t>
            </w:r>
          </w:p>
        </w:tc>
      </w:tr>
      <w:tr w:rsidR="00A95363" w:rsidRPr="00CB3F6B" w14:paraId="0A08FEA5" w14:textId="77777777" w:rsidTr="003F0D11">
        <w:trPr>
          <w:trHeight w:val="20"/>
        </w:trPr>
        <w:tc>
          <w:tcPr>
            <w:tcW w:w="3571" w:type="dxa"/>
            <w:vAlign w:val="bottom"/>
          </w:tcPr>
          <w:p w14:paraId="5E09E2FD" w14:textId="77777777" w:rsidR="00A95363" w:rsidRPr="00CB3F6B" w:rsidRDefault="00A95363" w:rsidP="00A95363">
            <w:pPr>
              <w:ind w:left="-101"/>
              <w:rPr>
                <w:rFonts w:ascii="Arial" w:eastAsia="Arial" w:hAnsi="Arial" w:cs="Arial"/>
                <w:sz w:val="18"/>
                <w:szCs w:val="18"/>
              </w:rPr>
            </w:pPr>
          </w:p>
        </w:tc>
        <w:tc>
          <w:tcPr>
            <w:tcW w:w="1500" w:type="dxa"/>
            <w:shd w:val="clear" w:color="auto" w:fill="auto"/>
            <w:vAlign w:val="bottom"/>
          </w:tcPr>
          <w:p w14:paraId="3C55E95D" w14:textId="77777777" w:rsidR="00A95363" w:rsidRPr="00CB3F6B" w:rsidRDefault="00A95363" w:rsidP="00A95363">
            <w:pPr>
              <w:tabs>
                <w:tab w:val="left" w:pos="-72"/>
              </w:tabs>
              <w:ind w:right="-72"/>
              <w:jc w:val="right"/>
              <w:rPr>
                <w:rFonts w:ascii="Arial" w:hAnsi="Arial" w:cs="Arial"/>
                <w:snapToGrid w:val="0"/>
                <w:sz w:val="12"/>
                <w:szCs w:val="12"/>
                <w:lang w:eastAsia="th-TH"/>
              </w:rPr>
            </w:pPr>
          </w:p>
        </w:tc>
        <w:tc>
          <w:tcPr>
            <w:tcW w:w="1560" w:type="dxa"/>
            <w:shd w:val="clear" w:color="auto" w:fill="auto"/>
            <w:vAlign w:val="bottom"/>
          </w:tcPr>
          <w:p w14:paraId="46E66C60" w14:textId="77777777" w:rsidR="00A95363" w:rsidRPr="00CB3F6B" w:rsidRDefault="00A95363" w:rsidP="00A95363">
            <w:pPr>
              <w:tabs>
                <w:tab w:val="left" w:pos="-72"/>
              </w:tabs>
              <w:ind w:right="-72"/>
              <w:jc w:val="right"/>
              <w:rPr>
                <w:rFonts w:ascii="Arial" w:hAnsi="Arial" w:cs="Arial"/>
                <w:snapToGrid w:val="0"/>
                <w:sz w:val="12"/>
                <w:szCs w:val="12"/>
                <w:lang w:eastAsia="th-TH"/>
              </w:rPr>
            </w:pPr>
          </w:p>
        </w:tc>
        <w:tc>
          <w:tcPr>
            <w:tcW w:w="1467" w:type="dxa"/>
            <w:shd w:val="clear" w:color="auto" w:fill="auto"/>
            <w:vAlign w:val="bottom"/>
          </w:tcPr>
          <w:p w14:paraId="10D885AE" w14:textId="77777777" w:rsidR="00A95363" w:rsidRPr="00CB3F6B" w:rsidRDefault="00A95363" w:rsidP="00A95363">
            <w:pPr>
              <w:tabs>
                <w:tab w:val="left" w:pos="-72"/>
              </w:tabs>
              <w:ind w:right="-72"/>
              <w:jc w:val="right"/>
              <w:rPr>
                <w:rFonts w:ascii="Arial" w:hAnsi="Arial" w:cs="Arial"/>
                <w:snapToGrid w:val="0"/>
                <w:sz w:val="12"/>
                <w:szCs w:val="12"/>
                <w:lang w:eastAsia="th-TH"/>
              </w:rPr>
            </w:pPr>
          </w:p>
        </w:tc>
        <w:tc>
          <w:tcPr>
            <w:tcW w:w="1368" w:type="dxa"/>
            <w:gridSpan w:val="2"/>
            <w:tcBorders>
              <w:top w:val="single" w:sz="4" w:space="0" w:color="auto"/>
            </w:tcBorders>
            <w:shd w:val="clear" w:color="auto" w:fill="auto"/>
            <w:vAlign w:val="bottom"/>
          </w:tcPr>
          <w:p w14:paraId="5D8D1FC7" w14:textId="77777777" w:rsidR="00A95363" w:rsidRPr="00CB3F6B" w:rsidRDefault="00A95363" w:rsidP="00A95363">
            <w:pPr>
              <w:tabs>
                <w:tab w:val="left" w:pos="-72"/>
              </w:tabs>
              <w:ind w:right="-72"/>
              <w:jc w:val="right"/>
              <w:rPr>
                <w:rFonts w:ascii="Arial" w:hAnsi="Arial" w:cs="Arial"/>
                <w:snapToGrid w:val="0"/>
                <w:sz w:val="12"/>
                <w:szCs w:val="12"/>
                <w:lang w:eastAsia="th-TH"/>
              </w:rPr>
            </w:pPr>
          </w:p>
        </w:tc>
      </w:tr>
      <w:tr w:rsidR="00A95363" w:rsidRPr="00CB3F6B" w14:paraId="436F629D" w14:textId="77777777" w:rsidTr="003F0D11">
        <w:trPr>
          <w:trHeight w:val="20"/>
        </w:trPr>
        <w:tc>
          <w:tcPr>
            <w:tcW w:w="3571" w:type="dxa"/>
            <w:vAlign w:val="bottom"/>
          </w:tcPr>
          <w:p w14:paraId="161DC241" w14:textId="77777777" w:rsidR="00A95363" w:rsidRPr="00CB3F6B" w:rsidRDefault="00A95363" w:rsidP="00A95363">
            <w:pPr>
              <w:ind w:left="-101"/>
              <w:rPr>
                <w:rFonts w:ascii="Arial" w:eastAsia="Arial" w:hAnsi="Arial" w:cs="Arial"/>
                <w:sz w:val="18"/>
                <w:szCs w:val="18"/>
              </w:rPr>
            </w:pPr>
            <w:r w:rsidRPr="00CB3F6B">
              <w:rPr>
                <w:rFonts w:ascii="Arial" w:eastAsia="Arial" w:hAnsi="Arial" w:cs="Arial"/>
                <w:sz w:val="18"/>
                <w:szCs w:val="18"/>
              </w:rPr>
              <w:t>Net profit</w:t>
            </w:r>
          </w:p>
        </w:tc>
        <w:tc>
          <w:tcPr>
            <w:tcW w:w="1500" w:type="dxa"/>
            <w:shd w:val="clear" w:color="auto" w:fill="auto"/>
            <w:vAlign w:val="bottom"/>
          </w:tcPr>
          <w:p w14:paraId="0EB207F1"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560" w:type="dxa"/>
            <w:shd w:val="clear" w:color="auto" w:fill="auto"/>
            <w:vAlign w:val="bottom"/>
          </w:tcPr>
          <w:p w14:paraId="5EE7513C"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467" w:type="dxa"/>
            <w:shd w:val="clear" w:color="auto" w:fill="auto"/>
            <w:vAlign w:val="bottom"/>
          </w:tcPr>
          <w:p w14:paraId="6B245CD6"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368" w:type="dxa"/>
            <w:gridSpan w:val="2"/>
            <w:tcBorders>
              <w:bottom w:val="single" w:sz="4" w:space="0" w:color="auto"/>
            </w:tcBorders>
            <w:shd w:val="clear" w:color="auto" w:fill="auto"/>
            <w:vAlign w:val="bottom"/>
          </w:tcPr>
          <w:p w14:paraId="6D0A691D" w14:textId="77777777" w:rsidR="00A95363" w:rsidRPr="00CB3F6B" w:rsidRDefault="00A95363" w:rsidP="00A95363">
            <w:pPr>
              <w:tabs>
                <w:tab w:val="left" w:pos="-72"/>
              </w:tabs>
              <w:ind w:right="-72"/>
              <w:jc w:val="right"/>
              <w:rPr>
                <w:rFonts w:ascii="Arial" w:hAnsi="Arial" w:cs="Arial"/>
                <w:snapToGrid w:val="0"/>
                <w:sz w:val="18"/>
                <w:szCs w:val="18"/>
                <w:lang w:eastAsia="th-TH"/>
              </w:rPr>
            </w:pPr>
            <w:r w:rsidRPr="00CB3F6B">
              <w:rPr>
                <w:rFonts w:ascii="Arial" w:hAnsi="Arial" w:cs="Arial"/>
                <w:snapToGrid w:val="0"/>
                <w:sz w:val="18"/>
                <w:szCs w:val="18"/>
                <w:lang w:eastAsia="th-TH"/>
              </w:rPr>
              <w:t>24,258,816</w:t>
            </w:r>
          </w:p>
        </w:tc>
      </w:tr>
      <w:tr w:rsidR="00A95363" w:rsidRPr="00CB3F6B" w14:paraId="041F6AC6" w14:textId="77777777" w:rsidTr="003F0D11">
        <w:trPr>
          <w:trHeight w:val="20"/>
        </w:trPr>
        <w:tc>
          <w:tcPr>
            <w:tcW w:w="3571" w:type="dxa"/>
            <w:vAlign w:val="bottom"/>
          </w:tcPr>
          <w:p w14:paraId="2326FC3A" w14:textId="77777777" w:rsidR="00A95363" w:rsidRPr="00CB3F6B" w:rsidRDefault="00A95363" w:rsidP="00A95363">
            <w:pPr>
              <w:ind w:left="-101"/>
              <w:rPr>
                <w:rFonts w:ascii="Arial" w:eastAsia="Arial" w:hAnsi="Arial" w:cs="Arial"/>
                <w:sz w:val="18"/>
                <w:szCs w:val="18"/>
              </w:rPr>
            </w:pPr>
          </w:p>
        </w:tc>
        <w:tc>
          <w:tcPr>
            <w:tcW w:w="1500" w:type="dxa"/>
            <w:shd w:val="clear" w:color="auto" w:fill="auto"/>
            <w:vAlign w:val="bottom"/>
          </w:tcPr>
          <w:p w14:paraId="29A6F2B8"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560" w:type="dxa"/>
            <w:shd w:val="clear" w:color="auto" w:fill="auto"/>
            <w:vAlign w:val="bottom"/>
          </w:tcPr>
          <w:p w14:paraId="04BA58C9"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467" w:type="dxa"/>
            <w:shd w:val="clear" w:color="auto" w:fill="auto"/>
            <w:vAlign w:val="bottom"/>
          </w:tcPr>
          <w:p w14:paraId="7BECC59F"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368" w:type="dxa"/>
            <w:gridSpan w:val="2"/>
            <w:tcBorders>
              <w:top w:val="single" w:sz="4" w:space="0" w:color="auto"/>
            </w:tcBorders>
            <w:shd w:val="clear" w:color="auto" w:fill="auto"/>
            <w:vAlign w:val="bottom"/>
          </w:tcPr>
          <w:p w14:paraId="45666437"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r>
      <w:tr w:rsidR="00A95363" w:rsidRPr="00CB3F6B" w14:paraId="3B798D76" w14:textId="77777777" w:rsidTr="003F0D11">
        <w:trPr>
          <w:trHeight w:val="20"/>
        </w:trPr>
        <w:tc>
          <w:tcPr>
            <w:tcW w:w="3571" w:type="dxa"/>
            <w:vAlign w:val="bottom"/>
          </w:tcPr>
          <w:p w14:paraId="444FEAC6" w14:textId="77777777" w:rsidR="00A95363" w:rsidRPr="00CB3F6B" w:rsidRDefault="00A95363" w:rsidP="00A95363">
            <w:pPr>
              <w:ind w:left="-101"/>
              <w:rPr>
                <w:rFonts w:ascii="Arial" w:eastAsia="Arial" w:hAnsi="Arial" w:cs="Arial"/>
                <w:sz w:val="18"/>
                <w:szCs w:val="18"/>
              </w:rPr>
            </w:pPr>
            <w:r w:rsidRPr="00CB3F6B">
              <w:rPr>
                <w:rFonts w:ascii="Arial" w:eastAsia="Arial" w:hAnsi="Arial" w:cs="Arial"/>
                <w:b/>
                <w:sz w:val="18"/>
                <w:szCs w:val="18"/>
              </w:rPr>
              <w:t>Timing of revenue recognition</w:t>
            </w:r>
          </w:p>
        </w:tc>
        <w:tc>
          <w:tcPr>
            <w:tcW w:w="1500" w:type="dxa"/>
            <w:shd w:val="clear" w:color="auto" w:fill="auto"/>
            <w:vAlign w:val="bottom"/>
          </w:tcPr>
          <w:p w14:paraId="48EE744A"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560" w:type="dxa"/>
            <w:shd w:val="clear" w:color="auto" w:fill="auto"/>
            <w:vAlign w:val="bottom"/>
          </w:tcPr>
          <w:p w14:paraId="7EF003DC"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467" w:type="dxa"/>
            <w:shd w:val="clear" w:color="auto" w:fill="auto"/>
            <w:vAlign w:val="bottom"/>
          </w:tcPr>
          <w:p w14:paraId="58D10BFA"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368" w:type="dxa"/>
            <w:gridSpan w:val="2"/>
            <w:shd w:val="clear" w:color="auto" w:fill="auto"/>
            <w:vAlign w:val="bottom"/>
          </w:tcPr>
          <w:p w14:paraId="66C555CD"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r>
      <w:tr w:rsidR="00A95363" w:rsidRPr="00CB3F6B" w14:paraId="1C3A40F7" w14:textId="77777777" w:rsidTr="003F0D11">
        <w:trPr>
          <w:trHeight w:val="20"/>
        </w:trPr>
        <w:tc>
          <w:tcPr>
            <w:tcW w:w="3571" w:type="dxa"/>
            <w:vAlign w:val="bottom"/>
          </w:tcPr>
          <w:p w14:paraId="4134C89A" w14:textId="77777777" w:rsidR="00A95363" w:rsidRPr="00CB3F6B" w:rsidRDefault="00A95363" w:rsidP="00A95363">
            <w:pPr>
              <w:ind w:left="-101"/>
              <w:rPr>
                <w:rFonts w:ascii="Arial" w:eastAsia="Arial" w:hAnsi="Arial" w:cs="Arial"/>
                <w:sz w:val="18"/>
                <w:szCs w:val="18"/>
              </w:rPr>
            </w:pPr>
            <w:r w:rsidRPr="00CB3F6B">
              <w:rPr>
                <w:rFonts w:ascii="Arial" w:eastAsia="Arial" w:hAnsi="Arial" w:cs="Arial"/>
                <w:sz w:val="18"/>
                <w:szCs w:val="18"/>
              </w:rPr>
              <w:t>At a point in time</w:t>
            </w:r>
          </w:p>
        </w:tc>
        <w:tc>
          <w:tcPr>
            <w:tcW w:w="1500" w:type="dxa"/>
            <w:shd w:val="clear" w:color="auto" w:fill="auto"/>
            <w:vAlign w:val="bottom"/>
          </w:tcPr>
          <w:p w14:paraId="21008288" w14:textId="77777777" w:rsidR="00A95363" w:rsidRPr="00CB3F6B" w:rsidRDefault="00A95363" w:rsidP="00A95363">
            <w:pPr>
              <w:tabs>
                <w:tab w:val="left" w:pos="-72"/>
              </w:tabs>
              <w:ind w:right="-72"/>
              <w:jc w:val="right"/>
              <w:rPr>
                <w:rFonts w:ascii="Arial" w:hAnsi="Arial" w:cs="Arial"/>
                <w:snapToGrid w:val="0"/>
                <w:sz w:val="18"/>
                <w:szCs w:val="18"/>
                <w:lang w:eastAsia="th-TH"/>
              </w:rPr>
            </w:pPr>
            <w:r w:rsidRPr="00CB3F6B">
              <w:rPr>
                <w:rFonts w:ascii="Arial" w:hAnsi="Arial" w:cs="Arial"/>
                <w:snapToGrid w:val="0"/>
                <w:sz w:val="18"/>
                <w:szCs w:val="18"/>
                <w:lang w:eastAsia="th-TH"/>
              </w:rPr>
              <w:t>233,435,649</w:t>
            </w:r>
          </w:p>
        </w:tc>
        <w:tc>
          <w:tcPr>
            <w:tcW w:w="1560" w:type="dxa"/>
            <w:shd w:val="clear" w:color="auto" w:fill="auto"/>
            <w:vAlign w:val="bottom"/>
          </w:tcPr>
          <w:p w14:paraId="2B9C52EE"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467" w:type="dxa"/>
            <w:shd w:val="clear" w:color="auto" w:fill="auto"/>
            <w:vAlign w:val="bottom"/>
          </w:tcPr>
          <w:p w14:paraId="27263ECB" w14:textId="77777777" w:rsidR="00A95363" w:rsidRPr="00CB3F6B" w:rsidRDefault="00A95363" w:rsidP="00A95363">
            <w:pPr>
              <w:tabs>
                <w:tab w:val="left" w:pos="-72"/>
              </w:tabs>
              <w:ind w:right="-72"/>
              <w:jc w:val="right"/>
              <w:rPr>
                <w:rFonts w:ascii="Arial" w:hAnsi="Arial" w:cs="Arial"/>
                <w:snapToGrid w:val="0"/>
                <w:sz w:val="18"/>
                <w:szCs w:val="18"/>
                <w:lang w:eastAsia="th-TH"/>
              </w:rPr>
            </w:pPr>
          </w:p>
        </w:tc>
        <w:tc>
          <w:tcPr>
            <w:tcW w:w="1368" w:type="dxa"/>
            <w:gridSpan w:val="2"/>
            <w:shd w:val="clear" w:color="auto" w:fill="auto"/>
            <w:vAlign w:val="bottom"/>
          </w:tcPr>
          <w:p w14:paraId="0143AC6B" w14:textId="77777777" w:rsidR="00A95363" w:rsidRPr="00CB3F6B" w:rsidRDefault="00A95363" w:rsidP="00A95363">
            <w:pPr>
              <w:tabs>
                <w:tab w:val="left" w:pos="-72"/>
              </w:tabs>
              <w:ind w:right="-72"/>
              <w:jc w:val="right"/>
              <w:rPr>
                <w:rFonts w:ascii="Arial" w:hAnsi="Arial" w:cs="Arial"/>
                <w:snapToGrid w:val="0"/>
                <w:sz w:val="18"/>
                <w:szCs w:val="18"/>
                <w:lang w:eastAsia="th-TH"/>
              </w:rPr>
            </w:pPr>
            <w:r w:rsidRPr="00CB3F6B">
              <w:rPr>
                <w:rFonts w:ascii="Arial" w:hAnsi="Arial" w:cs="Arial"/>
                <w:snapToGrid w:val="0"/>
                <w:sz w:val="18"/>
                <w:szCs w:val="18"/>
                <w:lang w:eastAsia="th-TH"/>
              </w:rPr>
              <w:t>233,435,649</w:t>
            </w:r>
          </w:p>
        </w:tc>
      </w:tr>
      <w:tr w:rsidR="00A95363" w:rsidRPr="00CB3F6B" w14:paraId="389ED512" w14:textId="77777777" w:rsidTr="003F0D11">
        <w:trPr>
          <w:trHeight w:val="20"/>
        </w:trPr>
        <w:tc>
          <w:tcPr>
            <w:tcW w:w="3571" w:type="dxa"/>
            <w:vAlign w:val="bottom"/>
          </w:tcPr>
          <w:p w14:paraId="01DB1123" w14:textId="77777777" w:rsidR="00A95363" w:rsidRPr="00CB3F6B" w:rsidRDefault="00A95363" w:rsidP="00A95363">
            <w:pPr>
              <w:ind w:left="-101"/>
              <w:rPr>
                <w:rFonts w:ascii="Arial" w:eastAsia="Arial" w:hAnsi="Arial" w:cs="Arial"/>
                <w:b/>
                <w:sz w:val="18"/>
                <w:szCs w:val="18"/>
              </w:rPr>
            </w:pPr>
            <w:r w:rsidRPr="00CB3F6B">
              <w:rPr>
                <w:rFonts w:ascii="Arial" w:eastAsia="Arial" w:hAnsi="Arial" w:cs="Arial"/>
                <w:sz w:val="18"/>
                <w:szCs w:val="18"/>
              </w:rPr>
              <w:t>Over time</w:t>
            </w:r>
          </w:p>
        </w:tc>
        <w:tc>
          <w:tcPr>
            <w:tcW w:w="1500" w:type="dxa"/>
            <w:tcBorders>
              <w:bottom w:val="single" w:sz="4" w:space="0" w:color="auto"/>
            </w:tcBorders>
            <w:shd w:val="clear" w:color="auto" w:fill="auto"/>
            <w:vAlign w:val="bottom"/>
          </w:tcPr>
          <w:p w14:paraId="4C2D1CAE" w14:textId="77777777" w:rsidR="00A95363" w:rsidRPr="00CB3F6B" w:rsidRDefault="00A95363" w:rsidP="00A95363">
            <w:pPr>
              <w:tabs>
                <w:tab w:val="left" w:pos="-72"/>
              </w:tabs>
              <w:ind w:right="-72"/>
              <w:jc w:val="right"/>
              <w:rPr>
                <w:rFonts w:ascii="Arial" w:hAnsi="Arial" w:cs="Arial"/>
                <w:snapToGrid w:val="0"/>
                <w:sz w:val="18"/>
                <w:szCs w:val="18"/>
                <w:lang w:eastAsia="th-TH"/>
              </w:rPr>
            </w:pPr>
            <w:r w:rsidRPr="00CB3F6B">
              <w:rPr>
                <w:rFonts w:ascii="Arial" w:hAnsi="Arial" w:cs="Arial"/>
                <w:snapToGrid w:val="0"/>
                <w:sz w:val="18"/>
                <w:szCs w:val="18"/>
                <w:lang w:eastAsia="th-TH"/>
              </w:rPr>
              <w:t>-</w:t>
            </w:r>
          </w:p>
        </w:tc>
        <w:tc>
          <w:tcPr>
            <w:tcW w:w="1560" w:type="dxa"/>
            <w:tcBorders>
              <w:bottom w:val="single" w:sz="4" w:space="0" w:color="auto"/>
            </w:tcBorders>
            <w:shd w:val="clear" w:color="auto" w:fill="auto"/>
            <w:vAlign w:val="bottom"/>
          </w:tcPr>
          <w:p w14:paraId="79B220CE" w14:textId="77777777" w:rsidR="00A95363" w:rsidRPr="00CB3F6B" w:rsidRDefault="00A95363" w:rsidP="00A95363">
            <w:pPr>
              <w:tabs>
                <w:tab w:val="left" w:pos="-72"/>
              </w:tabs>
              <w:ind w:right="-72"/>
              <w:jc w:val="right"/>
              <w:rPr>
                <w:rFonts w:ascii="Arial" w:hAnsi="Arial" w:cs="Arial"/>
                <w:snapToGrid w:val="0"/>
                <w:sz w:val="18"/>
                <w:szCs w:val="18"/>
                <w:lang w:eastAsia="th-TH"/>
              </w:rPr>
            </w:pPr>
            <w:r w:rsidRPr="00CB3F6B">
              <w:rPr>
                <w:rFonts w:ascii="Arial" w:hAnsi="Arial" w:cs="Arial"/>
                <w:snapToGrid w:val="0"/>
                <w:sz w:val="18"/>
                <w:szCs w:val="18"/>
                <w:lang w:eastAsia="th-TH"/>
              </w:rPr>
              <w:t>197,050,444</w:t>
            </w:r>
          </w:p>
        </w:tc>
        <w:tc>
          <w:tcPr>
            <w:tcW w:w="1467" w:type="dxa"/>
            <w:tcBorders>
              <w:bottom w:val="single" w:sz="4" w:space="0" w:color="auto"/>
            </w:tcBorders>
            <w:shd w:val="clear" w:color="auto" w:fill="auto"/>
            <w:vAlign w:val="bottom"/>
          </w:tcPr>
          <w:p w14:paraId="41A172FA" w14:textId="77777777" w:rsidR="00A95363" w:rsidRPr="00CB3F6B" w:rsidRDefault="00A95363" w:rsidP="00A95363">
            <w:pPr>
              <w:tabs>
                <w:tab w:val="left" w:pos="-72"/>
              </w:tabs>
              <w:ind w:right="-72"/>
              <w:jc w:val="right"/>
              <w:rPr>
                <w:rFonts w:ascii="Arial" w:hAnsi="Arial" w:cs="Arial"/>
                <w:snapToGrid w:val="0"/>
                <w:sz w:val="18"/>
                <w:szCs w:val="18"/>
                <w:lang w:eastAsia="th-TH"/>
              </w:rPr>
            </w:pPr>
            <w:r w:rsidRPr="00CB3F6B">
              <w:rPr>
                <w:rFonts w:ascii="Arial" w:hAnsi="Arial" w:cs="Arial"/>
                <w:snapToGrid w:val="0"/>
                <w:sz w:val="18"/>
                <w:szCs w:val="18"/>
                <w:lang w:eastAsia="th-TH"/>
              </w:rPr>
              <w:t>310,985,561</w:t>
            </w:r>
          </w:p>
        </w:tc>
        <w:tc>
          <w:tcPr>
            <w:tcW w:w="1368" w:type="dxa"/>
            <w:gridSpan w:val="2"/>
            <w:tcBorders>
              <w:bottom w:val="single" w:sz="4" w:space="0" w:color="auto"/>
            </w:tcBorders>
            <w:shd w:val="clear" w:color="auto" w:fill="auto"/>
            <w:vAlign w:val="bottom"/>
          </w:tcPr>
          <w:p w14:paraId="69C4A946" w14:textId="77777777" w:rsidR="00A95363" w:rsidRPr="00CB3F6B" w:rsidRDefault="00A95363" w:rsidP="00A95363">
            <w:pPr>
              <w:tabs>
                <w:tab w:val="left" w:pos="-72"/>
              </w:tabs>
              <w:ind w:right="-72"/>
              <w:jc w:val="right"/>
              <w:rPr>
                <w:rFonts w:ascii="Arial" w:hAnsi="Arial" w:cs="Arial"/>
                <w:snapToGrid w:val="0"/>
                <w:sz w:val="18"/>
                <w:szCs w:val="18"/>
                <w:lang w:eastAsia="th-TH"/>
              </w:rPr>
            </w:pPr>
            <w:r w:rsidRPr="00CB3F6B">
              <w:rPr>
                <w:rFonts w:ascii="Arial" w:hAnsi="Arial" w:cs="Arial"/>
                <w:snapToGrid w:val="0"/>
                <w:sz w:val="18"/>
                <w:szCs w:val="18"/>
                <w:lang w:eastAsia="th-TH"/>
              </w:rPr>
              <w:t>508,036,005</w:t>
            </w:r>
          </w:p>
        </w:tc>
      </w:tr>
      <w:tr w:rsidR="00A95363" w:rsidRPr="00CB3F6B" w14:paraId="1BF8EE30" w14:textId="77777777" w:rsidTr="003F0D11">
        <w:trPr>
          <w:trHeight w:val="20"/>
        </w:trPr>
        <w:tc>
          <w:tcPr>
            <w:tcW w:w="3571" w:type="dxa"/>
            <w:vAlign w:val="bottom"/>
          </w:tcPr>
          <w:p w14:paraId="4060E9EF" w14:textId="77777777" w:rsidR="00A95363" w:rsidRPr="00CB3F6B" w:rsidRDefault="00A95363" w:rsidP="00A95363">
            <w:pPr>
              <w:ind w:left="-101"/>
              <w:rPr>
                <w:rFonts w:ascii="Arial" w:eastAsia="Arial" w:hAnsi="Arial" w:cs="Arial"/>
                <w:sz w:val="18"/>
                <w:szCs w:val="18"/>
              </w:rPr>
            </w:pPr>
          </w:p>
        </w:tc>
        <w:tc>
          <w:tcPr>
            <w:tcW w:w="1500" w:type="dxa"/>
            <w:tcBorders>
              <w:top w:val="single" w:sz="4" w:space="0" w:color="auto"/>
            </w:tcBorders>
            <w:shd w:val="clear" w:color="auto" w:fill="auto"/>
            <w:vAlign w:val="bottom"/>
          </w:tcPr>
          <w:p w14:paraId="60FB39DC" w14:textId="77777777" w:rsidR="00A95363" w:rsidRPr="00CB3F6B" w:rsidRDefault="00A95363" w:rsidP="00A95363">
            <w:pPr>
              <w:tabs>
                <w:tab w:val="left" w:pos="-72"/>
              </w:tabs>
              <w:ind w:right="-72"/>
              <w:jc w:val="right"/>
              <w:rPr>
                <w:rFonts w:ascii="Arial" w:hAnsi="Arial" w:cs="Arial"/>
                <w:snapToGrid w:val="0"/>
                <w:sz w:val="12"/>
                <w:szCs w:val="12"/>
                <w:lang w:eastAsia="th-TH"/>
              </w:rPr>
            </w:pPr>
          </w:p>
        </w:tc>
        <w:tc>
          <w:tcPr>
            <w:tcW w:w="1560" w:type="dxa"/>
            <w:tcBorders>
              <w:top w:val="single" w:sz="4" w:space="0" w:color="auto"/>
            </w:tcBorders>
            <w:shd w:val="clear" w:color="auto" w:fill="auto"/>
            <w:vAlign w:val="bottom"/>
          </w:tcPr>
          <w:p w14:paraId="20E78411" w14:textId="77777777" w:rsidR="00A95363" w:rsidRPr="00CB3F6B" w:rsidRDefault="00A95363" w:rsidP="00A95363">
            <w:pPr>
              <w:tabs>
                <w:tab w:val="left" w:pos="-72"/>
              </w:tabs>
              <w:ind w:right="-72"/>
              <w:jc w:val="right"/>
              <w:rPr>
                <w:rFonts w:ascii="Arial" w:hAnsi="Arial" w:cs="Arial"/>
                <w:snapToGrid w:val="0"/>
                <w:sz w:val="12"/>
                <w:szCs w:val="12"/>
                <w:lang w:eastAsia="th-TH"/>
              </w:rPr>
            </w:pPr>
          </w:p>
        </w:tc>
        <w:tc>
          <w:tcPr>
            <w:tcW w:w="1467" w:type="dxa"/>
            <w:tcBorders>
              <w:top w:val="single" w:sz="4" w:space="0" w:color="auto"/>
            </w:tcBorders>
            <w:shd w:val="clear" w:color="auto" w:fill="auto"/>
            <w:vAlign w:val="bottom"/>
          </w:tcPr>
          <w:p w14:paraId="6CC23D2A" w14:textId="77777777" w:rsidR="00A95363" w:rsidRPr="00CB3F6B" w:rsidRDefault="00A95363" w:rsidP="00A95363">
            <w:pPr>
              <w:tabs>
                <w:tab w:val="left" w:pos="-72"/>
              </w:tabs>
              <w:ind w:right="-72"/>
              <w:jc w:val="right"/>
              <w:rPr>
                <w:rFonts w:ascii="Arial" w:hAnsi="Arial" w:cs="Arial"/>
                <w:snapToGrid w:val="0"/>
                <w:sz w:val="12"/>
                <w:szCs w:val="12"/>
                <w:lang w:eastAsia="th-TH"/>
              </w:rPr>
            </w:pPr>
          </w:p>
        </w:tc>
        <w:tc>
          <w:tcPr>
            <w:tcW w:w="1368" w:type="dxa"/>
            <w:gridSpan w:val="2"/>
            <w:tcBorders>
              <w:top w:val="single" w:sz="4" w:space="0" w:color="auto"/>
            </w:tcBorders>
            <w:shd w:val="clear" w:color="auto" w:fill="auto"/>
            <w:vAlign w:val="bottom"/>
          </w:tcPr>
          <w:p w14:paraId="72B16EEA" w14:textId="77777777" w:rsidR="00A95363" w:rsidRPr="00CB3F6B" w:rsidRDefault="00A95363" w:rsidP="00A95363">
            <w:pPr>
              <w:tabs>
                <w:tab w:val="left" w:pos="-72"/>
              </w:tabs>
              <w:ind w:right="-72"/>
              <w:jc w:val="right"/>
              <w:rPr>
                <w:rFonts w:ascii="Arial" w:hAnsi="Arial" w:cs="Arial"/>
                <w:snapToGrid w:val="0"/>
                <w:sz w:val="12"/>
                <w:szCs w:val="12"/>
                <w:lang w:eastAsia="th-TH"/>
              </w:rPr>
            </w:pPr>
          </w:p>
        </w:tc>
      </w:tr>
      <w:tr w:rsidR="00A95363" w:rsidRPr="00CB3F6B" w14:paraId="37622BD6" w14:textId="77777777" w:rsidTr="003F0D11">
        <w:trPr>
          <w:trHeight w:val="20"/>
        </w:trPr>
        <w:tc>
          <w:tcPr>
            <w:tcW w:w="3571" w:type="dxa"/>
            <w:vAlign w:val="bottom"/>
          </w:tcPr>
          <w:p w14:paraId="37D65F8F" w14:textId="77777777" w:rsidR="00A95363" w:rsidRPr="00CB3F6B" w:rsidRDefault="00A95363" w:rsidP="00A95363">
            <w:pPr>
              <w:ind w:left="-101"/>
              <w:rPr>
                <w:rFonts w:ascii="Arial" w:eastAsia="Arial" w:hAnsi="Arial" w:cs="Arial"/>
                <w:sz w:val="18"/>
                <w:szCs w:val="18"/>
              </w:rPr>
            </w:pPr>
            <w:r w:rsidRPr="00CB3F6B">
              <w:rPr>
                <w:rFonts w:ascii="Arial" w:eastAsia="Arial" w:hAnsi="Arial" w:cs="Arial"/>
                <w:sz w:val="18"/>
                <w:szCs w:val="18"/>
              </w:rPr>
              <w:t>Total revenue</w:t>
            </w:r>
          </w:p>
        </w:tc>
        <w:tc>
          <w:tcPr>
            <w:tcW w:w="1500" w:type="dxa"/>
            <w:tcBorders>
              <w:bottom w:val="single" w:sz="4" w:space="0" w:color="auto"/>
            </w:tcBorders>
            <w:shd w:val="clear" w:color="auto" w:fill="auto"/>
            <w:vAlign w:val="bottom"/>
          </w:tcPr>
          <w:p w14:paraId="361CCCAA" w14:textId="77777777" w:rsidR="00A95363" w:rsidRPr="00CB3F6B" w:rsidRDefault="00A95363" w:rsidP="00A95363">
            <w:pPr>
              <w:tabs>
                <w:tab w:val="left" w:pos="-72"/>
              </w:tabs>
              <w:ind w:right="-72"/>
              <w:jc w:val="right"/>
              <w:rPr>
                <w:rFonts w:ascii="Arial" w:hAnsi="Arial" w:cs="Arial"/>
                <w:snapToGrid w:val="0"/>
                <w:sz w:val="18"/>
                <w:szCs w:val="18"/>
                <w:lang w:eastAsia="th-TH"/>
              </w:rPr>
            </w:pPr>
            <w:r w:rsidRPr="00CB3F6B">
              <w:rPr>
                <w:rFonts w:ascii="Arial" w:hAnsi="Arial" w:cs="Arial"/>
                <w:snapToGrid w:val="0"/>
                <w:sz w:val="18"/>
                <w:szCs w:val="18"/>
                <w:lang w:eastAsia="th-TH"/>
              </w:rPr>
              <w:t>233,435,649</w:t>
            </w:r>
          </w:p>
        </w:tc>
        <w:tc>
          <w:tcPr>
            <w:tcW w:w="1560" w:type="dxa"/>
            <w:tcBorders>
              <w:bottom w:val="single" w:sz="4" w:space="0" w:color="auto"/>
            </w:tcBorders>
            <w:shd w:val="clear" w:color="auto" w:fill="auto"/>
            <w:vAlign w:val="bottom"/>
          </w:tcPr>
          <w:p w14:paraId="09E455D3" w14:textId="77777777" w:rsidR="00A95363" w:rsidRPr="00CB3F6B" w:rsidRDefault="00A95363" w:rsidP="00A95363">
            <w:pPr>
              <w:tabs>
                <w:tab w:val="left" w:pos="-72"/>
              </w:tabs>
              <w:ind w:right="-72"/>
              <w:jc w:val="right"/>
              <w:rPr>
                <w:rFonts w:ascii="Arial" w:hAnsi="Arial" w:cs="Arial"/>
                <w:snapToGrid w:val="0"/>
                <w:sz w:val="18"/>
                <w:szCs w:val="18"/>
                <w:lang w:eastAsia="th-TH"/>
              </w:rPr>
            </w:pPr>
            <w:r w:rsidRPr="00CB3F6B">
              <w:rPr>
                <w:rFonts w:ascii="Arial" w:hAnsi="Arial" w:cs="Arial"/>
                <w:snapToGrid w:val="0"/>
                <w:sz w:val="18"/>
                <w:szCs w:val="18"/>
                <w:lang w:eastAsia="th-TH"/>
              </w:rPr>
              <w:t>197,050,444</w:t>
            </w:r>
          </w:p>
        </w:tc>
        <w:tc>
          <w:tcPr>
            <w:tcW w:w="1467" w:type="dxa"/>
            <w:tcBorders>
              <w:bottom w:val="single" w:sz="4" w:space="0" w:color="auto"/>
            </w:tcBorders>
            <w:shd w:val="clear" w:color="auto" w:fill="auto"/>
            <w:vAlign w:val="bottom"/>
          </w:tcPr>
          <w:p w14:paraId="17BD3EBF" w14:textId="77777777" w:rsidR="00A95363" w:rsidRPr="00CB3F6B" w:rsidRDefault="00A95363" w:rsidP="00A95363">
            <w:pPr>
              <w:tabs>
                <w:tab w:val="left" w:pos="-72"/>
              </w:tabs>
              <w:ind w:right="-72"/>
              <w:jc w:val="right"/>
              <w:rPr>
                <w:rFonts w:ascii="Arial" w:hAnsi="Arial" w:cs="Arial"/>
                <w:snapToGrid w:val="0"/>
                <w:sz w:val="18"/>
                <w:szCs w:val="18"/>
                <w:lang w:eastAsia="th-TH"/>
              </w:rPr>
            </w:pPr>
            <w:r w:rsidRPr="00CB3F6B">
              <w:rPr>
                <w:rFonts w:ascii="Arial" w:hAnsi="Arial" w:cs="Arial"/>
                <w:snapToGrid w:val="0"/>
                <w:sz w:val="18"/>
                <w:szCs w:val="18"/>
                <w:lang w:eastAsia="th-TH"/>
              </w:rPr>
              <w:t>310,985,561</w:t>
            </w:r>
          </w:p>
        </w:tc>
        <w:tc>
          <w:tcPr>
            <w:tcW w:w="1368" w:type="dxa"/>
            <w:gridSpan w:val="2"/>
            <w:tcBorders>
              <w:bottom w:val="single" w:sz="4" w:space="0" w:color="auto"/>
            </w:tcBorders>
            <w:shd w:val="clear" w:color="auto" w:fill="auto"/>
            <w:vAlign w:val="bottom"/>
          </w:tcPr>
          <w:p w14:paraId="521CD69D" w14:textId="77777777" w:rsidR="00A95363" w:rsidRPr="00CB3F6B" w:rsidRDefault="00A95363" w:rsidP="00A95363">
            <w:pPr>
              <w:tabs>
                <w:tab w:val="left" w:pos="-72"/>
              </w:tabs>
              <w:ind w:right="-72"/>
              <w:jc w:val="right"/>
              <w:rPr>
                <w:rFonts w:ascii="Arial" w:hAnsi="Arial" w:cs="Arial"/>
                <w:snapToGrid w:val="0"/>
                <w:sz w:val="18"/>
                <w:szCs w:val="18"/>
                <w:lang w:eastAsia="th-TH"/>
              </w:rPr>
            </w:pPr>
            <w:r w:rsidRPr="00CB3F6B">
              <w:rPr>
                <w:rFonts w:ascii="Arial" w:hAnsi="Arial" w:cs="Arial"/>
                <w:snapToGrid w:val="0"/>
                <w:sz w:val="18"/>
                <w:szCs w:val="18"/>
                <w:lang w:eastAsia="th-TH"/>
              </w:rPr>
              <w:t>741,471,654</w:t>
            </w:r>
          </w:p>
        </w:tc>
      </w:tr>
    </w:tbl>
    <w:p w14:paraId="6480CB1B" w14:textId="77777777" w:rsidR="004E6371" w:rsidRDefault="004E6371">
      <w:pPr>
        <w:rPr>
          <w:rFonts w:ascii="Arial" w:eastAsia="Arial" w:hAnsi="Arial" w:cs="Arial"/>
          <w:color w:val="000000"/>
          <w:sz w:val="18"/>
          <w:szCs w:val="18"/>
        </w:rPr>
      </w:pPr>
      <w:r>
        <w:rPr>
          <w:rFonts w:ascii="Arial" w:eastAsia="Arial" w:hAnsi="Arial" w:cs="Arial"/>
          <w:color w:val="000000"/>
          <w:sz w:val="18"/>
          <w:szCs w:val="18"/>
        </w:rPr>
        <w:br w:type="page"/>
      </w:r>
    </w:p>
    <w:p w14:paraId="3853888E" w14:textId="77777777" w:rsidR="001A66D8" w:rsidRPr="00CB3F6B" w:rsidRDefault="001A66D8" w:rsidP="00666065">
      <w:pPr>
        <w:jc w:val="both"/>
        <w:rPr>
          <w:rFonts w:ascii="Arial" w:eastAsia="Arial" w:hAnsi="Arial" w:cs="Arial"/>
          <w:color w:val="000000"/>
          <w:sz w:val="18"/>
          <w:szCs w:val="18"/>
        </w:rPr>
      </w:pPr>
    </w:p>
    <w:p w14:paraId="315FB9D6" w14:textId="77777777" w:rsidR="001A66D8" w:rsidRPr="00CB3F6B" w:rsidRDefault="00783D79" w:rsidP="00666065">
      <w:pPr>
        <w:jc w:val="both"/>
        <w:rPr>
          <w:rFonts w:ascii="Arial" w:eastAsia="Arial" w:hAnsi="Arial" w:cs="Arial"/>
          <w:b/>
          <w:color w:val="CF4A02"/>
          <w:sz w:val="18"/>
          <w:szCs w:val="18"/>
        </w:rPr>
      </w:pPr>
      <w:r w:rsidRPr="00CB3F6B">
        <w:rPr>
          <w:rFonts w:ascii="Arial" w:eastAsia="Arial" w:hAnsi="Arial" w:cs="Arial"/>
          <w:b/>
          <w:color w:val="CF4A02"/>
          <w:sz w:val="18"/>
          <w:szCs w:val="18"/>
        </w:rPr>
        <w:t>Information about major customers</w:t>
      </w:r>
    </w:p>
    <w:p w14:paraId="4069090E" w14:textId="77777777" w:rsidR="001A66D8" w:rsidRPr="00CB3F6B" w:rsidRDefault="001A66D8" w:rsidP="00666065">
      <w:pPr>
        <w:jc w:val="both"/>
        <w:rPr>
          <w:rFonts w:ascii="Arial" w:eastAsia="Arial" w:hAnsi="Arial" w:cs="Arial"/>
          <w:bCs/>
          <w:color w:val="000000"/>
          <w:sz w:val="18"/>
          <w:szCs w:val="18"/>
        </w:rPr>
      </w:pPr>
    </w:p>
    <w:p w14:paraId="188D2E69" w14:textId="6667C46C" w:rsidR="001A66D8" w:rsidRPr="00CB3F6B" w:rsidRDefault="00783D79" w:rsidP="00666065">
      <w:pPr>
        <w:jc w:val="both"/>
        <w:rPr>
          <w:rFonts w:ascii="Arial" w:eastAsia="Arial" w:hAnsi="Arial" w:cs="Arial"/>
          <w:color w:val="000000"/>
          <w:sz w:val="18"/>
          <w:szCs w:val="18"/>
        </w:rPr>
      </w:pPr>
      <w:r w:rsidRPr="00CB3F6B">
        <w:rPr>
          <w:rFonts w:ascii="Arial" w:eastAsia="Arial" w:hAnsi="Arial" w:cs="Arial"/>
          <w:color w:val="000000"/>
          <w:sz w:val="18"/>
          <w:szCs w:val="18"/>
        </w:rPr>
        <w:t>The details of major customers can be analy</w:t>
      </w:r>
      <w:r w:rsidR="004E6371">
        <w:rPr>
          <w:rFonts w:ascii="Arial" w:eastAsia="Arial" w:hAnsi="Arial" w:cs="Arial"/>
          <w:color w:val="000000"/>
          <w:sz w:val="18"/>
          <w:szCs w:val="18"/>
        </w:rPr>
        <w:t>s</w:t>
      </w:r>
      <w:r w:rsidRPr="00CB3F6B">
        <w:rPr>
          <w:rFonts w:ascii="Arial" w:eastAsia="Arial" w:hAnsi="Arial" w:cs="Arial"/>
          <w:color w:val="000000"/>
          <w:sz w:val="18"/>
          <w:szCs w:val="18"/>
        </w:rPr>
        <w:t>ed by segment as follow:</w:t>
      </w:r>
    </w:p>
    <w:p w14:paraId="7B3A4131" w14:textId="77777777" w:rsidR="001A66D8" w:rsidRPr="00CB3F6B" w:rsidRDefault="001A66D8" w:rsidP="00666065">
      <w:pPr>
        <w:jc w:val="both"/>
        <w:rPr>
          <w:rFonts w:ascii="Arial" w:eastAsia="Arial" w:hAnsi="Arial" w:cs="Arial"/>
          <w:color w:val="000000"/>
          <w:sz w:val="18"/>
          <w:szCs w:val="18"/>
        </w:rPr>
      </w:pPr>
    </w:p>
    <w:tbl>
      <w:tblPr>
        <w:tblStyle w:val="affb"/>
        <w:tblW w:w="9451" w:type="dxa"/>
        <w:tblLayout w:type="fixed"/>
        <w:tblLook w:val="0000" w:firstRow="0" w:lastRow="0" w:firstColumn="0" w:lastColumn="0" w:noHBand="0" w:noVBand="0"/>
      </w:tblPr>
      <w:tblGrid>
        <w:gridCol w:w="3571"/>
        <w:gridCol w:w="1440"/>
        <w:gridCol w:w="1560"/>
        <w:gridCol w:w="1440"/>
        <w:gridCol w:w="1440"/>
      </w:tblGrid>
      <w:tr w:rsidR="00E25552" w:rsidRPr="00CB3F6B" w14:paraId="2DC2CC5A" w14:textId="77777777" w:rsidTr="003F0D11">
        <w:tc>
          <w:tcPr>
            <w:tcW w:w="3571" w:type="dxa"/>
            <w:vAlign w:val="bottom"/>
          </w:tcPr>
          <w:p w14:paraId="04E3E6D8" w14:textId="77777777" w:rsidR="001A66D8" w:rsidRPr="00CB3F6B" w:rsidRDefault="001A66D8" w:rsidP="00666065">
            <w:pPr>
              <w:tabs>
                <w:tab w:val="left" w:pos="817"/>
              </w:tabs>
              <w:ind w:left="-101"/>
              <w:rPr>
                <w:rFonts w:ascii="Arial" w:eastAsia="Arial" w:hAnsi="Arial" w:cs="Arial"/>
                <w:sz w:val="18"/>
                <w:szCs w:val="18"/>
              </w:rPr>
            </w:pPr>
          </w:p>
        </w:tc>
        <w:tc>
          <w:tcPr>
            <w:tcW w:w="1440" w:type="dxa"/>
            <w:tcBorders>
              <w:top w:val="single" w:sz="4" w:space="0" w:color="000000"/>
            </w:tcBorders>
            <w:shd w:val="clear" w:color="auto" w:fill="auto"/>
            <w:vAlign w:val="bottom"/>
          </w:tcPr>
          <w:p w14:paraId="361BB1A1" w14:textId="77777777" w:rsidR="001A66D8" w:rsidRPr="00CB3F6B" w:rsidRDefault="00783D79" w:rsidP="0090575B">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 xml:space="preserve">IT equipment distribution </w:t>
            </w:r>
          </w:p>
        </w:tc>
        <w:tc>
          <w:tcPr>
            <w:tcW w:w="1560" w:type="dxa"/>
            <w:tcBorders>
              <w:top w:val="single" w:sz="4" w:space="0" w:color="000000"/>
            </w:tcBorders>
            <w:shd w:val="clear" w:color="auto" w:fill="auto"/>
            <w:vAlign w:val="bottom"/>
          </w:tcPr>
          <w:p w14:paraId="5F7A3A10" w14:textId="77777777" w:rsidR="001A66D8" w:rsidRPr="00CB3F6B" w:rsidRDefault="00783D79" w:rsidP="0090575B">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Internet data center and related services</w:t>
            </w:r>
          </w:p>
        </w:tc>
        <w:tc>
          <w:tcPr>
            <w:tcW w:w="1440" w:type="dxa"/>
            <w:tcBorders>
              <w:top w:val="single" w:sz="4" w:space="0" w:color="000000"/>
            </w:tcBorders>
            <w:shd w:val="clear" w:color="auto" w:fill="auto"/>
            <w:vAlign w:val="bottom"/>
          </w:tcPr>
          <w:p w14:paraId="6F126A13" w14:textId="77777777" w:rsidR="001A66D8" w:rsidRPr="00CB3F6B" w:rsidRDefault="00783D79" w:rsidP="0090575B">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Construction</w:t>
            </w:r>
          </w:p>
        </w:tc>
        <w:tc>
          <w:tcPr>
            <w:tcW w:w="1440" w:type="dxa"/>
            <w:tcBorders>
              <w:top w:val="single" w:sz="4" w:space="0" w:color="000000"/>
            </w:tcBorders>
            <w:shd w:val="clear" w:color="auto" w:fill="auto"/>
            <w:vAlign w:val="bottom"/>
          </w:tcPr>
          <w:p w14:paraId="307C5B2E" w14:textId="77777777" w:rsidR="001A66D8" w:rsidRPr="00CB3F6B" w:rsidRDefault="00783D79" w:rsidP="0090575B">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Total</w:t>
            </w:r>
          </w:p>
        </w:tc>
      </w:tr>
      <w:tr w:rsidR="00E25552" w:rsidRPr="00CB3F6B" w14:paraId="5FD0A88B" w14:textId="77777777" w:rsidTr="003F0D11">
        <w:tc>
          <w:tcPr>
            <w:tcW w:w="3571" w:type="dxa"/>
            <w:vAlign w:val="bottom"/>
          </w:tcPr>
          <w:p w14:paraId="25266DF7" w14:textId="77777777" w:rsidR="001A66D8" w:rsidRPr="00CB3F6B" w:rsidRDefault="001A66D8" w:rsidP="00666065">
            <w:pPr>
              <w:tabs>
                <w:tab w:val="left" w:pos="817"/>
              </w:tabs>
              <w:ind w:left="-101"/>
              <w:rPr>
                <w:rFonts w:ascii="Arial" w:eastAsia="Arial" w:hAnsi="Arial" w:cs="Arial"/>
                <w:sz w:val="18"/>
                <w:szCs w:val="18"/>
              </w:rPr>
            </w:pPr>
          </w:p>
        </w:tc>
        <w:tc>
          <w:tcPr>
            <w:tcW w:w="1440" w:type="dxa"/>
            <w:tcBorders>
              <w:bottom w:val="single" w:sz="4" w:space="0" w:color="000000"/>
            </w:tcBorders>
            <w:shd w:val="clear" w:color="auto" w:fill="auto"/>
            <w:vAlign w:val="bottom"/>
          </w:tcPr>
          <w:p w14:paraId="4E556B54" w14:textId="77777777" w:rsidR="001A66D8" w:rsidRPr="00CB3F6B" w:rsidRDefault="00783D79" w:rsidP="0090575B">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Baht</w:t>
            </w:r>
          </w:p>
        </w:tc>
        <w:tc>
          <w:tcPr>
            <w:tcW w:w="1560" w:type="dxa"/>
            <w:tcBorders>
              <w:bottom w:val="single" w:sz="4" w:space="0" w:color="000000"/>
            </w:tcBorders>
            <w:shd w:val="clear" w:color="auto" w:fill="auto"/>
            <w:vAlign w:val="bottom"/>
          </w:tcPr>
          <w:p w14:paraId="3E03641C" w14:textId="77777777" w:rsidR="001A66D8" w:rsidRPr="00CB3F6B" w:rsidRDefault="00783D79" w:rsidP="0090575B">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Baht</w:t>
            </w:r>
          </w:p>
        </w:tc>
        <w:tc>
          <w:tcPr>
            <w:tcW w:w="1440" w:type="dxa"/>
            <w:tcBorders>
              <w:bottom w:val="single" w:sz="4" w:space="0" w:color="000000"/>
            </w:tcBorders>
            <w:shd w:val="clear" w:color="auto" w:fill="auto"/>
            <w:vAlign w:val="bottom"/>
          </w:tcPr>
          <w:p w14:paraId="232463E9" w14:textId="77777777" w:rsidR="001A66D8" w:rsidRPr="00CB3F6B" w:rsidRDefault="00783D79" w:rsidP="0090575B">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Baht</w:t>
            </w:r>
          </w:p>
        </w:tc>
        <w:tc>
          <w:tcPr>
            <w:tcW w:w="1440" w:type="dxa"/>
            <w:tcBorders>
              <w:bottom w:val="single" w:sz="4" w:space="0" w:color="000000"/>
            </w:tcBorders>
            <w:shd w:val="clear" w:color="auto" w:fill="auto"/>
            <w:vAlign w:val="bottom"/>
          </w:tcPr>
          <w:p w14:paraId="46199E09" w14:textId="77777777" w:rsidR="001A66D8" w:rsidRPr="00CB3F6B" w:rsidRDefault="00783D79" w:rsidP="0090575B">
            <w:pPr>
              <w:tabs>
                <w:tab w:val="left" w:pos="-72"/>
              </w:tabs>
              <w:ind w:right="-72"/>
              <w:jc w:val="right"/>
              <w:rPr>
                <w:rFonts w:ascii="Arial" w:eastAsia="Arial" w:hAnsi="Arial" w:cs="Arial"/>
                <w:b/>
                <w:sz w:val="18"/>
                <w:szCs w:val="18"/>
              </w:rPr>
            </w:pPr>
            <w:r w:rsidRPr="00CB3F6B">
              <w:rPr>
                <w:rFonts w:ascii="Arial" w:eastAsia="Arial" w:hAnsi="Arial" w:cs="Arial"/>
                <w:b/>
                <w:sz w:val="18"/>
                <w:szCs w:val="18"/>
              </w:rPr>
              <w:t>Baht</w:t>
            </w:r>
          </w:p>
        </w:tc>
      </w:tr>
      <w:tr w:rsidR="00E25552" w:rsidRPr="00CB3F6B" w14:paraId="69D75BCC" w14:textId="77777777" w:rsidTr="003F0D11">
        <w:tc>
          <w:tcPr>
            <w:tcW w:w="3571" w:type="dxa"/>
            <w:vAlign w:val="bottom"/>
          </w:tcPr>
          <w:p w14:paraId="62DEBE33" w14:textId="77777777" w:rsidR="001A66D8" w:rsidRPr="00CB3F6B" w:rsidRDefault="001A66D8" w:rsidP="00666065">
            <w:pPr>
              <w:ind w:left="-101"/>
              <w:rPr>
                <w:rFonts w:ascii="Arial" w:eastAsia="Arial" w:hAnsi="Arial" w:cs="Arial"/>
                <w:b/>
                <w:sz w:val="18"/>
                <w:szCs w:val="18"/>
              </w:rPr>
            </w:pPr>
          </w:p>
        </w:tc>
        <w:tc>
          <w:tcPr>
            <w:tcW w:w="1440" w:type="dxa"/>
            <w:tcBorders>
              <w:top w:val="single" w:sz="4" w:space="0" w:color="000000"/>
            </w:tcBorders>
            <w:shd w:val="clear" w:color="auto" w:fill="FAFAFA"/>
            <w:vAlign w:val="bottom"/>
          </w:tcPr>
          <w:p w14:paraId="1633A556" w14:textId="77777777" w:rsidR="001A66D8" w:rsidRPr="00CB3F6B" w:rsidRDefault="001A66D8" w:rsidP="0090575B">
            <w:pPr>
              <w:tabs>
                <w:tab w:val="left" w:pos="-72"/>
              </w:tabs>
              <w:ind w:right="-72"/>
              <w:jc w:val="right"/>
              <w:rPr>
                <w:rFonts w:ascii="Arial" w:eastAsia="Arial" w:hAnsi="Arial" w:cs="Arial"/>
                <w:sz w:val="18"/>
                <w:szCs w:val="18"/>
              </w:rPr>
            </w:pPr>
          </w:p>
        </w:tc>
        <w:tc>
          <w:tcPr>
            <w:tcW w:w="1560" w:type="dxa"/>
            <w:tcBorders>
              <w:top w:val="single" w:sz="4" w:space="0" w:color="000000"/>
            </w:tcBorders>
            <w:shd w:val="clear" w:color="auto" w:fill="FAFAFA"/>
            <w:vAlign w:val="bottom"/>
          </w:tcPr>
          <w:p w14:paraId="565AA2EA" w14:textId="77777777" w:rsidR="001A66D8" w:rsidRPr="00CB3F6B" w:rsidRDefault="001A66D8" w:rsidP="0090575B">
            <w:pPr>
              <w:tabs>
                <w:tab w:val="left" w:pos="-72"/>
              </w:tabs>
              <w:ind w:right="-72"/>
              <w:jc w:val="right"/>
              <w:rPr>
                <w:rFonts w:ascii="Arial" w:eastAsia="Arial" w:hAnsi="Arial" w:cs="Arial"/>
                <w:sz w:val="18"/>
                <w:szCs w:val="18"/>
              </w:rPr>
            </w:pPr>
          </w:p>
        </w:tc>
        <w:tc>
          <w:tcPr>
            <w:tcW w:w="1440" w:type="dxa"/>
            <w:tcBorders>
              <w:top w:val="single" w:sz="4" w:space="0" w:color="000000"/>
            </w:tcBorders>
            <w:shd w:val="clear" w:color="auto" w:fill="FAFAFA"/>
            <w:vAlign w:val="bottom"/>
          </w:tcPr>
          <w:p w14:paraId="6E28E091" w14:textId="77777777" w:rsidR="001A66D8" w:rsidRPr="00CB3F6B" w:rsidRDefault="001A66D8" w:rsidP="0090575B">
            <w:pPr>
              <w:tabs>
                <w:tab w:val="left" w:pos="-72"/>
              </w:tabs>
              <w:ind w:right="-72"/>
              <w:jc w:val="right"/>
              <w:rPr>
                <w:rFonts w:ascii="Arial" w:eastAsia="Arial" w:hAnsi="Arial" w:cs="Arial"/>
                <w:sz w:val="18"/>
                <w:szCs w:val="18"/>
              </w:rPr>
            </w:pPr>
          </w:p>
        </w:tc>
        <w:tc>
          <w:tcPr>
            <w:tcW w:w="1440" w:type="dxa"/>
            <w:tcBorders>
              <w:top w:val="single" w:sz="4" w:space="0" w:color="000000"/>
            </w:tcBorders>
            <w:shd w:val="clear" w:color="auto" w:fill="FAFAFA"/>
            <w:vAlign w:val="bottom"/>
          </w:tcPr>
          <w:p w14:paraId="313C1AA8" w14:textId="77777777" w:rsidR="001A66D8" w:rsidRPr="00CB3F6B" w:rsidRDefault="001A66D8" w:rsidP="0090575B">
            <w:pPr>
              <w:tabs>
                <w:tab w:val="left" w:pos="-72"/>
              </w:tabs>
              <w:ind w:right="-72"/>
              <w:jc w:val="right"/>
              <w:rPr>
                <w:rFonts w:ascii="Arial" w:eastAsia="Arial" w:hAnsi="Arial" w:cs="Arial"/>
                <w:sz w:val="18"/>
                <w:szCs w:val="18"/>
              </w:rPr>
            </w:pPr>
          </w:p>
        </w:tc>
      </w:tr>
      <w:tr w:rsidR="00E25552" w:rsidRPr="00CB3F6B" w14:paraId="087ACA19" w14:textId="77777777" w:rsidTr="003F0D11">
        <w:tc>
          <w:tcPr>
            <w:tcW w:w="3571" w:type="dxa"/>
            <w:vAlign w:val="bottom"/>
          </w:tcPr>
          <w:p w14:paraId="05E986DE" w14:textId="77777777" w:rsidR="001A66D8" w:rsidRPr="00CB3F6B" w:rsidRDefault="00783D79" w:rsidP="00666065">
            <w:pPr>
              <w:ind w:left="-101"/>
              <w:rPr>
                <w:rFonts w:ascii="Arial" w:eastAsia="Arial" w:hAnsi="Arial" w:cs="Arial"/>
                <w:b/>
                <w:sz w:val="18"/>
                <w:szCs w:val="18"/>
              </w:rPr>
            </w:pPr>
            <w:r w:rsidRPr="00CB3F6B">
              <w:rPr>
                <w:rFonts w:ascii="Arial" w:eastAsia="Arial" w:hAnsi="Arial" w:cs="Arial"/>
                <w:b/>
                <w:sz w:val="18"/>
                <w:szCs w:val="18"/>
              </w:rPr>
              <w:t xml:space="preserve">For the </w:t>
            </w:r>
            <w:r w:rsidR="0074055E" w:rsidRPr="00CB3F6B">
              <w:rPr>
                <w:rFonts w:ascii="Arial" w:eastAsia="Arial" w:hAnsi="Arial" w:cs="Arial"/>
                <w:b/>
                <w:sz w:val="18"/>
                <w:szCs w:val="18"/>
              </w:rPr>
              <w:t>nine-month</w:t>
            </w:r>
            <w:r w:rsidRPr="00CB3F6B">
              <w:rPr>
                <w:rFonts w:ascii="Arial" w:eastAsia="Arial" w:hAnsi="Arial" w:cs="Arial"/>
                <w:b/>
                <w:sz w:val="18"/>
                <w:szCs w:val="18"/>
              </w:rPr>
              <w:t xml:space="preserve"> period ended</w:t>
            </w:r>
          </w:p>
        </w:tc>
        <w:tc>
          <w:tcPr>
            <w:tcW w:w="1440" w:type="dxa"/>
            <w:shd w:val="clear" w:color="auto" w:fill="FAFAFA"/>
            <w:vAlign w:val="bottom"/>
          </w:tcPr>
          <w:p w14:paraId="6AE79962" w14:textId="77777777" w:rsidR="001A66D8" w:rsidRPr="00CB3F6B" w:rsidRDefault="001A66D8" w:rsidP="0090575B">
            <w:pPr>
              <w:tabs>
                <w:tab w:val="left" w:pos="-72"/>
              </w:tabs>
              <w:ind w:right="-72"/>
              <w:jc w:val="right"/>
              <w:rPr>
                <w:rFonts w:ascii="Arial" w:eastAsia="Arial" w:hAnsi="Arial" w:cs="Arial"/>
                <w:sz w:val="18"/>
                <w:szCs w:val="18"/>
              </w:rPr>
            </w:pPr>
          </w:p>
        </w:tc>
        <w:tc>
          <w:tcPr>
            <w:tcW w:w="1560" w:type="dxa"/>
            <w:shd w:val="clear" w:color="auto" w:fill="FAFAFA"/>
            <w:vAlign w:val="bottom"/>
          </w:tcPr>
          <w:p w14:paraId="51F44148" w14:textId="77777777" w:rsidR="001A66D8" w:rsidRPr="00CB3F6B" w:rsidRDefault="001A66D8" w:rsidP="0090575B">
            <w:pPr>
              <w:tabs>
                <w:tab w:val="left" w:pos="-72"/>
              </w:tabs>
              <w:ind w:right="-72"/>
              <w:jc w:val="right"/>
              <w:rPr>
                <w:rFonts w:ascii="Arial" w:eastAsia="Arial" w:hAnsi="Arial" w:cs="Arial"/>
                <w:sz w:val="18"/>
                <w:szCs w:val="18"/>
              </w:rPr>
            </w:pPr>
          </w:p>
        </w:tc>
        <w:tc>
          <w:tcPr>
            <w:tcW w:w="1440" w:type="dxa"/>
            <w:shd w:val="clear" w:color="auto" w:fill="FAFAFA"/>
            <w:vAlign w:val="bottom"/>
          </w:tcPr>
          <w:p w14:paraId="22794A97" w14:textId="77777777" w:rsidR="001A66D8" w:rsidRPr="00CB3F6B" w:rsidRDefault="001A66D8" w:rsidP="0090575B">
            <w:pPr>
              <w:tabs>
                <w:tab w:val="left" w:pos="-72"/>
              </w:tabs>
              <w:ind w:right="-72"/>
              <w:jc w:val="right"/>
              <w:rPr>
                <w:rFonts w:ascii="Arial" w:eastAsia="Arial" w:hAnsi="Arial" w:cs="Arial"/>
                <w:sz w:val="18"/>
                <w:szCs w:val="18"/>
              </w:rPr>
            </w:pPr>
          </w:p>
        </w:tc>
        <w:tc>
          <w:tcPr>
            <w:tcW w:w="1440" w:type="dxa"/>
            <w:shd w:val="clear" w:color="auto" w:fill="FAFAFA"/>
            <w:vAlign w:val="bottom"/>
          </w:tcPr>
          <w:p w14:paraId="222F37C2" w14:textId="77777777" w:rsidR="001A66D8" w:rsidRPr="00CB3F6B" w:rsidRDefault="001A66D8" w:rsidP="0090575B">
            <w:pPr>
              <w:tabs>
                <w:tab w:val="left" w:pos="-72"/>
              </w:tabs>
              <w:ind w:right="-72"/>
              <w:jc w:val="right"/>
              <w:rPr>
                <w:rFonts w:ascii="Arial" w:eastAsia="Arial" w:hAnsi="Arial" w:cs="Arial"/>
                <w:sz w:val="18"/>
                <w:szCs w:val="18"/>
              </w:rPr>
            </w:pPr>
          </w:p>
        </w:tc>
      </w:tr>
      <w:tr w:rsidR="00E25552" w:rsidRPr="00CB3F6B" w14:paraId="134092CB" w14:textId="77777777" w:rsidTr="003F0D11">
        <w:tc>
          <w:tcPr>
            <w:tcW w:w="3571" w:type="dxa"/>
            <w:vAlign w:val="bottom"/>
          </w:tcPr>
          <w:p w14:paraId="69A7D288" w14:textId="77777777" w:rsidR="001A66D8" w:rsidRPr="00CB3F6B" w:rsidRDefault="00783D79" w:rsidP="00666065">
            <w:pPr>
              <w:ind w:left="-101"/>
              <w:rPr>
                <w:rFonts w:ascii="Arial" w:eastAsia="Arial" w:hAnsi="Arial" w:cs="Arial"/>
                <w:b/>
                <w:sz w:val="18"/>
                <w:szCs w:val="18"/>
              </w:rPr>
            </w:pPr>
            <w:r w:rsidRPr="00CB3F6B">
              <w:rPr>
                <w:rFonts w:ascii="Arial" w:eastAsia="Arial" w:hAnsi="Arial" w:cs="Arial"/>
                <w:b/>
                <w:sz w:val="18"/>
                <w:szCs w:val="18"/>
              </w:rPr>
              <w:t xml:space="preserve">   </w:t>
            </w:r>
            <w:r w:rsidR="0074055E" w:rsidRPr="00CB3F6B">
              <w:rPr>
                <w:rFonts w:ascii="Arial" w:eastAsia="Arial" w:hAnsi="Arial" w:cs="Arial"/>
                <w:b/>
                <w:sz w:val="18"/>
                <w:szCs w:val="18"/>
              </w:rPr>
              <w:t>30 September</w:t>
            </w:r>
            <w:r w:rsidRPr="00CB3F6B">
              <w:rPr>
                <w:rFonts w:ascii="Arial" w:eastAsia="Arial" w:hAnsi="Arial" w:cs="Arial"/>
                <w:b/>
                <w:sz w:val="18"/>
                <w:szCs w:val="18"/>
              </w:rPr>
              <w:t xml:space="preserve"> 2021</w:t>
            </w:r>
          </w:p>
        </w:tc>
        <w:tc>
          <w:tcPr>
            <w:tcW w:w="1440" w:type="dxa"/>
            <w:shd w:val="clear" w:color="auto" w:fill="FAFAFA"/>
            <w:vAlign w:val="bottom"/>
          </w:tcPr>
          <w:p w14:paraId="6644A71C" w14:textId="77777777" w:rsidR="001A66D8" w:rsidRPr="00CB3F6B" w:rsidRDefault="001A66D8" w:rsidP="0090575B">
            <w:pPr>
              <w:tabs>
                <w:tab w:val="left" w:pos="-72"/>
              </w:tabs>
              <w:ind w:right="-72"/>
              <w:jc w:val="right"/>
              <w:rPr>
                <w:rFonts w:ascii="Arial" w:eastAsia="Arial" w:hAnsi="Arial" w:cs="Arial"/>
                <w:sz w:val="18"/>
                <w:szCs w:val="18"/>
              </w:rPr>
            </w:pPr>
          </w:p>
        </w:tc>
        <w:tc>
          <w:tcPr>
            <w:tcW w:w="1560" w:type="dxa"/>
            <w:shd w:val="clear" w:color="auto" w:fill="FAFAFA"/>
            <w:vAlign w:val="bottom"/>
          </w:tcPr>
          <w:p w14:paraId="72CBD91A" w14:textId="77777777" w:rsidR="001A66D8" w:rsidRPr="00CB3F6B" w:rsidRDefault="001A66D8" w:rsidP="0090575B">
            <w:pPr>
              <w:tabs>
                <w:tab w:val="left" w:pos="-72"/>
              </w:tabs>
              <w:ind w:right="-72"/>
              <w:jc w:val="right"/>
              <w:rPr>
                <w:rFonts w:ascii="Arial" w:eastAsia="Arial" w:hAnsi="Arial" w:cs="Arial"/>
                <w:sz w:val="18"/>
                <w:szCs w:val="18"/>
              </w:rPr>
            </w:pPr>
          </w:p>
        </w:tc>
        <w:tc>
          <w:tcPr>
            <w:tcW w:w="1440" w:type="dxa"/>
            <w:shd w:val="clear" w:color="auto" w:fill="FAFAFA"/>
            <w:vAlign w:val="bottom"/>
          </w:tcPr>
          <w:p w14:paraId="1154A4EC" w14:textId="77777777" w:rsidR="001A66D8" w:rsidRPr="00CB3F6B" w:rsidRDefault="001A66D8" w:rsidP="0090575B">
            <w:pPr>
              <w:tabs>
                <w:tab w:val="left" w:pos="-72"/>
              </w:tabs>
              <w:ind w:right="-72"/>
              <w:jc w:val="right"/>
              <w:rPr>
                <w:rFonts w:ascii="Arial" w:eastAsia="Arial" w:hAnsi="Arial" w:cs="Arial"/>
                <w:sz w:val="18"/>
                <w:szCs w:val="18"/>
              </w:rPr>
            </w:pPr>
          </w:p>
        </w:tc>
        <w:tc>
          <w:tcPr>
            <w:tcW w:w="1440" w:type="dxa"/>
            <w:shd w:val="clear" w:color="auto" w:fill="FAFAFA"/>
            <w:vAlign w:val="bottom"/>
          </w:tcPr>
          <w:p w14:paraId="7747A98E" w14:textId="77777777" w:rsidR="001A66D8" w:rsidRPr="00CB3F6B" w:rsidRDefault="001A66D8" w:rsidP="0090575B">
            <w:pPr>
              <w:tabs>
                <w:tab w:val="left" w:pos="-72"/>
              </w:tabs>
              <w:ind w:right="-72"/>
              <w:jc w:val="right"/>
              <w:rPr>
                <w:rFonts w:ascii="Arial" w:eastAsia="Arial" w:hAnsi="Arial" w:cs="Arial"/>
                <w:sz w:val="18"/>
                <w:szCs w:val="18"/>
              </w:rPr>
            </w:pPr>
          </w:p>
        </w:tc>
      </w:tr>
      <w:tr w:rsidR="00E25552" w:rsidRPr="00CB3F6B" w14:paraId="01599261" w14:textId="77777777" w:rsidTr="003F0D11">
        <w:trPr>
          <w:trHeight w:val="80"/>
        </w:trPr>
        <w:tc>
          <w:tcPr>
            <w:tcW w:w="3571" w:type="dxa"/>
            <w:vAlign w:val="bottom"/>
          </w:tcPr>
          <w:p w14:paraId="2F4C1FEF" w14:textId="77777777" w:rsidR="001A66D8" w:rsidRPr="00CB3F6B" w:rsidRDefault="001A66D8" w:rsidP="00666065">
            <w:pPr>
              <w:ind w:left="-101"/>
              <w:rPr>
                <w:rFonts w:ascii="Arial" w:eastAsia="Arial" w:hAnsi="Arial" w:cs="Arial"/>
                <w:sz w:val="18"/>
                <w:szCs w:val="18"/>
              </w:rPr>
            </w:pPr>
          </w:p>
        </w:tc>
        <w:tc>
          <w:tcPr>
            <w:tcW w:w="1440" w:type="dxa"/>
            <w:shd w:val="clear" w:color="auto" w:fill="FAFAFA"/>
            <w:vAlign w:val="bottom"/>
          </w:tcPr>
          <w:p w14:paraId="1671D16B" w14:textId="77777777" w:rsidR="001A66D8" w:rsidRPr="00CB3F6B" w:rsidRDefault="001A66D8" w:rsidP="0090575B">
            <w:pPr>
              <w:tabs>
                <w:tab w:val="left" w:pos="-72"/>
              </w:tabs>
              <w:ind w:right="-72"/>
              <w:jc w:val="right"/>
              <w:rPr>
                <w:rFonts w:ascii="Arial" w:eastAsia="Arial" w:hAnsi="Arial" w:cs="Arial"/>
                <w:sz w:val="18"/>
                <w:szCs w:val="18"/>
              </w:rPr>
            </w:pPr>
          </w:p>
        </w:tc>
        <w:tc>
          <w:tcPr>
            <w:tcW w:w="1560" w:type="dxa"/>
            <w:shd w:val="clear" w:color="auto" w:fill="FAFAFA"/>
            <w:vAlign w:val="bottom"/>
          </w:tcPr>
          <w:p w14:paraId="277BB530" w14:textId="77777777" w:rsidR="001A66D8" w:rsidRPr="00CB3F6B" w:rsidRDefault="001A66D8" w:rsidP="0090575B">
            <w:pPr>
              <w:tabs>
                <w:tab w:val="left" w:pos="-72"/>
              </w:tabs>
              <w:ind w:right="-72"/>
              <w:jc w:val="right"/>
              <w:rPr>
                <w:rFonts w:ascii="Arial" w:eastAsia="Arial" w:hAnsi="Arial" w:cs="Arial"/>
                <w:sz w:val="18"/>
                <w:szCs w:val="18"/>
              </w:rPr>
            </w:pPr>
          </w:p>
        </w:tc>
        <w:tc>
          <w:tcPr>
            <w:tcW w:w="1440" w:type="dxa"/>
            <w:shd w:val="clear" w:color="auto" w:fill="FAFAFA"/>
            <w:vAlign w:val="bottom"/>
          </w:tcPr>
          <w:p w14:paraId="4FE2B892" w14:textId="77777777" w:rsidR="001A66D8" w:rsidRPr="00CB3F6B" w:rsidRDefault="001A66D8" w:rsidP="0090575B">
            <w:pPr>
              <w:tabs>
                <w:tab w:val="left" w:pos="-72"/>
              </w:tabs>
              <w:ind w:right="-72"/>
              <w:jc w:val="right"/>
              <w:rPr>
                <w:rFonts w:ascii="Arial" w:eastAsia="Arial" w:hAnsi="Arial" w:cs="Arial"/>
                <w:sz w:val="18"/>
                <w:szCs w:val="18"/>
              </w:rPr>
            </w:pPr>
          </w:p>
        </w:tc>
        <w:tc>
          <w:tcPr>
            <w:tcW w:w="1440" w:type="dxa"/>
            <w:shd w:val="clear" w:color="auto" w:fill="FAFAFA"/>
            <w:vAlign w:val="bottom"/>
          </w:tcPr>
          <w:p w14:paraId="47CF937A" w14:textId="77777777" w:rsidR="001A66D8" w:rsidRPr="00CB3F6B" w:rsidRDefault="001A66D8" w:rsidP="0090575B">
            <w:pPr>
              <w:tabs>
                <w:tab w:val="left" w:pos="-72"/>
              </w:tabs>
              <w:ind w:right="-72"/>
              <w:jc w:val="right"/>
              <w:rPr>
                <w:rFonts w:ascii="Arial" w:eastAsia="Arial" w:hAnsi="Arial" w:cs="Arial"/>
                <w:sz w:val="18"/>
                <w:szCs w:val="18"/>
              </w:rPr>
            </w:pPr>
          </w:p>
        </w:tc>
      </w:tr>
      <w:tr w:rsidR="00E25552" w:rsidRPr="00CB3F6B" w14:paraId="16E3FF47" w14:textId="77777777" w:rsidTr="003F0D11">
        <w:tc>
          <w:tcPr>
            <w:tcW w:w="3571" w:type="dxa"/>
            <w:vAlign w:val="bottom"/>
          </w:tcPr>
          <w:p w14:paraId="64514BA8" w14:textId="77777777" w:rsidR="001A66D8" w:rsidRPr="00CB3F6B" w:rsidRDefault="00783D79" w:rsidP="00666065">
            <w:pPr>
              <w:ind w:left="-101"/>
              <w:rPr>
                <w:rFonts w:ascii="Arial" w:eastAsia="Arial" w:hAnsi="Arial" w:cs="Arial"/>
                <w:sz w:val="18"/>
                <w:szCs w:val="18"/>
              </w:rPr>
            </w:pPr>
            <w:r w:rsidRPr="00CB3F6B">
              <w:rPr>
                <w:rFonts w:ascii="Arial" w:eastAsia="Arial" w:hAnsi="Arial" w:cs="Arial"/>
                <w:sz w:val="18"/>
                <w:szCs w:val="18"/>
              </w:rPr>
              <w:t>Major customer 1</w:t>
            </w:r>
          </w:p>
        </w:tc>
        <w:tc>
          <w:tcPr>
            <w:tcW w:w="1440" w:type="dxa"/>
            <w:shd w:val="clear" w:color="auto" w:fill="FAFAFA"/>
            <w:vAlign w:val="bottom"/>
          </w:tcPr>
          <w:p w14:paraId="1DD0639F" w14:textId="0C523B88" w:rsidR="001A66D8" w:rsidRPr="00CB3F6B" w:rsidRDefault="004070A2" w:rsidP="0090575B">
            <w:pPr>
              <w:tabs>
                <w:tab w:val="left" w:pos="-72"/>
              </w:tabs>
              <w:ind w:right="-72"/>
              <w:jc w:val="right"/>
              <w:rPr>
                <w:rFonts w:ascii="Arial" w:eastAsia="Arial" w:hAnsi="Arial" w:cs="Arial"/>
                <w:sz w:val="18"/>
                <w:szCs w:val="18"/>
              </w:rPr>
            </w:pPr>
            <w:r w:rsidRPr="00CB3F6B">
              <w:rPr>
                <w:rFonts w:ascii="Arial" w:eastAsia="Arial" w:hAnsi="Arial" w:cs="Arial"/>
                <w:sz w:val="18"/>
                <w:szCs w:val="18"/>
              </w:rPr>
              <w:t>333,220,077</w:t>
            </w:r>
          </w:p>
        </w:tc>
        <w:tc>
          <w:tcPr>
            <w:tcW w:w="1560" w:type="dxa"/>
            <w:shd w:val="clear" w:color="auto" w:fill="FAFAFA"/>
            <w:vAlign w:val="bottom"/>
          </w:tcPr>
          <w:p w14:paraId="5E8A85CE" w14:textId="2097BB73" w:rsidR="001A66D8" w:rsidRPr="00CB3F6B" w:rsidRDefault="004070A2" w:rsidP="0090575B">
            <w:pPr>
              <w:tabs>
                <w:tab w:val="left" w:pos="-72"/>
                <w:tab w:val="center" w:pos="606"/>
                <w:tab w:val="right" w:pos="1213"/>
              </w:tabs>
              <w:ind w:right="-72"/>
              <w:jc w:val="right"/>
              <w:rPr>
                <w:rFonts w:ascii="Arial" w:eastAsia="Arial" w:hAnsi="Arial" w:cs="Arial"/>
                <w:sz w:val="18"/>
                <w:szCs w:val="18"/>
              </w:rPr>
            </w:pPr>
            <w:r w:rsidRPr="00CB3F6B">
              <w:rPr>
                <w:rFonts w:ascii="Arial" w:eastAsia="Arial" w:hAnsi="Arial" w:cs="Arial"/>
                <w:sz w:val="18"/>
                <w:szCs w:val="18"/>
              </w:rPr>
              <w:t>90,924,859</w:t>
            </w:r>
          </w:p>
        </w:tc>
        <w:tc>
          <w:tcPr>
            <w:tcW w:w="1440" w:type="dxa"/>
            <w:shd w:val="clear" w:color="auto" w:fill="FAFAFA"/>
            <w:vAlign w:val="bottom"/>
          </w:tcPr>
          <w:p w14:paraId="033C0EC6" w14:textId="09700078" w:rsidR="001A66D8" w:rsidRPr="00CB3F6B" w:rsidRDefault="004070A2" w:rsidP="0090575B">
            <w:pPr>
              <w:tabs>
                <w:tab w:val="left" w:pos="-72"/>
                <w:tab w:val="center" w:pos="606"/>
                <w:tab w:val="right" w:pos="1213"/>
              </w:tabs>
              <w:ind w:right="-72"/>
              <w:jc w:val="right"/>
              <w:rPr>
                <w:rFonts w:ascii="Arial" w:eastAsia="Arial" w:hAnsi="Arial" w:cs="Arial"/>
                <w:sz w:val="18"/>
                <w:szCs w:val="18"/>
              </w:rPr>
            </w:pPr>
            <w:r w:rsidRPr="00CB3F6B">
              <w:rPr>
                <w:rFonts w:ascii="Arial" w:eastAsia="Arial" w:hAnsi="Arial" w:cs="Arial"/>
                <w:sz w:val="18"/>
                <w:szCs w:val="18"/>
              </w:rPr>
              <w:t>-</w:t>
            </w:r>
          </w:p>
        </w:tc>
        <w:tc>
          <w:tcPr>
            <w:tcW w:w="1440" w:type="dxa"/>
            <w:shd w:val="clear" w:color="auto" w:fill="FAFAFA"/>
            <w:vAlign w:val="bottom"/>
          </w:tcPr>
          <w:p w14:paraId="320F7ABA" w14:textId="5FAFFE6B" w:rsidR="001A66D8" w:rsidRPr="00CB3F6B" w:rsidRDefault="004070A2" w:rsidP="0090575B">
            <w:pPr>
              <w:tabs>
                <w:tab w:val="left" w:pos="-72"/>
                <w:tab w:val="center" w:pos="606"/>
                <w:tab w:val="right" w:pos="1213"/>
              </w:tabs>
              <w:ind w:right="-72"/>
              <w:jc w:val="right"/>
              <w:rPr>
                <w:rFonts w:ascii="Arial" w:eastAsia="Arial" w:hAnsi="Arial" w:cs="Arial"/>
                <w:sz w:val="18"/>
                <w:szCs w:val="18"/>
              </w:rPr>
            </w:pPr>
            <w:r w:rsidRPr="00CB3F6B">
              <w:rPr>
                <w:rFonts w:ascii="Arial" w:eastAsia="Arial" w:hAnsi="Arial" w:cs="Arial"/>
                <w:sz w:val="18"/>
                <w:szCs w:val="18"/>
              </w:rPr>
              <w:t>424,144,93</w:t>
            </w:r>
            <w:r w:rsidR="00A1778B" w:rsidRPr="00CB3F6B">
              <w:rPr>
                <w:rFonts w:ascii="Arial" w:eastAsia="Arial" w:hAnsi="Arial" w:cs="Arial"/>
                <w:sz w:val="18"/>
                <w:szCs w:val="18"/>
              </w:rPr>
              <w:t>6</w:t>
            </w:r>
          </w:p>
        </w:tc>
      </w:tr>
      <w:tr w:rsidR="00E25552" w:rsidRPr="00CB3F6B" w14:paraId="28B46285" w14:textId="77777777" w:rsidTr="003F0D11">
        <w:tc>
          <w:tcPr>
            <w:tcW w:w="3571" w:type="dxa"/>
            <w:vAlign w:val="bottom"/>
          </w:tcPr>
          <w:p w14:paraId="43C4F8C5" w14:textId="77777777" w:rsidR="001A66D8" w:rsidRPr="00CB3F6B" w:rsidRDefault="00783D79" w:rsidP="00666065">
            <w:pPr>
              <w:ind w:left="-101"/>
              <w:rPr>
                <w:rFonts w:ascii="Arial" w:eastAsia="Arial" w:hAnsi="Arial" w:cs="Arial"/>
                <w:sz w:val="18"/>
                <w:szCs w:val="18"/>
              </w:rPr>
            </w:pPr>
            <w:r w:rsidRPr="00CB3F6B">
              <w:rPr>
                <w:rFonts w:ascii="Arial" w:eastAsia="Arial" w:hAnsi="Arial" w:cs="Arial"/>
                <w:sz w:val="18"/>
                <w:szCs w:val="18"/>
              </w:rPr>
              <w:t>Major customer 2</w:t>
            </w:r>
          </w:p>
        </w:tc>
        <w:tc>
          <w:tcPr>
            <w:tcW w:w="1440" w:type="dxa"/>
            <w:shd w:val="clear" w:color="auto" w:fill="FAFAFA"/>
            <w:vAlign w:val="bottom"/>
          </w:tcPr>
          <w:p w14:paraId="76887D52" w14:textId="49C282D5" w:rsidR="001A66D8" w:rsidRPr="00CB3F6B" w:rsidRDefault="004070A2" w:rsidP="0090575B">
            <w:pPr>
              <w:tabs>
                <w:tab w:val="left" w:pos="-72"/>
              </w:tabs>
              <w:ind w:right="-72"/>
              <w:jc w:val="right"/>
              <w:rPr>
                <w:rFonts w:ascii="Arial" w:eastAsia="Arial" w:hAnsi="Arial" w:cs="Arial"/>
                <w:sz w:val="18"/>
                <w:szCs w:val="18"/>
              </w:rPr>
            </w:pPr>
            <w:r w:rsidRPr="00CB3F6B">
              <w:rPr>
                <w:rFonts w:ascii="Arial" w:eastAsia="Arial" w:hAnsi="Arial" w:cs="Arial"/>
                <w:sz w:val="18"/>
                <w:szCs w:val="18"/>
              </w:rPr>
              <w:t>-</w:t>
            </w:r>
          </w:p>
        </w:tc>
        <w:tc>
          <w:tcPr>
            <w:tcW w:w="1560" w:type="dxa"/>
            <w:shd w:val="clear" w:color="auto" w:fill="FAFAFA"/>
            <w:vAlign w:val="bottom"/>
          </w:tcPr>
          <w:p w14:paraId="6D3CB83C" w14:textId="77FEEA50" w:rsidR="001A66D8" w:rsidRPr="00CB3F6B" w:rsidRDefault="004070A2" w:rsidP="0090575B">
            <w:pPr>
              <w:tabs>
                <w:tab w:val="left" w:pos="-72"/>
                <w:tab w:val="center" w:pos="606"/>
                <w:tab w:val="right" w:pos="1213"/>
              </w:tabs>
              <w:ind w:right="-72"/>
              <w:jc w:val="right"/>
              <w:rPr>
                <w:rFonts w:ascii="Arial" w:eastAsia="Arial" w:hAnsi="Arial" w:cs="Arial"/>
                <w:sz w:val="18"/>
                <w:szCs w:val="18"/>
              </w:rPr>
            </w:pPr>
            <w:r w:rsidRPr="00CB3F6B">
              <w:rPr>
                <w:rFonts w:ascii="Arial" w:eastAsia="Arial" w:hAnsi="Arial" w:cs="Arial"/>
                <w:sz w:val="18"/>
                <w:szCs w:val="18"/>
              </w:rPr>
              <w:t>-</w:t>
            </w:r>
          </w:p>
        </w:tc>
        <w:tc>
          <w:tcPr>
            <w:tcW w:w="1440" w:type="dxa"/>
            <w:shd w:val="clear" w:color="auto" w:fill="FAFAFA"/>
            <w:vAlign w:val="bottom"/>
          </w:tcPr>
          <w:p w14:paraId="4D74C2F8" w14:textId="70E78D18" w:rsidR="001A66D8" w:rsidRPr="00CB3F6B" w:rsidRDefault="00A71FCF" w:rsidP="0090575B">
            <w:pPr>
              <w:tabs>
                <w:tab w:val="left" w:pos="-72"/>
                <w:tab w:val="center" w:pos="606"/>
                <w:tab w:val="right" w:pos="1213"/>
              </w:tabs>
              <w:ind w:right="-72"/>
              <w:jc w:val="right"/>
              <w:rPr>
                <w:rFonts w:ascii="Arial" w:eastAsia="Arial" w:hAnsi="Arial" w:cs="Arial"/>
                <w:sz w:val="18"/>
                <w:szCs w:val="18"/>
              </w:rPr>
            </w:pPr>
            <w:r w:rsidRPr="00A71FCF">
              <w:rPr>
                <w:rFonts w:ascii="Arial" w:eastAsia="Arial" w:hAnsi="Arial" w:cs="Arial"/>
                <w:sz w:val="18"/>
                <w:szCs w:val="18"/>
              </w:rPr>
              <w:t>46,115,450</w:t>
            </w:r>
          </w:p>
        </w:tc>
        <w:tc>
          <w:tcPr>
            <w:tcW w:w="1440" w:type="dxa"/>
            <w:shd w:val="clear" w:color="auto" w:fill="FAFAFA"/>
            <w:vAlign w:val="bottom"/>
          </w:tcPr>
          <w:p w14:paraId="13687099" w14:textId="0B2F30D1" w:rsidR="001A66D8" w:rsidRPr="00CB3F6B" w:rsidRDefault="00A71FCF" w:rsidP="0090575B">
            <w:pPr>
              <w:tabs>
                <w:tab w:val="left" w:pos="-72"/>
                <w:tab w:val="center" w:pos="606"/>
                <w:tab w:val="right" w:pos="1213"/>
              </w:tabs>
              <w:ind w:right="-72"/>
              <w:jc w:val="right"/>
              <w:rPr>
                <w:rFonts w:ascii="Arial" w:eastAsia="Arial" w:hAnsi="Arial" w:cs="Arial"/>
                <w:sz w:val="18"/>
                <w:szCs w:val="18"/>
              </w:rPr>
            </w:pPr>
            <w:r w:rsidRPr="00A71FCF">
              <w:rPr>
                <w:rFonts w:ascii="Arial" w:eastAsia="Arial" w:hAnsi="Arial" w:cs="Arial"/>
                <w:sz w:val="18"/>
                <w:szCs w:val="18"/>
              </w:rPr>
              <w:t>46,115,450</w:t>
            </w:r>
          </w:p>
        </w:tc>
      </w:tr>
      <w:tr w:rsidR="00E25552" w:rsidRPr="00CB3F6B" w14:paraId="3DF906B4" w14:textId="77777777" w:rsidTr="003F0D11">
        <w:tc>
          <w:tcPr>
            <w:tcW w:w="3571" w:type="dxa"/>
            <w:vAlign w:val="bottom"/>
          </w:tcPr>
          <w:p w14:paraId="2B343FFD" w14:textId="77777777" w:rsidR="001A66D8" w:rsidRPr="00CB3F6B" w:rsidRDefault="001A66D8" w:rsidP="00666065">
            <w:pPr>
              <w:ind w:left="-101"/>
              <w:rPr>
                <w:rFonts w:ascii="Arial" w:eastAsia="Arial" w:hAnsi="Arial" w:cs="Arial"/>
                <w:sz w:val="18"/>
                <w:szCs w:val="18"/>
              </w:rPr>
            </w:pPr>
          </w:p>
        </w:tc>
        <w:tc>
          <w:tcPr>
            <w:tcW w:w="1440" w:type="dxa"/>
            <w:shd w:val="clear" w:color="auto" w:fill="auto"/>
            <w:vAlign w:val="bottom"/>
          </w:tcPr>
          <w:p w14:paraId="0E87A52E" w14:textId="77777777" w:rsidR="001A66D8" w:rsidRPr="00CB3F6B" w:rsidRDefault="001A66D8" w:rsidP="0090575B">
            <w:pPr>
              <w:tabs>
                <w:tab w:val="left" w:pos="-72"/>
              </w:tabs>
              <w:ind w:right="-72"/>
              <w:jc w:val="right"/>
              <w:rPr>
                <w:rFonts w:ascii="Arial" w:eastAsia="Arial" w:hAnsi="Arial" w:cs="Arial"/>
                <w:sz w:val="18"/>
                <w:szCs w:val="18"/>
              </w:rPr>
            </w:pPr>
          </w:p>
        </w:tc>
        <w:tc>
          <w:tcPr>
            <w:tcW w:w="1560" w:type="dxa"/>
            <w:shd w:val="clear" w:color="auto" w:fill="auto"/>
            <w:vAlign w:val="bottom"/>
          </w:tcPr>
          <w:p w14:paraId="04D88824" w14:textId="77777777" w:rsidR="001A66D8" w:rsidRPr="00CB3F6B" w:rsidRDefault="001A66D8" w:rsidP="0090575B">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01EB89ED" w14:textId="77777777" w:rsidR="001A66D8" w:rsidRPr="00CB3F6B" w:rsidRDefault="001A66D8" w:rsidP="0090575B">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4416E918" w14:textId="77777777" w:rsidR="001A66D8" w:rsidRPr="00CB3F6B" w:rsidRDefault="001A66D8" w:rsidP="0090575B">
            <w:pPr>
              <w:tabs>
                <w:tab w:val="left" w:pos="-72"/>
                <w:tab w:val="center" w:pos="606"/>
                <w:tab w:val="right" w:pos="1213"/>
              </w:tabs>
              <w:ind w:right="-72"/>
              <w:jc w:val="right"/>
              <w:rPr>
                <w:rFonts w:ascii="Arial" w:eastAsia="Arial" w:hAnsi="Arial" w:cs="Arial"/>
                <w:sz w:val="18"/>
                <w:szCs w:val="18"/>
              </w:rPr>
            </w:pPr>
          </w:p>
        </w:tc>
      </w:tr>
      <w:tr w:rsidR="00E25552" w:rsidRPr="00CB3F6B" w14:paraId="72FADEBB" w14:textId="77777777" w:rsidTr="003F0D11">
        <w:tc>
          <w:tcPr>
            <w:tcW w:w="3571" w:type="dxa"/>
            <w:vAlign w:val="bottom"/>
          </w:tcPr>
          <w:p w14:paraId="1582EEBA" w14:textId="77777777" w:rsidR="001A66D8" w:rsidRPr="00CB3F6B" w:rsidRDefault="00783D79" w:rsidP="00666065">
            <w:pPr>
              <w:ind w:left="-101"/>
              <w:rPr>
                <w:rFonts w:ascii="Arial" w:eastAsia="Arial" w:hAnsi="Arial" w:cs="Arial"/>
                <w:sz w:val="18"/>
                <w:szCs w:val="18"/>
              </w:rPr>
            </w:pPr>
            <w:r w:rsidRPr="00CB3F6B">
              <w:rPr>
                <w:rFonts w:ascii="Arial" w:eastAsia="Arial" w:hAnsi="Arial" w:cs="Arial"/>
                <w:b/>
                <w:sz w:val="18"/>
                <w:szCs w:val="18"/>
              </w:rPr>
              <w:t xml:space="preserve">For the </w:t>
            </w:r>
            <w:r w:rsidR="0074055E" w:rsidRPr="00CB3F6B">
              <w:rPr>
                <w:rFonts w:ascii="Arial" w:eastAsia="Arial" w:hAnsi="Arial" w:cs="Arial"/>
                <w:b/>
                <w:sz w:val="18"/>
                <w:szCs w:val="18"/>
              </w:rPr>
              <w:t>nine-month</w:t>
            </w:r>
            <w:r w:rsidRPr="00CB3F6B">
              <w:rPr>
                <w:rFonts w:ascii="Arial" w:eastAsia="Arial" w:hAnsi="Arial" w:cs="Arial"/>
                <w:b/>
                <w:sz w:val="18"/>
                <w:szCs w:val="18"/>
              </w:rPr>
              <w:t xml:space="preserve"> period ended</w:t>
            </w:r>
          </w:p>
        </w:tc>
        <w:tc>
          <w:tcPr>
            <w:tcW w:w="1440" w:type="dxa"/>
            <w:shd w:val="clear" w:color="auto" w:fill="auto"/>
            <w:vAlign w:val="bottom"/>
          </w:tcPr>
          <w:p w14:paraId="5B0D060C" w14:textId="77777777" w:rsidR="001A66D8" w:rsidRPr="00CB3F6B" w:rsidRDefault="001A66D8" w:rsidP="0090575B">
            <w:pPr>
              <w:tabs>
                <w:tab w:val="left" w:pos="-72"/>
              </w:tabs>
              <w:ind w:right="-72"/>
              <w:jc w:val="right"/>
              <w:rPr>
                <w:rFonts w:ascii="Arial" w:eastAsia="Arial" w:hAnsi="Arial" w:cs="Arial"/>
                <w:sz w:val="18"/>
                <w:szCs w:val="18"/>
              </w:rPr>
            </w:pPr>
          </w:p>
        </w:tc>
        <w:tc>
          <w:tcPr>
            <w:tcW w:w="1560" w:type="dxa"/>
            <w:shd w:val="clear" w:color="auto" w:fill="auto"/>
            <w:vAlign w:val="bottom"/>
          </w:tcPr>
          <w:p w14:paraId="1DADE835" w14:textId="77777777" w:rsidR="001A66D8" w:rsidRPr="00CB3F6B" w:rsidRDefault="001A66D8" w:rsidP="0090575B">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33B1F7AC" w14:textId="77777777" w:rsidR="001A66D8" w:rsidRPr="00CB3F6B" w:rsidRDefault="001A66D8" w:rsidP="0090575B">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4D7740B9" w14:textId="77777777" w:rsidR="001A66D8" w:rsidRPr="00CB3F6B" w:rsidRDefault="001A66D8" w:rsidP="0090575B">
            <w:pPr>
              <w:tabs>
                <w:tab w:val="left" w:pos="-72"/>
                <w:tab w:val="center" w:pos="606"/>
                <w:tab w:val="right" w:pos="1213"/>
              </w:tabs>
              <w:ind w:right="-72"/>
              <w:jc w:val="right"/>
              <w:rPr>
                <w:rFonts w:ascii="Arial" w:eastAsia="Arial" w:hAnsi="Arial" w:cs="Arial"/>
                <w:sz w:val="18"/>
                <w:szCs w:val="18"/>
              </w:rPr>
            </w:pPr>
          </w:p>
        </w:tc>
      </w:tr>
      <w:tr w:rsidR="00E25552" w:rsidRPr="00CB3F6B" w14:paraId="74EE2B3F" w14:textId="77777777" w:rsidTr="003F0D11">
        <w:tc>
          <w:tcPr>
            <w:tcW w:w="3571" w:type="dxa"/>
            <w:vAlign w:val="bottom"/>
          </w:tcPr>
          <w:p w14:paraId="1D3FB0DC" w14:textId="77777777" w:rsidR="001A66D8" w:rsidRPr="00CB3F6B" w:rsidRDefault="00783D79" w:rsidP="00666065">
            <w:pPr>
              <w:ind w:left="-101"/>
              <w:rPr>
                <w:rFonts w:ascii="Arial" w:eastAsia="Arial" w:hAnsi="Arial" w:cs="Arial"/>
                <w:sz w:val="18"/>
                <w:szCs w:val="18"/>
              </w:rPr>
            </w:pPr>
            <w:r w:rsidRPr="00CB3F6B">
              <w:rPr>
                <w:rFonts w:ascii="Arial" w:eastAsia="Arial" w:hAnsi="Arial" w:cs="Arial"/>
                <w:b/>
                <w:sz w:val="18"/>
                <w:szCs w:val="18"/>
              </w:rPr>
              <w:t xml:space="preserve">   </w:t>
            </w:r>
            <w:r w:rsidR="0074055E" w:rsidRPr="00CB3F6B">
              <w:rPr>
                <w:rFonts w:ascii="Arial" w:eastAsia="Arial" w:hAnsi="Arial" w:cs="Arial"/>
                <w:b/>
                <w:sz w:val="18"/>
                <w:szCs w:val="18"/>
              </w:rPr>
              <w:t>30 September</w:t>
            </w:r>
            <w:r w:rsidRPr="00CB3F6B">
              <w:rPr>
                <w:rFonts w:ascii="Arial" w:eastAsia="Arial" w:hAnsi="Arial" w:cs="Arial"/>
                <w:b/>
                <w:sz w:val="18"/>
                <w:szCs w:val="18"/>
              </w:rPr>
              <w:t xml:space="preserve"> 2020</w:t>
            </w:r>
          </w:p>
        </w:tc>
        <w:tc>
          <w:tcPr>
            <w:tcW w:w="1440" w:type="dxa"/>
            <w:shd w:val="clear" w:color="auto" w:fill="auto"/>
            <w:vAlign w:val="bottom"/>
          </w:tcPr>
          <w:p w14:paraId="2F70A464" w14:textId="77777777" w:rsidR="001A66D8" w:rsidRPr="00CB3F6B" w:rsidRDefault="001A66D8" w:rsidP="0090575B">
            <w:pPr>
              <w:tabs>
                <w:tab w:val="left" w:pos="-72"/>
              </w:tabs>
              <w:ind w:right="-72"/>
              <w:jc w:val="right"/>
              <w:rPr>
                <w:rFonts w:ascii="Arial" w:eastAsia="Arial" w:hAnsi="Arial" w:cs="Arial"/>
                <w:sz w:val="18"/>
                <w:szCs w:val="18"/>
              </w:rPr>
            </w:pPr>
          </w:p>
        </w:tc>
        <w:tc>
          <w:tcPr>
            <w:tcW w:w="1560" w:type="dxa"/>
            <w:shd w:val="clear" w:color="auto" w:fill="auto"/>
            <w:vAlign w:val="bottom"/>
          </w:tcPr>
          <w:p w14:paraId="0F5F5A36" w14:textId="77777777" w:rsidR="001A66D8" w:rsidRPr="00CB3F6B" w:rsidRDefault="001A66D8" w:rsidP="0090575B">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581480D7" w14:textId="77777777" w:rsidR="001A66D8" w:rsidRPr="00CB3F6B" w:rsidRDefault="001A66D8" w:rsidP="0090575B">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259F8CED" w14:textId="77777777" w:rsidR="001A66D8" w:rsidRPr="00CB3F6B" w:rsidRDefault="001A66D8" w:rsidP="0090575B">
            <w:pPr>
              <w:tabs>
                <w:tab w:val="left" w:pos="-72"/>
                <w:tab w:val="center" w:pos="606"/>
                <w:tab w:val="right" w:pos="1213"/>
              </w:tabs>
              <w:ind w:right="-72"/>
              <w:jc w:val="right"/>
              <w:rPr>
                <w:rFonts w:ascii="Arial" w:eastAsia="Arial" w:hAnsi="Arial" w:cs="Arial"/>
                <w:sz w:val="18"/>
                <w:szCs w:val="18"/>
              </w:rPr>
            </w:pPr>
          </w:p>
        </w:tc>
      </w:tr>
      <w:tr w:rsidR="00E25552" w:rsidRPr="00CB3F6B" w14:paraId="57F709A5" w14:textId="77777777" w:rsidTr="003F0D11">
        <w:tc>
          <w:tcPr>
            <w:tcW w:w="3571" w:type="dxa"/>
            <w:vAlign w:val="bottom"/>
          </w:tcPr>
          <w:p w14:paraId="6FFE1734" w14:textId="77777777" w:rsidR="001A66D8" w:rsidRPr="00CB3F6B" w:rsidRDefault="001A66D8" w:rsidP="00666065">
            <w:pPr>
              <w:ind w:left="-101"/>
              <w:rPr>
                <w:rFonts w:ascii="Arial" w:eastAsia="Arial" w:hAnsi="Arial" w:cs="Arial"/>
                <w:b/>
                <w:sz w:val="18"/>
                <w:szCs w:val="18"/>
              </w:rPr>
            </w:pPr>
          </w:p>
        </w:tc>
        <w:tc>
          <w:tcPr>
            <w:tcW w:w="1440" w:type="dxa"/>
            <w:shd w:val="clear" w:color="auto" w:fill="auto"/>
            <w:vAlign w:val="bottom"/>
          </w:tcPr>
          <w:p w14:paraId="01CD27E5" w14:textId="77777777" w:rsidR="001A66D8" w:rsidRPr="00CB3F6B" w:rsidRDefault="001A66D8" w:rsidP="0090575B">
            <w:pPr>
              <w:tabs>
                <w:tab w:val="left" w:pos="-72"/>
              </w:tabs>
              <w:ind w:right="-72"/>
              <w:jc w:val="right"/>
              <w:rPr>
                <w:rFonts w:ascii="Arial" w:eastAsia="Arial" w:hAnsi="Arial" w:cs="Arial"/>
                <w:sz w:val="18"/>
                <w:szCs w:val="18"/>
              </w:rPr>
            </w:pPr>
          </w:p>
        </w:tc>
        <w:tc>
          <w:tcPr>
            <w:tcW w:w="1560" w:type="dxa"/>
            <w:shd w:val="clear" w:color="auto" w:fill="auto"/>
            <w:vAlign w:val="bottom"/>
          </w:tcPr>
          <w:p w14:paraId="3680355D" w14:textId="77777777" w:rsidR="001A66D8" w:rsidRPr="00CB3F6B" w:rsidRDefault="001A66D8" w:rsidP="0090575B">
            <w:pPr>
              <w:tabs>
                <w:tab w:val="left" w:pos="-72"/>
              </w:tabs>
              <w:ind w:right="-72"/>
              <w:jc w:val="right"/>
              <w:rPr>
                <w:rFonts w:ascii="Arial" w:eastAsia="Arial" w:hAnsi="Arial" w:cs="Arial"/>
                <w:sz w:val="18"/>
                <w:szCs w:val="18"/>
              </w:rPr>
            </w:pPr>
          </w:p>
        </w:tc>
        <w:tc>
          <w:tcPr>
            <w:tcW w:w="1440" w:type="dxa"/>
            <w:shd w:val="clear" w:color="auto" w:fill="auto"/>
            <w:vAlign w:val="bottom"/>
          </w:tcPr>
          <w:p w14:paraId="6F8BFAF7" w14:textId="77777777" w:rsidR="001A66D8" w:rsidRPr="00CB3F6B" w:rsidRDefault="001A66D8" w:rsidP="0090575B">
            <w:pPr>
              <w:tabs>
                <w:tab w:val="left" w:pos="-72"/>
              </w:tabs>
              <w:ind w:right="-72"/>
              <w:jc w:val="right"/>
              <w:rPr>
                <w:rFonts w:ascii="Arial" w:eastAsia="Arial" w:hAnsi="Arial" w:cs="Arial"/>
                <w:sz w:val="18"/>
                <w:szCs w:val="18"/>
              </w:rPr>
            </w:pPr>
          </w:p>
        </w:tc>
        <w:tc>
          <w:tcPr>
            <w:tcW w:w="1440" w:type="dxa"/>
            <w:shd w:val="clear" w:color="auto" w:fill="auto"/>
            <w:vAlign w:val="bottom"/>
          </w:tcPr>
          <w:p w14:paraId="6827BFD4" w14:textId="77777777" w:rsidR="001A66D8" w:rsidRPr="00CB3F6B" w:rsidRDefault="001A66D8" w:rsidP="0090575B">
            <w:pPr>
              <w:tabs>
                <w:tab w:val="left" w:pos="-72"/>
              </w:tabs>
              <w:ind w:right="-72"/>
              <w:jc w:val="right"/>
              <w:rPr>
                <w:rFonts w:ascii="Arial" w:eastAsia="Arial" w:hAnsi="Arial" w:cs="Arial"/>
                <w:sz w:val="18"/>
                <w:szCs w:val="18"/>
              </w:rPr>
            </w:pPr>
          </w:p>
        </w:tc>
      </w:tr>
      <w:tr w:rsidR="00E25552" w:rsidRPr="00CB3F6B" w14:paraId="6FA936B1" w14:textId="77777777" w:rsidTr="003F0D11">
        <w:tc>
          <w:tcPr>
            <w:tcW w:w="3571" w:type="dxa"/>
            <w:vAlign w:val="bottom"/>
          </w:tcPr>
          <w:p w14:paraId="3B39F2C8" w14:textId="77777777" w:rsidR="00A95363" w:rsidRPr="00CB3F6B" w:rsidRDefault="00A95363" w:rsidP="00A95363">
            <w:pPr>
              <w:ind w:left="-101"/>
              <w:rPr>
                <w:rFonts w:ascii="Arial" w:eastAsia="Arial" w:hAnsi="Arial" w:cs="Arial"/>
                <w:b/>
                <w:sz w:val="18"/>
                <w:szCs w:val="18"/>
              </w:rPr>
            </w:pPr>
            <w:r w:rsidRPr="00CB3F6B">
              <w:rPr>
                <w:rFonts w:ascii="Arial" w:eastAsia="Arial" w:hAnsi="Arial" w:cs="Arial"/>
                <w:sz w:val="18"/>
                <w:szCs w:val="18"/>
              </w:rPr>
              <w:t>Major customer 1</w:t>
            </w:r>
          </w:p>
        </w:tc>
        <w:tc>
          <w:tcPr>
            <w:tcW w:w="1440" w:type="dxa"/>
            <w:shd w:val="clear" w:color="auto" w:fill="auto"/>
            <w:vAlign w:val="bottom"/>
          </w:tcPr>
          <w:p w14:paraId="3923B574" w14:textId="77777777" w:rsidR="00A95363" w:rsidRPr="00CB3F6B" w:rsidRDefault="00A95363" w:rsidP="00A95363">
            <w:pPr>
              <w:tabs>
                <w:tab w:val="left" w:pos="-72"/>
              </w:tabs>
              <w:ind w:right="-72"/>
              <w:jc w:val="right"/>
              <w:rPr>
                <w:rFonts w:ascii="Arial" w:eastAsia="Arial" w:hAnsi="Arial" w:cs="Arial"/>
                <w:sz w:val="18"/>
                <w:szCs w:val="18"/>
                <w:cs/>
              </w:rPr>
            </w:pPr>
            <w:r w:rsidRPr="00CB3F6B">
              <w:rPr>
                <w:rFonts w:ascii="Arial" w:eastAsia="Arial" w:hAnsi="Arial" w:cs="Arial"/>
                <w:sz w:val="18"/>
                <w:szCs w:val="18"/>
              </w:rPr>
              <w:t>219,177,487</w:t>
            </w:r>
          </w:p>
        </w:tc>
        <w:tc>
          <w:tcPr>
            <w:tcW w:w="1560" w:type="dxa"/>
            <w:shd w:val="clear" w:color="auto" w:fill="auto"/>
            <w:vAlign w:val="bottom"/>
          </w:tcPr>
          <w:p w14:paraId="29F4F1F8" w14:textId="77777777" w:rsidR="00A95363" w:rsidRPr="00CB3F6B" w:rsidRDefault="00A95363" w:rsidP="00A95363">
            <w:pPr>
              <w:tabs>
                <w:tab w:val="left" w:pos="-72"/>
                <w:tab w:val="center" w:pos="606"/>
                <w:tab w:val="right" w:pos="1213"/>
              </w:tabs>
              <w:ind w:right="-72"/>
              <w:jc w:val="right"/>
              <w:rPr>
                <w:rFonts w:ascii="Arial" w:eastAsia="Arial" w:hAnsi="Arial" w:cs="Arial"/>
                <w:sz w:val="18"/>
                <w:szCs w:val="18"/>
                <w:cs/>
              </w:rPr>
            </w:pPr>
            <w:r w:rsidRPr="00CB3F6B">
              <w:rPr>
                <w:rFonts w:ascii="Arial" w:eastAsia="Arial" w:hAnsi="Arial" w:cs="Arial"/>
                <w:sz w:val="18"/>
                <w:szCs w:val="18"/>
              </w:rPr>
              <w:t>82,862,543</w:t>
            </w:r>
          </w:p>
        </w:tc>
        <w:tc>
          <w:tcPr>
            <w:tcW w:w="1440" w:type="dxa"/>
            <w:shd w:val="clear" w:color="auto" w:fill="auto"/>
            <w:vAlign w:val="bottom"/>
          </w:tcPr>
          <w:p w14:paraId="34F36DDE" w14:textId="77777777" w:rsidR="00A95363" w:rsidRPr="00CB3F6B" w:rsidRDefault="00A95363" w:rsidP="00A95363">
            <w:pPr>
              <w:tabs>
                <w:tab w:val="left" w:pos="-72"/>
                <w:tab w:val="center" w:pos="606"/>
                <w:tab w:val="right" w:pos="1213"/>
              </w:tabs>
              <w:ind w:right="-72"/>
              <w:jc w:val="right"/>
              <w:rPr>
                <w:rFonts w:ascii="Arial" w:eastAsia="Arial" w:hAnsi="Arial" w:cs="Arial"/>
                <w:sz w:val="18"/>
                <w:szCs w:val="18"/>
              </w:rPr>
            </w:pPr>
            <w:r w:rsidRPr="00CB3F6B">
              <w:rPr>
                <w:rFonts w:ascii="Arial" w:eastAsia="Arial" w:hAnsi="Arial" w:cs="Arial"/>
                <w:sz w:val="18"/>
                <w:szCs w:val="18"/>
              </w:rPr>
              <w:t>-</w:t>
            </w:r>
          </w:p>
        </w:tc>
        <w:tc>
          <w:tcPr>
            <w:tcW w:w="1440" w:type="dxa"/>
            <w:shd w:val="clear" w:color="auto" w:fill="auto"/>
            <w:vAlign w:val="bottom"/>
          </w:tcPr>
          <w:p w14:paraId="79CAAF04" w14:textId="77777777" w:rsidR="00A95363" w:rsidRPr="00CB3F6B" w:rsidRDefault="00A95363" w:rsidP="00A95363">
            <w:pPr>
              <w:tabs>
                <w:tab w:val="left" w:pos="-72"/>
                <w:tab w:val="center" w:pos="606"/>
                <w:tab w:val="right" w:pos="1213"/>
              </w:tabs>
              <w:ind w:right="-72"/>
              <w:jc w:val="right"/>
              <w:rPr>
                <w:rFonts w:ascii="Arial" w:eastAsia="Arial" w:hAnsi="Arial" w:cs="Arial"/>
                <w:sz w:val="18"/>
                <w:szCs w:val="18"/>
                <w:cs/>
              </w:rPr>
            </w:pPr>
            <w:r w:rsidRPr="00CB3F6B">
              <w:rPr>
                <w:rFonts w:ascii="Arial" w:eastAsia="Arial" w:hAnsi="Arial" w:cs="Arial"/>
                <w:sz w:val="18"/>
                <w:szCs w:val="18"/>
              </w:rPr>
              <w:t>302,040,030</w:t>
            </w:r>
          </w:p>
        </w:tc>
      </w:tr>
      <w:tr w:rsidR="00E25552" w:rsidRPr="00CB3F6B" w14:paraId="56CC93C6" w14:textId="77777777" w:rsidTr="003F0D11">
        <w:tc>
          <w:tcPr>
            <w:tcW w:w="3571" w:type="dxa"/>
            <w:vAlign w:val="bottom"/>
          </w:tcPr>
          <w:p w14:paraId="49A42973" w14:textId="77777777" w:rsidR="00A95363" w:rsidRPr="00CB3F6B" w:rsidRDefault="00A95363" w:rsidP="00A95363">
            <w:pPr>
              <w:ind w:left="-101"/>
              <w:rPr>
                <w:rFonts w:ascii="Arial" w:eastAsia="Arial" w:hAnsi="Arial" w:cs="Arial"/>
                <w:b/>
                <w:sz w:val="18"/>
                <w:szCs w:val="18"/>
              </w:rPr>
            </w:pPr>
            <w:r w:rsidRPr="00CB3F6B">
              <w:rPr>
                <w:rFonts w:ascii="Arial" w:eastAsia="Arial" w:hAnsi="Arial" w:cs="Arial"/>
                <w:sz w:val="18"/>
                <w:szCs w:val="18"/>
              </w:rPr>
              <w:t>Major customer 2</w:t>
            </w:r>
          </w:p>
        </w:tc>
        <w:tc>
          <w:tcPr>
            <w:tcW w:w="1440" w:type="dxa"/>
            <w:shd w:val="clear" w:color="auto" w:fill="auto"/>
            <w:vAlign w:val="bottom"/>
          </w:tcPr>
          <w:p w14:paraId="39D6F213" w14:textId="77777777" w:rsidR="00A95363" w:rsidRPr="00CB3F6B" w:rsidRDefault="00A95363" w:rsidP="00A95363">
            <w:pPr>
              <w:tabs>
                <w:tab w:val="left" w:pos="-72"/>
              </w:tabs>
              <w:ind w:right="-72"/>
              <w:jc w:val="right"/>
              <w:rPr>
                <w:rFonts w:ascii="Arial" w:eastAsia="Arial" w:hAnsi="Arial" w:cs="Arial"/>
                <w:sz w:val="18"/>
                <w:szCs w:val="18"/>
              </w:rPr>
            </w:pPr>
            <w:r w:rsidRPr="00CB3F6B">
              <w:rPr>
                <w:rFonts w:ascii="Arial" w:eastAsia="Arial" w:hAnsi="Arial" w:cs="Arial"/>
                <w:sz w:val="18"/>
                <w:szCs w:val="18"/>
              </w:rPr>
              <w:t>-</w:t>
            </w:r>
          </w:p>
        </w:tc>
        <w:tc>
          <w:tcPr>
            <w:tcW w:w="1560" w:type="dxa"/>
            <w:shd w:val="clear" w:color="auto" w:fill="auto"/>
            <w:vAlign w:val="bottom"/>
          </w:tcPr>
          <w:p w14:paraId="06119FD1" w14:textId="77777777" w:rsidR="00A95363" w:rsidRPr="00CB3F6B" w:rsidRDefault="00A95363" w:rsidP="00A95363">
            <w:pPr>
              <w:tabs>
                <w:tab w:val="left" w:pos="-72"/>
                <w:tab w:val="center" w:pos="606"/>
                <w:tab w:val="right" w:pos="1213"/>
              </w:tabs>
              <w:ind w:right="-72"/>
              <w:jc w:val="right"/>
              <w:rPr>
                <w:rFonts w:ascii="Arial" w:eastAsia="Arial" w:hAnsi="Arial" w:cs="Arial"/>
                <w:sz w:val="18"/>
                <w:szCs w:val="18"/>
                <w:cs/>
              </w:rPr>
            </w:pPr>
            <w:r w:rsidRPr="00CB3F6B">
              <w:rPr>
                <w:rFonts w:ascii="Arial" w:eastAsia="Arial" w:hAnsi="Arial" w:cs="Arial"/>
                <w:sz w:val="18"/>
                <w:szCs w:val="18"/>
              </w:rPr>
              <w:t>-</w:t>
            </w:r>
          </w:p>
        </w:tc>
        <w:tc>
          <w:tcPr>
            <w:tcW w:w="1440" w:type="dxa"/>
            <w:shd w:val="clear" w:color="auto" w:fill="auto"/>
            <w:vAlign w:val="bottom"/>
          </w:tcPr>
          <w:p w14:paraId="6D2CD164" w14:textId="77777777" w:rsidR="00A95363" w:rsidRPr="00CB3F6B" w:rsidRDefault="00A95363" w:rsidP="00A95363">
            <w:pPr>
              <w:tabs>
                <w:tab w:val="left" w:pos="-72"/>
                <w:tab w:val="center" w:pos="606"/>
                <w:tab w:val="right" w:pos="1213"/>
              </w:tabs>
              <w:ind w:right="-72"/>
              <w:jc w:val="right"/>
              <w:rPr>
                <w:rFonts w:ascii="Arial" w:eastAsia="Arial" w:hAnsi="Arial" w:cs="Arial"/>
                <w:sz w:val="18"/>
                <w:szCs w:val="18"/>
              </w:rPr>
            </w:pPr>
            <w:r w:rsidRPr="00CB3F6B">
              <w:rPr>
                <w:rFonts w:ascii="Arial" w:eastAsia="Arial" w:hAnsi="Arial" w:cs="Arial"/>
                <w:sz w:val="18"/>
                <w:szCs w:val="18"/>
              </w:rPr>
              <w:t>306,993,543</w:t>
            </w:r>
          </w:p>
        </w:tc>
        <w:tc>
          <w:tcPr>
            <w:tcW w:w="1440" w:type="dxa"/>
            <w:shd w:val="clear" w:color="auto" w:fill="auto"/>
            <w:vAlign w:val="bottom"/>
          </w:tcPr>
          <w:p w14:paraId="6B69D992" w14:textId="77777777" w:rsidR="00A95363" w:rsidRPr="00CB3F6B" w:rsidRDefault="00A95363" w:rsidP="00A95363">
            <w:pPr>
              <w:tabs>
                <w:tab w:val="left" w:pos="-72"/>
                <w:tab w:val="center" w:pos="606"/>
                <w:tab w:val="right" w:pos="1213"/>
              </w:tabs>
              <w:ind w:right="-72"/>
              <w:jc w:val="right"/>
              <w:rPr>
                <w:rFonts w:ascii="Arial" w:eastAsia="Arial" w:hAnsi="Arial" w:cs="Arial"/>
                <w:sz w:val="18"/>
                <w:szCs w:val="18"/>
                <w:cs/>
              </w:rPr>
            </w:pPr>
            <w:r w:rsidRPr="00CB3F6B">
              <w:rPr>
                <w:rFonts w:ascii="Arial" w:eastAsia="Arial" w:hAnsi="Arial" w:cs="Arial"/>
                <w:sz w:val="18"/>
                <w:szCs w:val="18"/>
              </w:rPr>
              <w:t>306,993,543</w:t>
            </w:r>
          </w:p>
        </w:tc>
      </w:tr>
      <w:tr w:rsidR="00E25552" w:rsidRPr="00CB3F6B" w14:paraId="4E6EAE5F" w14:textId="77777777" w:rsidTr="003F0D11">
        <w:tc>
          <w:tcPr>
            <w:tcW w:w="3571" w:type="dxa"/>
            <w:vAlign w:val="bottom"/>
          </w:tcPr>
          <w:p w14:paraId="014DF5C4" w14:textId="77777777" w:rsidR="00A95363" w:rsidRPr="00CB3F6B" w:rsidRDefault="00A95363" w:rsidP="00A95363">
            <w:pPr>
              <w:ind w:left="-101"/>
              <w:rPr>
                <w:rFonts w:ascii="Arial" w:eastAsia="Arial" w:hAnsi="Arial" w:cs="Arial"/>
                <w:sz w:val="18"/>
                <w:szCs w:val="18"/>
              </w:rPr>
            </w:pPr>
            <w:r w:rsidRPr="00CB3F6B">
              <w:rPr>
                <w:rFonts w:ascii="Arial" w:eastAsia="Arial" w:hAnsi="Arial" w:cs="Arial"/>
                <w:sz w:val="18"/>
                <w:szCs w:val="18"/>
              </w:rPr>
              <w:t>Major customer 3</w:t>
            </w:r>
          </w:p>
        </w:tc>
        <w:tc>
          <w:tcPr>
            <w:tcW w:w="1440" w:type="dxa"/>
            <w:shd w:val="clear" w:color="auto" w:fill="auto"/>
            <w:vAlign w:val="bottom"/>
          </w:tcPr>
          <w:p w14:paraId="26DA03B9" w14:textId="77777777" w:rsidR="00A95363" w:rsidRPr="00CB3F6B" w:rsidRDefault="00A95363" w:rsidP="00A95363">
            <w:pPr>
              <w:tabs>
                <w:tab w:val="left" w:pos="-72"/>
              </w:tabs>
              <w:ind w:right="-72"/>
              <w:jc w:val="right"/>
              <w:rPr>
                <w:rFonts w:ascii="Arial" w:eastAsia="Arial" w:hAnsi="Arial" w:cs="Arial"/>
                <w:sz w:val="18"/>
                <w:szCs w:val="18"/>
              </w:rPr>
            </w:pPr>
            <w:r w:rsidRPr="00CB3F6B">
              <w:rPr>
                <w:rFonts w:ascii="Arial" w:eastAsia="Arial" w:hAnsi="Arial" w:cs="Arial"/>
                <w:sz w:val="18"/>
                <w:szCs w:val="18"/>
              </w:rPr>
              <w:t>-</w:t>
            </w:r>
          </w:p>
        </w:tc>
        <w:tc>
          <w:tcPr>
            <w:tcW w:w="1560" w:type="dxa"/>
            <w:shd w:val="clear" w:color="auto" w:fill="auto"/>
            <w:vAlign w:val="bottom"/>
          </w:tcPr>
          <w:p w14:paraId="14CD876F" w14:textId="77777777" w:rsidR="00A95363" w:rsidRPr="00CB3F6B" w:rsidRDefault="00A95363" w:rsidP="00A95363">
            <w:pPr>
              <w:tabs>
                <w:tab w:val="left" w:pos="-72"/>
                <w:tab w:val="center" w:pos="606"/>
                <w:tab w:val="right" w:pos="1213"/>
              </w:tabs>
              <w:ind w:right="-72"/>
              <w:jc w:val="right"/>
              <w:rPr>
                <w:rFonts w:ascii="Arial" w:eastAsia="Arial" w:hAnsi="Arial" w:cs="Arial"/>
                <w:sz w:val="18"/>
                <w:szCs w:val="18"/>
              </w:rPr>
            </w:pPr>
            <w:r w:rsidRPr="00CB3F6B">
              <w:rPr>
                <w:rFonts w:ascii="Arial" w:eastAsia="Arial" w:hAnsi="Arial" w:cs="Arial"/>
                <w:sz w:val="18"/>
                <w:szCs w:val="18"/>
              </w:rPr>
              <w:t>-</w:t>
            </w:r>
          </w:p>
        </w:tc>
        <w:tc>
          <w:tcPr>
            <w:tcW w:w="1440" w:type="dxa"/>
            <w:shd w:val="clear" w:color="auto" w:fill="auto"/>
            <w:vAlign w:val="bottom"/>
          </w:tcPr>
          <w:p w14:paraId="2BD16748" w14:textId="77777777" w:rsidR="00A95363" w:rsidRPr="00CB3F6B" w:rsidRDefault="00A95363" w:rsidP="00A95363">
            <w:pPr>
              <w:tabs>
                <w:tab w:val="left" w:pos="-72"/>
                <w:tab w:val="center" w:pos="606"/>
                <w:tab w:val="right" w:pos="1213"/>
              </w:tabs>
              <w:ind w:right="-72"/>
              <w:jc w:val="right"/>
              <w:rPr>
                <w:rFonts w:ascii="Arial" w:eastAsia="Arial" w:hAnsi="Arial" w:cs="Arial"/>
                <w:sz w:val="18"/>
                <w:szCs w:val="18"/>
              </w:rPr>
            </w:pPr>
            <w:r w:rsidRPr="00CB3F6B">
              <w:rPr>
                <w:rFonts w:ascii="Arial" w:eastAsia="Arial" w:hAnsi="Arial" w:cs="Arial"/>
                <w:sz w:val="18"/>
                <w:szCs w:val="18"/>
              </w:rPr>
              <w:t>3,532,273</w:t>
            </w:r>
          </w:p>
        </w:tc>
        <w:tc>
          <w:tcPr>
            <w:tcW w:w="1440" w:type="dxa"/>
            <w:shd w:val="clear" w:color="auto" w:fill="auto"/>
            <w:vAlign w:val="bottom"/>
          </w:tcPr>
          <w:p w14:paraId="1B740EF6" w14:textId="77777777" w:rsidR="00A95363" w:rsidRPr="00CB3F6B" w:rsidRDefault="00A95363" w:rsidP="00A95363">
            <w:pPr>
              <w:tabs>
                <w:tab w:val="left" w:pos="-72"/>
                <w:tab w:val="center" w:pos="606"/>
                <w:tab w:val="right" w:pos="1213"/>
              </w:tabs>
              <w:ind w:right="-72"/>
              <w:jc w:val="right"/>
              <w:rPr>
                <w:rFonts w:ascii="Arial" w:eastAsia="Arial" w:hAnsi="Arial" w:cs="Arial"/>
                <w:sz w:val="18"/>
                <w:szCs w:val="18"/>
                <w:cs/>
              </w:rPr>
            </w:pPr>
            <w:r w:rsidRPr="00CB3F6B">
              <w:rPr>
                <w:rFonts w:ascii="Arial" w:eastAsia="Arial" w:hAnsi="Arial" w:cs="Arial"/>
                <w:sz w:val="18"/>
                <w:szCs w:val="18"/>
              </w:rPr>
              <w:t>3,532,273</w:t>
            </w:r>
          </w:p>
        </w:tc>
      </w:tr>
    </w:tbl>
    <w:p w14:paraId="4DD8A339" w14:textId="35E757E6" w:rsidR="00AF4349" w:rsidRDefault="00AF4349" w:rsidP="00AF4349">
      <w:pPr>
        <w:jc w:val="both"/>
        <w:rPr>
          <w:rFonts w:ascii="Arial" w:eastAsia="Arial" w:hAnsi="Arial" w:cs="Arial"/>
          <w:bCs/>
          <w:color w:val="000000"/>
          <w:sz w:val="18"/>
          <w:szCs w:val="18"/>
        </w:rPr>
      </w:pPr>
    </w:p>
    <w:p w14:paraId="0723E548" w14:textId="77777777" w:rsidR="004E6371" w:rsidRPr="004E6371" w:rsidRDefault="004E6371" w:rsidP="00AF4349">
      <w:pPr>
        <w:jc w:val="both"/>
        <w:rPr>
          <w:rFonts w:ascii="Arial" w:eastAsia="Arial" w:hAnsi="Arial" w:cs="Arial"/>
          <w:bCs/>
          <w:color w:val="000000"/>
          <w:sz w:val="18"/>
          <w:szCs w:val="18"/>
        </w:rPr>
      </w:pPr>
    </w:p>
    <w:tbl>
      <w:tblPr>
        <w:tblW w:w="9461" w:type="dxa"/>
        <w:shd w:val="clear" w:color="auto" w:fill="FFA543"/>
        <w:tblLook w:val="04A0" w:firstRow="1" w:lastRow="0" w:firstColumn="1" w:lastColumn="0" w:noHBand="0" w:noVBand="1"/>
      </w:tblPr>
      <w:tblGrid>
        <w:gridCol w:w="9461"/>
      </w:tblGrid>
      <w:tr w:rsidR="00AF4349" w:rsidRPr="00CB3F6B" w14:paraId="4CE5E7BE" w14:textId="77777777" w:rsidTr="00EF2003">
        <w:trPr>
          <w:trHeight w:val="386"/>
        </w:trPr>
        <w:tc>
          <w:tcPr>
            <w:tcW w:w="9461" w:type="dxa"/>
            <w:shd w:val="clear" w:color="auto" w:fill="FFA543"/>
            <w:vAlign w:val="center"/>
          </w:tcPr>
          <w:p w14:paraId="0AFAA703" w14:textId="3D3ED3F2" w:rsidR="00AF4349" w:rsidRPr="00CB3F6B" w:rsidRDefault="00AF4349" w:rsidP="00EF2003">
            <w:pPr>
              <w:tabs>
                <w:tab w:val="left" w:pos="432"/>
              </w:tabs>
              <w:ind w:left="432" w:hanging="432"/>
              <w:rPr>
                <w:rFonts w:ascii="Arial" w:eastAsia="Arial Unicode MS" w:hAnsi="Arial" w:cs="Arial"/>
                <w:b/>
                <w:bCs/>
                <w:color w:val="FFFFFF"/>
                <w:sz w:val="18"/>
                <w:szCs w:val="18"/>
                <w:cs/>
                <w:lang w:val="en-GB"/>
              </w:rPr>
            </w:pPr>
            <w:r w:rsidRPr="00CB3F6B">
              <w:rPr>
                <w:rFonts w:ascii="Arial" w:eastAsia="Arial Unicode MS" w:hAnsi="Arial" w:cs="Arial"/>
                <w:b/>
                <w:bCs/>
                <w:color w:val="FFFFFF"/>
                <w:sz w:val="18"/>
                <w:szCs w:val="18"/>
                <w:lang w:val="en-GB"/>
              </w:rPr>
              <w:t>8</w:t>
            </w:r>
            <w:r w:rsidRPr="00CB3F6B">
              <w:rPr>
                <w:rFonts w:ascii="Arial" w:eastAsia="Arial Unicode MS" w:hAnsi="Arial" w:cs="Arial"/>
                <w:b/>
                <w:bCs/>
                <w:color w:val="FFFFFF"/>
                <w:sz w:val="18"/>
                <w:szCs w:val="18"/>
                <w:lang w:val="en-GB"/>
              </w:rPr>
              <w:tab/>
            </w:r>
            <w:r w:rsidRPr="00CB3F6B">
              <w:rPr>
                <w:rFonts w:ascii="Arial" w:eastAsia="Arial" w:hAnsi="Arial" w:cs="Arial"/>
                <w:b/>
                <w:color w:val="FFFFFF" w:themeColor="background1"/>
                <w:sz w:val="18"/>
                <w:szCs w:val="18"/>
              </w:rPr>
              <w:t>Financial assets measured at fair value</w:t>
            </w:r>
          </w:p>
        </w:tc>
      </w:tr>
    </w:tbl>
    <w:p w14:paraId="5716DC0F" w14:textId="23051E51" w:rsidR="00AF4349" w:rsidRPr="004E6371" w:rsidRDefault="00AF4349" w:rsidP="00666065">
      <w:pPr>
        <w:jc w:val="both"/>
        <w:rPr>
          <w:rFonts w:ascii="Arial" w:eastAsia="Arial" w:hAnsi="Arial" w:cs="Arial"/>
          <w:bCs/>
          <w:color w:val="000000"/>
          <w:sz w:val="18"/>
          <w:szCs w:val="18"/>
        </w:rPr>
      </w:pPr>
    </w:p>
    <w:p w14:paraId="58A0568E" w14:textId="25AA0D75" w:rsidR="00AF4349" w:rsidRPr="00CB3F6B" w:rsidRDefault="00AF4349" w:rsidP="00AF4349">
      <w:pPr>
        <w:jc w:val="both"/>
        <w:rPr>
          <w:rFonts w:ascii="Arial" w:eastAsia="Arial Unicode MS" w:hAnsi="Arial" w:cs="Arial"/>
          <w:sz w:val="18"/>
          <w:szCs w:val="18"/>
        </w:rPr>
      </w:pPr>
      <w:r w:rsidRPr="00CB3F6B">
        <w:rPr>
          <w:rFonts w:ascii="Arial" w:eastAsia="Arial Unicode MS" w:hAnsi="Arial" w:cs="Arial"/>
          <w:sz w:val="18"/>
          <w:szCs w:val="18"/>
        </w:rPr>
        <w:t xml:space="preserve">Movements of short-term investments for </w:t>
      </w:r>
      <w:r w:rsidRPr="00CB3F6B">
        <w:rPr>
          <w:rFonts w:ascii="Arial" w:eastAsia="Arial Unicode MS" w:hAnsi="Arial" w:cs="Arial"/>
          <w:sz w:val="18"/>
          <w:szCs w:val="18"/>
          <w:lang w:val="en-GB"/>
        </w:rPr>
        <w:t>9</w:t>
      </w:r>
      <w:r w:rsidRPr="00CB3F6B">
        <w:rPr>
          <w:rFonts w:ascii="Arial" w:eastAsia="Arial Unicode MS" w:hAnsi="Arial" w:cs="Arial"/>
          <w:sz w:val="18"/>
          <w:szCs w:val="18"/>
        </w:rPr>
        <w:t xml:space="preserve"> period ended 30 September 2021 is as follows:</w:t>
      </w:r>
    </w:p>
    <w:p w14:paraId="1A25796D" w14:textId="77777777" w:rsidR="00AF4349" w:rsidRPr="00CB3F6B" w:rsidRDefault="00AF4349" w:rsidP="00AF4349">
      <w:pPr>
        <w:jc w:val="both"/>
        <w:rPr>
          <w:rFonts w:ascii="Arial" w:eastAsia="Arial Unicode MS" w:hAnsi="Arial" w:cs="Arial"/>
          <w:sz w:val="18"/>
          <w:szCs w:val="18"/>
        </w:rPr>
      </w:pP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4071"/>
      </w:tblGrid>
      <w:tr w:rsidR="00AF4349" w:rsidRPr="00CB3F6B" w14:paraId="46BCF717" w14:textId="77777777" w:rsidTr="004E6371">
        <w:tc>
          <w:tcPr>
            <w:tcW w:w="5400" w:type="dxa"/>
            <w:tcBorders>
              <w:top w:val="nil"/>
              <w:left w:val="nil"/>
              <w:bottom w:val="nil"/>
              <w:right w:val="nil"/>
            </w:tcBorders>
            <w:shd w:val="clear" w:color="auto" w:fill="auto"/>
          </w:tcPr>
          <w:p w14:paraId="2AB01D65" w14:textId="77777777" w:rsidR="00AF4349" w:rsidRPr="00CB3F6B" w:rsidRDefault="00AF4349" w:rsidP="00EF2003">
            <w:pPr>
              <w:ind w:left="-86"/>
              <w:jc w:val="both"/>
              <w:rPr>
                <w:rFonts w:ascii="Arial" w:hAnsi="Arial" w:cs="Arial"/>
                <w:b/>
                <w:bCs/>
                <w:sz w:val="18"/>
                <w:szCs w:val="18"/>
              </w:rPr>
            </w:pPr>
          </w:p>
        </w:tc>
        <w:tc>
          <w:tcPr>
            <w:tcW w:w="4071" w:type="dxa"/>
            <w:tcBorders>
              <w:top w:val="single" w:sz="4" w:space="0" w:color="auto"/>
              <w:left w:val="nil"/>
              <w:bottom w:val="nil"/>
              <w:right w:val="nil"/>
            </w:tcBorders>
            <w:shd w:val="clear" w:color="auto" w:fill="auto"/>
            <w:vAlign w:val="bottom"/>
          </w:tcPr>
          <w:p w14:paraId="66AD17AD" w14:textId="77777777" w:rsidR="004E6371" w:rsidRDefault="00AF4349" w:rsidP="00EF2003">
            <w:pPr>
              <w:ind w:left="-40" w:right="-72"/>
              <w:jc w:val="center"/>
              <w:rPr>
                <w:rFonts w:ascii="Arial" w:hAnsi="Arial" w:cs="Arial"/>
                <w:b/>
                <w:sz w:val="18"/>
                <w:szCs w:val="18"/>
              </w:rPr>
            </w:pPr>
            <w:r w:rsidRPr="00CB3F6B">
              <w:rPr>
                <w:rFonts w:ascii="Arial" w:hAnsi="Arial" w:cs="Arial"/>
                <w:b/>
                <w:sz w:val="18"/>
                <w:szCs w:val="18"/>
              </w:rPr>
              <w:t xml:space="preserve">Consolidated and Separate </w:t>
            </w:r>
          </w:p>
          <w:p w14:paraId="0402723B" w14:textId="218AD8D5" w:rsidR="00AF4349" w:rsidRPr="00CB3F6B" w:rsidRDefault="00AF4349" w:rsidP="00EF2003">
            <w:pPr>
              <w:ind w:left="-40" w:right="-72"/>
              <w:jc w:val="center"/>
              <w:rPr>
                <w:rFonts w:ascii="Arial" w:hAnsi="Arial" w:cs="Arial"/>
                <w:b/>
                <w:bCs/>
                <w:sz w:val="18"/>
                <w:szCs w:val="18"/>
              </w:rPr>
            </w:pPr>
            <w:r w:rsidRPr="00CB3F6B">
              <w:rPr>
                <w:rFonts w:ascii="Arial" w:hAnsi="Arial" w:cs="Arial"/>
                <w:b/>
                <w:sz w:val="18"/>
                <w:szCs w:val="18"/>
              </w:rPr>
              <w:t>financial information</w:t>
            </w:r>
          </w:p>
        </w:tc>
      </w:tr>
      <w:tr w:rsidR="00AF4349" w:rsidRPr="00CB3F6B" w14:paraId="2E63CE04" w14:textId="77777777" w:rsidTr="004E6371">
        <w:tc>
          <w:tcPr>
            <w:tcW w:w="5400" w:type="dxa"/>
            <w:tcBorders>
              <w:top w:val="nil"/>
              <w:left w:val="nil"/>
              <w:bottom w:val="nil"/>
              <w:right w:val="nil"/>
            </w:tcBorders>
            <w:shd w:val="clear" w:color="auto" w:fill="auto"/>
          </w:tcPr>
          <w:p w14:paraId="5A5FFEBA" w14:textId="77777777" w:rsidR="00AF4349" w:rsidRPr="00CB3F6B" w:rsidRDefault="00AF4349" w:rsidP="00EF2003">
            <w:pPr>
              <w:ind w:left="-86"/>
              <w:jc w:val="both"/>
              <w:rPr>
                <w:rFonts w:ascii="Arial" w:hAnsi="Arial" w:cs="Arial"/>
                <w:b/>
                <w:bCs/>
                <w:sz w:val="18"/>
                <w:szCs w:val="18"/>
              </w:rPr>
            </w:pPr>
          </w:p>
        </w:tc>
        <w:tc>
          <w:tcPr>
            <w:tcW w:w="4071" w:type="dxa"/>
            <w:tcBorders>
              <w:top w:val="single" w:sz="4" w:space="0" w:color="auto"/>
              <w:left w:val="nil"/>
              <w:bottom w:val="nil"/>
              <w:right w:val="nil"/>
            </w:tcBorders>
            <w:shd w:val="clear" w:color="auto" w:fill="auto"/>
            <w:vAlign w:val="bottom"/>
          </w:tcPr>
          <w:p w14:paraId="2FBC0973" w14:textId="77777777" w:rsidR="00AF4349" w:rsidRPr="00CB3F6B" w:rsidRDefault="00AF4349" w:rsidP="00EF2003">
            <w:pPr>
              <w:ind w:left="-40" w:right="-72"/>
              <w:jc w:val="right"/>
              <w:rPr>
                <w:rFonts w:ascii="Arial" w:hAnsi="Arial" w:cs="Arial"/>
                <w:b/>
                <w:bCs/>
                <w:sz w:val="18"/>
                <w:szCs w:val="18"/>
              </w:rPr>
            </w:pPr>
            <w:r w:rsidRPr="00CB3F6B">
              <w:rPr>
                <w:rFonts w:ascii="Arial" w:hAnsi="Arial" w:cs="Arial"/>
                <w:b/>
                <w:bCs/>
                <w:sz w:val="18"/>
                <w:szCs w:val="18"/>
              </w:rPr>
              <w:t xml:space="preserve">Financial assets measured at </w:t>
            </w:r>
          </w:p>
          <w:p w14:paraId="5BC35F7C" w14:textId="77777777" w:rsidR="00AF4349" w:rsidRPr="00CB3F6B" w:rsidRDefault="00AF4349" w:rsidP="00EF2003">
            <w:pPr>
              <w:ind w:left="-40" w:right="-72"/>
              <w:jc w:val="right"/>
              <w:rPr>
                <w:rFonts w:ascii="Arial" w:hAnsi="Arial" w:cs="Arial"/>
                <w:b/>
                <w:bCs/>
                <w:sz w:val="18"/>
                <w:szCs w:val="18"/>
                <w:highlight w:val="lightGray"/>
              </w:rPr>
            </w:pPr>
            <w:r w:rsidRPr="00CB3F6B">
              <w:rPr>
                <w:rFonts w:ascii="Arial" w:hAnsi="Arial" w:cs="Arial"/>
                <w:b/>
                <w:bCs/>
                <w:sz w:val="18"/>
                <w:szCs w:val="18"/>
              </w:rPr>
              <w:t>fair value through profit or loss</w:t>
            </w:r>
          </w:p>
        </w:tc>
      </w:tr>
      <w:tr w:rsidR="00AF4349" w:rsidRPr="00CB3F6B" w14:paraId="6329F51B" w14:textId="77777777" w:rsidTr="004E6371">
        <w:trPr>
          <w:trHeight w:val="74"/>
        </w:trPr>
        <w:tc>
          <w:tcPr>
            <w:tcW w:w="5400" w:type="dxa"/>
            <w:tcBorders>
              <w:top w:val="nil"/>
              <w:left w:val="nil"/>
              <w:bottom w:val="nil"/>
              <w:right w:val="nil"/>
            </w:tcBorders>
            <w:shd w:val="clear" w:color="auto" w:fill="auto"/>
          </w:tcPr>
          <w:p w14:paraId="45E34A6B" w14:textId="77777777" w:rsidR="00AF4349" w:rsidRPr="00CB3F6B" w:rsidRDefault="00AF4349" w:rsidP="00EF2003">
            <w:pPr>
              <w:ind w:left="-86"/>
              <w:jc w:val="both"/>
              <w:rPr>
                <w:rFonts w:ascii="Arial" w:hAnsi="Arial" w:cs="Arial"/>
                <w:b/>
                <w:bCs/>
                <w:sz w:val="18"/>
                <w:szCs w:val="18"/>
              </w:rPr>
            </w:pPr>
          </w:p>
        </w:tc>
        <w:tc>
          <w:tcPr>
            <w:tcW w:w="4071" w:type="dxa"/>
            <w:tcBorders>
              <w:top w:val="nil"/>
              <w:left w:val="nil"/>
              <w:bottom w:val="single" w:sz="4" w:space="0" w:color="auto"/>
              <w:right w:val="nil"/>
            </w:tcBorders>
            <w:shd w:val="clear" w:color="auto" w:fill="auto"/>
          </w:tcPr>
          <w:p w14:paraId="3BAAB1FB" w14:textId="77777777" w:rsidR="00AF4349" w:rsidRPr="00CB3F6B" w:rsidRDefault="00AF4349" w:rsidP="00652B1D">
            <w:pPr>
              <w:ind w:right="-72"/>
              <w:rPr>
                <w:rFonts w:ascii="Arial" w:hAnsi="Arial" w:cs="Arial"/>
                <w:b/>
                <w:bCs/>
                <w:sz w:val="18"/>
                <w:szCs w:val="18"/>
                <w:highlight w:val="lightGray"/>
              </w:rPr>
            </w:pPr>
          </w:p>
        </w:tc>
      </w:tr>
      <w:tr w:rsidR="00AF4349" w:rsidRPr="00CB3F6B" w14:paraId="479E7768" w14:textId="77777777" w:rsidTr="004E6371">
        <w:tc>
          <w:tcPr>
            <w:tcW w:w="5400" w:type="dxa"/>
            <w:tcBorders>
              <w:top w:val="nil"/>
              <w:left w:val="nil"/>
              <w:bottom w:val="nil"/>
              <w:right w:val="nil"/>
            </w:tcBorders>
          </w:tcPr>
          <w:p w14:paraId="5BACF076" w14:textId="485DE17C" w:rsidR="00AF4349" w:rsidRPr="00CB3F6B" w:rsidRDefault="00AF4349" w:rsidP="00EF2003">
            <w:pPr>
              <w:ind w:left="-86"/>
              <w:jc w:val="both"/>
              <w:rPr>
                <w:rFonts w:ascii="Arial" w:hAnsi="Arial" w:cs="Arial"/>
                <w:b/>
                <w:bCs/>
                <w:sz w:val="18"/>
                <w:szCs w:val="18"/>
              </w:rPr>
            </w:pPr>
          </w:p>
        </w:tc>
        <w:tc>
          <w:tcPr>
            <w:tcW w:w="4071" w:type="dxa"/>
            <w:tcBorders>
              <w:top w:val="single" w:sz="4" w:space="0" w:color="auto"/>
              <w:left w:val="nil"/>
              <w:bottom w:val="nil"/>
              <w:right w:val="nil"/>
            </w:tcBorders>
            <w:shd w:val="clear" w:color="auto" w:fill="FAFAFA"/>
          </w:tcPr>
          <w:p w14:paraId="1491CF0A" w14:textId="49FB4A4A" w:rsidR="00AF4349" w:rsidRPr="00CB3F6B" w:rsidRDefault="00AF4349" w:rsidP="00EF2003">
            <w:pPr>
              <w:ind w:left="-40" w:right="-72"/>
              <w:jc w:val="right"/>
              <w:rPr>
                <w:rFonts w:ascii="Arial" w:hAnsi="Arial" w:cs="Arial"/>
                <w:b/>
                <w:bCs/>
                <w:sz w:val="18"/>
                <w:szCs w:val="18"/>
              </w:rPr>
            </w:pPr>
          </w:p>
        </w:tc>
      </w:tr>
      <w:tr w:rsidR="00CB3F6B" w:rsidRPr="00CB3F6B" w14:paraId="0C51CFF4" w14:textId="77777777" w:rsidTr="004E6371">
        <w:tc>
          <w:tcPr>
            <w:tcW w:w="5400" w:type="dxa"/>
            <w:tcBorders>
              <w:top w:val="nil"/>
              <w:left w:val="nil"/>
              <w:bottom w:val="nil"/>
              <w:right w:val="nil"/>
            </w:tcBorders>
          </w:tcPr>
          <w:p w14:paraId="25579B90" w14:textId="2C6762D8" w:rsidR="00CB3F6B" w:rsidRPr="00CB3F6B" w:rsidRDefault="00CB3F6B" w:rsidP="00CB3F6B">
            <w:pPr>
              <w:ind w:left="-86"/>
              <w:rPr>
                <w:rFonts w:ascii="Arial" w:hAnsi="Arial" w:cs="Arial"/>
                <w:sz w:val="18"/>
                <w:szCs w:val="18"/>
              </w:rPr>
            </w:pPr>
            <w:r w:rsidRPr="00CB3F6B">
              <w:rPr>
                <w:rFonts w:ascii="Arial" w:hAnsi="Arial" w:cs="Arial"/>
                <w:b/>
                <w:bCs/>
                <w:sz w:val="18"/>
                <w:szCs w:val="18"/>
              </w:rPr>
              <w:t>Opening net book value</w:t>
            </w:r>
          </w:p>
        </w:tc>
        <w:tc>
          <w:tcPr>
            <w:tcW w:w="4071" w:type="dxa"/>
            <w:tcBorders>
              <w:top w:val="nil"/>
              <w:left w:val="nil"/>
              <w:bottom w:val="nil"/>
              <w:right w:val="nil"/>
            </w:tcBorders>
            <w:shd w:val="clear" w:color="auto" w:fill="FAFAFA"/>
          </w:tcPr>
          <w:p w14:paraId="2CF7A16E" w14:textId="1547CABE" w:rsidR="00CB3F6B" w:rsidRPr="004E6371" w:rsidRDefault="00CB3F6B" w:rsidP="00CB3F6B">
            <w:pPr>
              <w:ind w:left="-40" w:right="-72"/>
              <w:jc w:val="right"/>
              <w:rPr>
                <w:rFonts w:ascii="Arial" w:hAnsi="Arial" w:cs="Arial"/>
                <w:sz w:val="18"/>
                <w:szCs w:val="18"/>
              </w:rPr>
            </w:pPr>
            <w:r w:rsidRPr="004E6371">
              <w:rPr>
                <w:rFonts w:ascii="Arial" w:hAnsi="Arial" w:cs="Arial"/>
                <w:sz w:val="18"/>
                <w:szCs w:val="18"/>
              </w:rPr>
              <w:t>-</w:t>
            </w:r>
          </w:p>
        </w:tc>
      </w:tr>
      <w:tr w:rsidR="00CB3F6B" w:rsidRPr="00CB3F6B" w14:paraId="3B58BC32" w14:textId="77777777" w:rsidTr="004E6371">
        <w:tc>
          <w:tcPr>
            <w:tcW w:w="5400" w:type="dxa"/>
            <w:tcBorders>
              <w:top w:val="nil"/>
              <w:left w:val="nil"/>
              <w:bottom w:val="nil"/>
              <w:right w:val="nil"/>
            </w:tcBorders>
          </w:tcPr>
          <w:p w14:paraId="626E5590" w14:textId="2D60A78B" w:rsidR="00CB3F6B" w:rsidRPr="00CB3F6B" w:rsidRDefault="00CB3F6B" w:rsidP="00CB3F6B">
            <w:pPr>
              <w:ind w:left="-86"/>
              <w:rPr>
                <w:rFonts w:ascii="Arial" w:hAnsi="Arial" w:cs="Arial"/>
                <w:sz w:val="18"/>
                <w:szCs w:val="18"/>
              </w:rPr>
            </w:pPr>
            <w:r w:rsidRPr="00CB3F6B">
              <w:rPr>
                <w:rFonts w:ascii="Arial" w:hAnsi="Arial" w:cs="Arial"/>
                <w:sz w:val="18"/>
                <w:szCs w:val="18"/>
              </w:rPr>
              <w:t>Addition</w:t>
            </w:r>
          </w:p>
        </w:tc>
        <w:tc>
          <w:tcPr>
            <w:tcW w:w="4071" w:type="dxa"/>
            <w:tcBorders>
              <w:top w:val="nil"/>
              <w:left w:val="nil"/>
              <w:bottom w:val="nil"/>
              <w:right w:val="nil"/>
            </w:tcBorders>
            <w:shd w:val="clear" w:color="auto" w:fill="FAFAFA"/>
          </w:tcPr>
          <w:p w14:paraId="3DD54F87" w14:textId="700858E2" w:rsidR="00CB3F6B" w:rsidRPr="00CB3F6B" w:rsidRDefault="00CB3F6B" w:rsidP="00CB3F6B">
            <w:pPr>
              <w:ind w:left="-40" w:right="-72"/>
              <w:jc w:val="right"/>
              <w:rPr>
                <w:rFonts w:ascii="Arial" w:hAnsi="Arial" w:cs="Arial"/>
                <w:sz w:val="18"/>
                <w:szCs w:val="18"/>
              </w:rPr>
            </w:pPr>
            <w:r w:rsidRPr="00CB3F6B">
              <w:rPr>
                <w:rFonts w:ascii="Arial" w:hAnsi="Arial" w:cs="Arial"/>
                <w:sz w:val="18"/>
                <w:szCs w:val="18"/>
              </w:rPr>
              <w:t>150,000,000</w:t>
            </w:r>
          </w:p>
        </w:tc>
      </w:tr>
      <w:tr w:rsidR="00CB3F6B" w:rsidRPr="00CB3F6B" w14:paraId="7EBD408F" w14:textId="77777777" w:rsidTr="004E6371">
        <w:tc>
          <w:tcPr>
            <w:tcW w:w="5400" w:type="dxa"/>
            <w:tcBorders>
              <w:top w:val="nil"/>
              <w:left w:val="nil"/>
              <w:bottom w:val="nil"/>
              <w:right w:val="nil"/>
            </w:tcBorders>
          </w:tcPr>
          <w:p w14:paraId="5379CD0E" w14:textId="77777777" w:rsidR="00CB3F6B" w:rsidRPr="00CB3F6B" w:rsidRDefault="00CB3F6B" w:rsidP="00CB3F6B">
            <w:pPr>
              <w:ind w:left="-86" w:hanging="22"/>
              <w:jc w:val="both"/>
              <w:rPr>
                <w:rFonts w:ascii="Arial" w:hAnsi="Arial" w:cs="Arial"/>
                <w:sz w:val="18"/>
                <w:szCs w:val="18"/>
              </w:rPr>
            </w:pPr>
            <w:r w:rsidRPr="00CB3F6B">
              <w:rPr>
                <w:rFonts w:ascii="Arial" w:hAnsi="Arial" w:cs="Arial"/>
                <w:sz w:val="18"/>
                <w:szCs w:val="18"/>
              </w:rPr>
              <w:t xml:space="preserve">Change in fair value </w:t>
            </w:r>
          </w:p>
        </w:tc>
        <w:tc>
          <w:tcPr>
            <w:tcW w:w="4071" w:type="dxa"/>
            <w:tcBorders>
              <w:top w:val="nil"/>
              <w:left w:val="nil"/>
              <w:bottom w:val="nil"/>
              <w:right w:val="nil"/>
            </w:tcBorders>
            <w:shd w:val="clear" w:color="auto" w:fill="FAFAFA"/>
          </w:tcPr>
          <w:p w14:paraId="02BC80C2" w14:textId="2BCDC0E6" w:rsidR="00CB3F6B" w:rsidRPr="00CB3F6B" w:rsidRDefault="00CB3F6B" w:rsidP="00CB3F6B">
            <w:pPr>
              <w:ind w:left="-40" w:right="-72"/>
              <w:jc w:val="right"/>
              <w:rPr>
                <w:rFonts w:ascii="Arial" w:hAnsi="Arial" w:cs="Arial"/>
                <w:sz w:val="18"/>
                <w:szCs w:val="18"/>
              </w:rPr>
            </w:pPr>
            <w:r w:rsidRPr="00CB3F6B">
              <w:rPr>
                <w:rFonts w:ascii="Arial" w:hAnsi="Arial" w:cs="Arial"/>
                <w:sz w:val="18"/>
                <w:szCs w:val="18"/>
              </w:rPr>
              <w:t>(634,085)</w:t>
            </w:r>
          </w:p>
        </w:tc>
      </w:tr>
      <w:tr w:rsidR="00CB3F6B" w:rsidRPr="00CB3F6B" w14:paraId="68728972" w14:textId="77777777" w:rsidTr="004E6371">
        <w:tc>
          <w:tcPr>
            <w:tcW w:w="5400" w:type="dxa"/>
            <w:tcBorders>
              <w:top w:val="nil"/>
              <w:left w:val="nil"/>
              <w:bottom w:val="nil"/>
              <w:right w:val="nil"/>
            </w:tcBorders>
          </w:tcPr>
          <w:p w14:paraId="1D6789F5" w14:textId="77777777" w:rsidR="00CB3F6B" w:rsidRPr="00CB3F6B" w:rsidRDefault="00CB3F6B" w:rsidP="00CB3F6B">
            <w:pPr>
              <w:ind w:left="-86"/>
              <w:rPr>
                <w:rFonts w:ascii="Arial" w:hAnsi="Arial" w:cs="Arial"/>
                <w:sz w:val="18"/>
                <w:szCs w:val="18"/>
              </w:rPr>
            </w:pPr>
          </w:p>
        </w:tc>
        <w:tc>
          <w:tcPr>
            <w:tcW w:w="4071" w:type="dxa"/>
            <w:tcBorders>
              <w:top w:val="single" w:sz="4" w:space="0" w:color="auto"/>
              <w:left w:val="nil"/>
              <w:bottom w:val="nil"/>
              <w:right w:val="nil"/>
            </w:tcBorders>
            <w:shd w:val="clear" w:color="auto" w:fill="FAFAFA"/>
          </w:tcPr>
          <w:p w14:paraId="28243BEC" w14:textId="77777777" w:rsidR="00CB3F6B" w:rsidRPr="00CB3F6B" w:rsidRDefault="00CB3F6B" w:rsidP="00CB3F6B">
            <w:pPr>
              <w:ind w:left="-40" w:right="-72"/>
              <w:jc w:val="right"/>
              <w:rPr>
                <w:rFonts w:ascii="Arial" w:hAnsi="Arial" w:cs="Arial"/>
                <w:sz w:val="18"/>
                <w:szCs w:val="18"/>
              </w:rPr>
            </w:pPr>
          </w:p>
        </w:tc>
      </w:tr>
      <w:tr w:rsidR="00CB3F6B" w:rsidRPr="00CB3F6B" w14:paraId="2E791E18" w14:textId="77777777" w:rsidTr="004E6371">
        <w:tc>
          <w:tcPr>
            <w:tcW w:w="5400" w:type="dxa"/>
            <w:tcBorders>
              <w:top w:val="nil"/>
              <w:left w:val="nil"/>
              <w:bottom w:val="nil"/>
              <w:right w:val="nil"/>
            </w:tcBorders>
          </w:tcPr>
          <w:p w14:paraId="0D0FC0E2" w14:textId="77777777" w:rsidR="00CB3F6B" w:rsidRPr="00CB3F6B" w:rsidRDefault="00CB3F6B" w:rsidP="00CB3F6B">
            <w:pPr>
              <w:ind w:left="-86"/>
              <w:jc w:val="both"/>
              <w:rPr>
                <w:rFonts w:ascii="Arial" w:hAnsi="Arial" w:cs="Arial"/>
                <w:b/>
                <w:bCs/>
                <w:sz w:val="18"/>
                <w:szCs w:val="18"/>
              </w:rPr>
            </w:pPr>
            <w:r w:rsidRPr="00CB3F6B">
              <w:rPr>
                <w:rFonts w:ascii="Arial" w:hAnsi="Arial" w:cs="Arial"/>
                <w:b/>
                <w:bCs/>
                <w:sz w:val="18"/>
                <w:szCs w:val="18"/>
              </w:rPr>
              <w:t>Closing net book value</w:t>
            </w:r>
          </w:p>
        </w:tc>
        <w:tc>
          <w:tcPr>
            <w:tcW w:w="4071" w:type="dxa"/>
            <w:tcBorders>
              <w:top w:val="nil"/>
              <w:left w:val="nil"/>
              <w:bottom w:val="single" w:sz="4" w:space="0" w:color="auto"/>
              <w:right w:val="nil"/>
            </w:tcBorders>
            <w:shd w:val="clear" w:color="auto" w:fill="FAFAFA"/>
          </w:tcPr>
          <w:p w14:paraId="30674D75" w14:textId="6E78DA31" w:rsidR="00CB3F6B" w:rsidRPr="00CB3F6B" w:rsidRDefault="00CB3F6B" w:rsidP="00CB3F6B">
            <w:pPr>
              <w:ind w:left="-40" w:right="-72"/>
              <w:jc w:val="right"/>
              <w:rPr>
                <w:rFonts w:ascii="Arial" w:hAnsi="Arial" w:cs="Arial"/>
                <w:sz w:val="18"/>
                <w:szCs w:val="18"/>
              </w:rPr>
            </w:pPr>
            <w:r w:rsidRPr="00CB3F6B">
              <w:rPr>
                <w:rFonts w:ascii="Arial" w:hAnsi="Arial" w:cs="Arial"/>
                <w:sz w:val="18"/>
                <w:szCs w:val="18"/>
              </w:rPr>
              <w:t>149,365,915</w:t>
            </w:r>
          </w:p>
        </w:tc>
      </w:tr>
    </w:tbl>
    <w:p w14:paraId="55BE54BE" w14:textId="3D4699A5" w:rsidR="00AF4349" w:rsidRDefault="00AF4349" w:rsidP="00666065">
      <w:pPr>
        <w:jc w:val="both"/>
        <w:rPr>
          <w:rFonts w:ascii="Arial" w:eastAsia="Arial" w:hAnsi="Arial" w:cs="Arial"/>
          <w:bCs/>
          <w:color w:val="000000"/>
          <w:sz w:val="18"/>
          <w:szCs w:val="18"/>
        </w:rPr>
      </w:pPr>
    </w:p>
    <w:p w14:paraId="5881293B" w14:textId="0A238F62" w:rsidR="004A45BE" w:rsidRPr="00CB3F6B" w:rsidRDefault="003F4949" w:rsidP="00666065">
      <w:pPr>
        <w:jc w:val="both"/>
        <w:rPr>
          <w:rFonts w:ascii="Arial" w:eastAsia="Arial" w:hAnsi="Arial" w:cs="Arial"/>
          <w:bCs/>
          <w:color w:val="000000"/>
          <w:sz w:val="18"/>
          <w:szCs w:val="18"/>
        </w:rPr>
      </w:pPr>
      <w:r>
        <w:rPr>
          <w:rFonts w:ascii="Arial" w:eastAsia="Arial" w:hAnsi="Arial" w:cs="Arial"/>
          <w:bCs/>
          <w:color w:val="000000"/>
          <w:sz w:val="18"/>
          <w:szCs w:val="18"/>
        </w:rPr>
        <w:t>A</w:t>
      </w:r>
      <w:r w:rsidRPr="003F4949">
        <w:rPr>
          <w:rFonts w:ascii="Arial" w:eastAsia="Arial" w:hAnsi="Arial" w:cs="Arial"/>
          <w:bCs/>
          <w:color w:val="000000"/>
          <w:sz w:val="18"/>
          <w:szCs w:val="18"/>
        </w:rPr>
        <w:t>t 30 September 2021</w:t>
      </w:r>
      <w:r>
        <w:rPr>
          <w:rFonts w:ascii="Arial" w:eastAsia="Arial" w:hAnsi="Arial" w:cs="Arial"/>
          <w:bCs/>
          <w:color w:val="000000"/>
          <w:sz w:val="18"/>
          <w:szCs w:val="18"/>
        </w:rPr>
        <w:t>,</w:t>
      </w:r>
      <w:r w:rsidRPr="003F4949">
        <w:rPr>
          <w:rFonts w:ascii="Arial" w:eastAsia="Arial" w:hAnsi="Arial" w:cs="Arial"/>
          <w:bCs/>
          <w:color w:val="000000"/>
          <w:sz w:val="18"/>
          <w:szCs w:val="18"/>
        </w:rPr>
        <w:t xml:space="preserve"> </w:t>
      </w:r>
      <w:r w:rsidR="004A45BE">
        <w:rPr>
          <w:rFonts w:ascii="Arial" w:eastAsia="Arial" w:hAnsi="Arial" w:cs="Arial"/>
          <w:bCs/>
          <w:color w:val="000000"/>
          <w:sz w:val="18"/>
          <w:szCs w:val="18"/>
        </w:rPr>
        <w:t>Fixed Income Fund measured at fair value by Net Asset Value (NAV)</w:t>
      </w:r>
      <w:r>
        <w:rPr>
          <w:rFonts w:ascii="Arial" w:eastAsia="Arial" w:hAnsi="Arial" w:cs="Arial"/>
          <w:bCs/>
          <w:color w:val="000000"/>
          <w:sz w:val="18"/>
          <w:szCs w:val="18"/>
        </w:rPr>
        <w:t xml:space="preserve"> </w:t>
      </w:r>
      <w:r w:rsidR="004A45BE">
        <w:rPr>
          <w:rFonts w:ascii="Arial" w:eastAsia="Arial" w:hAnsi="Arial" w:cs="Arial"/>
          <w:bCs/>
          <w:color w:val="000000"/>
          <w:sz w:val="18"/>
          <w:szCs w:val="18"/>
        </w:rPr>
        <w:t>which annouced by the financial institution.</w:t>
      </w:r>
    </w:p>
    <w:p w14:paraId="465A43DA" w14:textId="48A1D1B9" w:rsidR="004E6371" w:rsidRDefault="004E6371">
      <w:pPr>
        <w:rPr>
          <w:rFonts w:ascii="Arial" w:eastAsia="Arial" w:hAnsi="Arial" w:cs="Arial"/>
          <w:bCs/>
          <w:color w:val="000000"/>
          <w:sz w:val="18"/>
          <w:szCs w:val="18"/>
        </w:rPr>
      </w:pPr>
      <w:r>
        <w:rPr>
          <w:rFonts w:ascii="Arial" w:eastAsia="Arial" w:hAnsi="Arial" w:cs="Arial"/>
          <w:bCs/>
          <w:color w:val="000000"/>
          <w:sz w:val="18"/>
          <w:szCs w:val="18"/>
        </w:rPr>
        <w:br w:type="page"/>
      </w:r>
    </w:p>
    <w:p w14:paraId="02F77556" w14:textId="77777777" w:rsidR="00AF4349" w:rsidRPr="00CB3F6B" w:rsidRDefault="00AF4349" w:rsidP="00666065">
      <w:pPr>
        <w:jc w:val="both"/>
        <w:rPr>
          <w:rFonts w:ascii="Arial" w:eastAsia="Arial" w:hAnsi="Arial" w:cs="Arial"/>
          <w:bCs/>
          <w:color w:val="000000"/>
          <w:sz w:val="18"/>
          <w:szCs w:val="18"/>
        </w:rPr>
      </w:pPr>
    </w:p>
    <w:tbl>
      <w:tblPr>
        <w:tblW w:w="9461" w:type="dxa"/>
        <w:shd w:val="clear" w:color="auto" w:fill="FFA543"/>
        <w:tblLook w:val="04A0" w:firstRow="1" w:lastRow="0" w:firstColumn="1" w:lastColumn="0" w:noHBand="0" w:noVBand="1"/>
      </w:tblPr>
      <w:tblGrid>
        <w:gridCol w:w="9461"/>
      </w:tblGrid>
      <w:tr w:rsidR="00666065" w:rsidRPr="00CB3F6B" w14:paraId="06132E93" w14:textId="77777777" w:rsidTr="003F0D11">
        <w:trPr>
          <w:trHeight w:val="386"/>
        </w:trPr>
        <w:tc>
          <w:tcPr>
            <w:tcW w:w="9461" w:type="dxa"/>
            <w:shd w:val="clear" w:color="auto" w:fill="FFA543"/>
            <w:vAlign w:val="center"/>
          </w:tcPr>
          <w:p w14:paraId="002E2A23" w14:textId="2D28F4F2" w:rsidR="00666065" w:rsidRPr="00CB3F6B" w:rsidRDefault="0037752F" w:rsidP="003F0D11">
            <w:pPr>
              <w:tabs>
                <w:tab w:val="left" w:pos="432"/>
              </w:tabs>
              <w:ind w:left="432" w:hanging="432"/>
              <w:rPr>
                <w:rFonts w:ascii="Arial" w:eastAsia="Arial Unicode MS" w:hAnsi="Arial" w:cs="Arial"/>
                <w:b/>
                <w:bCs/>
                <w:color w:val="FFFFFF"/>
                <w:sz w:val="18"/>
                <w:szCs w:val="18"/>
                <w:cs/>
                <w:lang w:val="en-GB"/>
              </w:rPr>
            </w:pPr>
            <w:r w:rsidRPr="00CB3F6B">
              <w:rPr>
                <w:rFonts w:ascii="Arial" w:eastAsia="Arial Unicode MS" w:hAnsi="Arial" w:cs="Arial"/>
                <w:b/>
                <w:bCs/>
                <w:color w:val="FFFFFF"/>
                <w:sz w:val="18"/>
                <w:szCs w:val="18"/>
                <w:lang w:val="en-GB"/>
              </w:rPr>
              <w:t>9</w:t>
            </w:r>
            <w:r w:rsidR="00666065" w:rsidRPr="00CB3F6B">
              <w:rPr>
                <w:rFonts w:ascii="Arial" w:eastAsia="Arial Unicode MS" w:hAnsi="Arial" w:cs="Arial"/>
                <w:b/>
                <w:bCs/>
                <w:color w:val="FFFFFF"/>
                <w:sz w:val="18"/>
                <w:szCs w:val="18"/>
                <w:lang w:val="en-GB"/>
              </w:rPr>
              <w:tab/>
            </w:r>
            <w:r w:rsidR="00666065" w:rsidRPr="00CB3F6B">
              <w:rPr>
                <w:rFonts w:ascii="Arial" w:eastAsia="Arial" w:hAnsi="Arial" w:cs="Arial"/>
                <w:b/>
                <w:color w:val="FFFFFF" w:themeColor="background1"/>
                <w:sz w:val="18"/>
                <w:szCs w:val="18"/>
              </w:rPr>
              <w:t>Trade and other receivables</w:t>
            </w:r>
          </w:p>
        </w:tc>
      </w:tr>
    </w:tbl>
    <w:p w14:paraId="28EE772D" w14:textId="77777777" w:rsidR="001A66D8" w:rsidRPr="00CB3F6B" w:rsidRDefault="001A66D8">
      <w:pPr>
        <w:ind w:left="540" w:hanging="540"/>
        <w:jc w:val="both"/>
        <w:rPr>
          <w:rFonts w:ascii="Arial" w:eastAsia="Arial" w:hAnsi="Arial" w:cs="Arial"/>
          <w:color w:val="000000"/>
          <w:sz w:val="18"/>
          <w:szCs w:val="18"/>
        </w:rPr>
      </w:pPr>
    </w:p>
    <w:tbl>
      <w:tblPr>
        <w:tblStyle w:val="affc"/>
        <w:tblW w:w="9478" w:type="dxa"/>
        <w:tblInd w:w="-5" w:type="dxa"/>
        <w:tblLayout w:type="fixed"/>
        <w:tblLook w:val="0000" w:firstRow="0" w:lastRow="0" w:firstColumn="0" w:lastColumn="0" w:noHBand="0" w:noVBand="0"/>
      </w:tblPr>
      <w:tblGrid>
        <w:gridCol w:w="4271"/>
        <w:gridCol w:w="1296"/>
        <w:gridCol w:w="1296"/>
        <w:gridCol w:w="1296"/>
        <w:gridCol w:w="1319"/>
      </w:tblGrid>
      <w:tr w:rsidR="00E25552" w:rsidRPr="00CB3F6B" w14:paraId="1795B720" w14:textId="77777777" w:rsidTr="00666065">
        <w:tc>
          <w:tcPr>
            <w:tcW w:w="4271" w:type="dxa"/>
            <w:vAlign w:val="bottom"/>
          </w:tcPr>
          <w:p w14:paraId="5F5EBCEB" w14:textId="77777777" w:rsidR="001A66D8" w:rsidRPr="00CB3F6B" w:rsidRDefault="001A66D8" w:rsidP="00666065">
            <w:pPr>
              <w:ind w:left="-101"/>
              <w:rPr>
                <w:rFonts w:ascii="Arial" w:eastAsia="Arial" w:hAnsi="Arial" w:cs="Arial"/>
                <w:sz w:val="18"/>
                <w:szCs w:val="18"/>
              </w:rPr>
            </w:pPr>
          </w:p>
        </w:tc>
        <w:tc>
          <w:tcPr>
            <w:tcW w:w="2592" w:type="dxa"/>
            <w:gridSpan w:val="2"/>
            <w:tcBorders>
              <w:top w:val="single" w:sz="4" w:space="0" w:color="auto"/>
              <w:bottom w:val="single" w:sz="4" w:space="0" w:color="auto"/>
            </w:tcBorders>
            <w:vAlign w:val="bottom"/>
          </w:tcPr>
          <w:p w14:paraId="5082668A" w14:textId="77777777" w:rsidR="001A66D8" w:rsidRPr="00CB3F6B" w:rsidRDefault="00783D79" w:rsidP="00666065">
            <w:pPr>
              <w:ind w:right="-72"/>
              <w:jc w:val="center"/>
              <w:rPr>
                <w:rFonts w:ascii="Arial" w:eastAsia="Arial" w:hAnsi="Arial" w:cs="Arial"/>
                <w:b/>
                <w:sz w:val="18"/>
                <w:szCs w:val="18"/>
              </w:rPr>
            </w:pPr>
            <w:r w:rsidRPr="00CB3F6B">
              <w:rPr>
                <w:rFonts w:ascii="Arial" w:eastAsia="Arial" w:hAnsi="Arial" w:cs="Arial"/>
                <w:b/>
                <w:sz w:val="18"/>
                <w:szCs w:val="18"/>
              </w:rPr>
              <w:t xml:space="preserve">Consolidated </w:t>
            </w:r>
          </w:p>
          <w:p w14:paraId="35A49227" w14:textId="77777777" w:rsidR="001A66D8" w:rsidRPr="00CB3F6B" w:rsidRDefault="00783D79" w:rsidP="00666065">
            <w:pPr>
              <w:ind w:right="-72"/>
              <w:jc w:val="center"/>
              <w:rPr>
                <w:rFonts w:ascii="Arial" w:eastAsia="Arial" w:hAnsi="Arial" w:cs="Arial"/>
                <w:b/>
                <w:sz w:val="18"/>
                <w:szCs w:val="18"/>
              </w:rPr>
            </w:pPr>
            <w:r w:rsidRPr="00CB3F6B">
              <w:rPr>
                <w:rFonts w:ascii="Arial" w:eastAsia="Arial" w:hAnsi="Arial" w:cs="Arial"/>
                <w:b/>
                <w:sz w:val="18"/>
                <w:szCs w:val="18"/>
              </w:rPr>
              <w:t>financial statements</w:t>
            </w:r>
          </w:p>
        </w:tc>
        <w:tc>
          <w:tcPr>
            <w:tcW w:w="2615" w:type="dxa"/>
            <w:gridSpan w:val="2"/>
            <w:tcBorders>
              <w:top w:val="single" w:sz="4" w:space="0" w:color="auto"/>
              <w:bottom w:val="single" w:sz="4" w:space="0" w:color="auto"/>
            </w:tcBorders>
            <w:vAlign w:val="bottom"/>
          </w:tcPr>
          <w:p w14:paraId="0587A9BA" w14:textId="77777777" w:rsidR="001A66D8" w:rsidRPr="00CB3F6B" w:rsidRDefault="00783D79" w:rsidP="00666065">
            <w:pPr>
              <w:ind w:right="-72"/>
              <w:jc w:val="center"/>
              <w:rPr>
                <w:rFonts w:ascii="Arial" w:eastAsia="Arial" w:hAnsi="Arial" w:cs="Arial"/>
                <w:b/>
                <w:sz w:val="18"/>
                <w:szCs w:val="18"/>
              </w:rPr>
            </w:pPr>
            <w:r w:rsidRPr="00CB3F6B">
              <w:rPr>
                <w:rFonts w:ascii="Arial" w:eastAsia="Arial" w:hAnsi="Arial" w:cs="Arial"/>
                <w:b/>
                <w:sz w:val="18"/>
                <w:szCs w:val="18"/>
              </w:rPr>
              <w:t xml:space="preserve">Separate </w:t>
            </w:r>
          </w:p>
          <w:p w14:paraId="408709F4" w14:textId="77777777" w:rsidR="001A66D8" w:rsidRPr="00CB3F6B" w:rsidRDefault="00783D79" w:rsidP="00666065">
            <w:pPr>
              <w:ind w:right="-72"/>
              <w:jc w:val="center"/>
              <w:rPr>
                <w:rFonts w:ascii="Arial" w:eastAsia="Arial" w:hAnsi="Arial" w:cs="Arial"/>
                <w:b/>
                <w:sz w:val="18"/>
                <w:szCs w:val="18"/>
              </w:rPr>
            </w:pPr>
            <w:r w:rsidRPr="00CB3F6B">
              <w:rPr>
                <w:rFonts w:ascii="Arial" w:eastAsia="Arial" w:hAnsi="Arial" w:cs="Arial"/>
                <w:b/>
                <w:sz w:val="18"/>
                <w:szCs w:val="18"/>
              </w:rPr>
              <w:t>financial statements</w:t>
            </w:r>
          </w:p>
        </w:tc>
      </w:tr>
      <w:tr w:rsidR="00E25552" w:rsidRPr="00CB3F6B" w14:paraId="51338AF5" w14:textId="77777777" w:rsidTr="00666065">
        <w:tc>
          <w:tcPr>
            <w:tcW w:w="4271" w:type="dxa"/>
            <w:vAlign w:val="bottom"/>
          </w:tcPr>
          <w:p w14:paraId="659F062A" w14:textId="77777777" w:rsidR="001A66D8" w:rsidRPr="00CB3F6B" w:rsidRDefault="001A66D8" w:rsidP="00666065">
            <w:pPr>
              <w:ind w:left="-101"/>
              <w:rPr>
                <w:rFonts w:ascii="Arial" w:eastAsia="Arial" w:hAnsi="Arial" w:cs="Arial"/>
                <w:sz w:val="18"/>
                <w:szCs w:val="18"/>
              </w:rPr>
            </w:pPr>
          </w:p>
        </w:tc>
        <w:tc>
          <w:tcPr>
            <w:tcW w:w="1296" w:type="dxa"/>
            <w:tcBorders>
              <w:top w:val="single" w:sz="4" w:space="0" w:color="auto"/>
            </w:tcBorders>
            <w:vAlign w:val="bottom"/>
          </w:tcPr>
          <w:p w14:paraId="20BC544C" w14:textId="77777777" w:rsidR="001A66D8" w:rsidRPr="00CB3F6B" w:rsidRDefault="0074055E" w:rsidP="00A95363">
            <w:pPr>
              <w:ind w:left="-60" w:right="-72"/>
              <w:jc w:val="right"/>
              <w:rPr>
                <w:rFonts w:ascii="Arial" w:eastAsia="Arial Bold" w:hAnsi="Arial" w:cs="Arial"/>
                <w:b/>
                <w:sz w:val="18"/>
                <w:szCs w:val="18"/>
              </w:rPr>
            </w:pPr>
            <w:r w:rsidRPr="00CB3F6B">
              <w:rPr>
                <w:rFonts w:ascii="Arial" w:eastAsia="Arial Bold" w:hAnsi="Arial" w:cs="Arial"/>
                <w:b/>
                <w:sz w:val="18"/>
                <w:szCs w:val="18"/>
              </w:rPr>
              <w:t>30 September</w:t>
            </w:r>
          </w:p>
        </w:tc>
        <w:tc>
          <w:tcPr>
            <w:tcW w:w="1296" w:type="dxa"/>
            <w:tcBorders>
              <w:top w:val="single" w:sz="4" w:space="0" w:color="auto"/>
            </w:tcBorders>
            <w:vAlign w:val="bottom"/>
          </w:tcPr>
          <w:p w14:paraId="73FAB5AF"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31 December</w:t>
            </w:r>
          </w:p>
        </w:tc>
        <w:tc>
          <w:tcPr>
            <w:tcW w:w="1296" w:type="dxa"/>
            <w:tcBorders>
              <w:top w:val="single" w:sz="4" w:space="0" w:color="auto"/>
            </w:tcBorders>
            <w:vAlign w:val="bottom"/>
          </w:tcPr>
          <w:p w14:paraId="7418DEC0" w14:textId="77777777" w:rsidR="001A66D8" w:rsidRPr="00CB3F6B" w:rsidRDefault="0074055E" w:rsidP="00A95363">
            <w:pPr>
              <w:ind w:left="-45" w:right="-72"/>
              <w:jc w:val="right"/>
              <w:rPr>
                <w:rFonts w:ascii="Arial" w:eastAsia="Arial Bold" w:hAnsi="Arial" w:cs="Arial"/>
                <w:b/>
                <w:sz w:val="18"/>
                <w:szCs w:val="18"/>
              </w:rPr>
            </w:pPr>
            <w:r w:rsidRPr="00CB3F6B">
              <w:rPr>
                <w:rFonts w:ascii="Arial" w:eastAsia="Arial Bold" w:hAnsi="Arial" w:cs="Arial"/>
                <w:b/>
                <w:sz w:val="18"/>
                <w:szCs w:val="18"/>
              </w:rPr>
              <w:t>30 September</w:t>
            </w:r>
          </w:p>
        </w:tc>
        <w:tc>
          <w:tcPr>
            <w:tcW w:w="1319" w:type="dxa"/>
            <w:tcBorders>
              <w:top w:val="single" w:sz="4" w:space="0" w:color="auto"/>
            </w:tcBorders>
            <w:vAlign w:val="bottom"/>
          </w:tcPr>
          <w:p w14:paraId="79266668"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31 December</w:t>
            </w:r>
          </w:p>
        </w:tc>
      </w:tr>
      <w:tr w:rsidR="00E25552" w:rsidRPr="00CB3F6B" w14:paraId="445A5B2C" w14:textId="77777777" w:rsidTr="00666065">
        <w:tc>
          <w:tcPr>
            <w:tcW w:w="4271" w:type="dxa"/>
            <w:vAlign w:val="bottom"/>
          </w:tcPr>
          <w:p w14:paraId="4166B77D" w14:textId="77777777" w:rsidR="001A66D8" w:rsidRPr="00CB3F6B" w:rsidRDefault="001A66D8" w:rsidP="00666065">
            <w:pPr>
              <w:ind w:left="-101"/>
              <w:rPr>
                <w:rFonts w:ascii="Arial" w:eastAsia="Arial" w:hAnsi="Arial" w:cs="Arial"/>
                <w:sz w:val="18"/>
                <w:szCs w:val="18"/>
              </w:rPr>
            </w:pPr>
          </w:p>
        </w:tc>
        <w:tc>
          <w:tcPr>
            <w:tcW w:w="1296" w:type="dxa"/>
            <w:vAlign w:val="bottom"/>
          </w:tcPr>
          <w:p w14:paraId="1C9A1220"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2021</w:t>
            </w:r>
          </w:p>
        </w:tc>
        <w:tc>
          <w:tcPr>
            <w:tcW w:w="1296" w:type="dxa"/>
            <w:vAlign w:val="bottom"/>
          </w:tcPr>
          <w:p w14:paraId="5DB615B0"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2020</w:t>
            </w:r>
          </w:p>
        </w:tc>
        <w:tc>
          <w:tcPr>
            <w:tcW w:w="1296" w:type="dxa"/>
            <w:vAlign w:val="bottom"/>
          </w:tcPr>
          <w:p w14:paraId="2D6AE664"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2021</w:t>
            </w:r>
          </w:p>
        </w:tc>
        <w:tc>
          <w:tcPr>
            <w:tcW w:w="1319" w:type="dxa"/>
            <w:vAlign w:val="bottom"/>
          </w:tcPr>
          <w:p w14:paraId="791561EB"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2020</w:t>
            </w:r>
          </w:p>
        </w:tc>
      </w:tr>
      <w:tr w:rsidR="00E25552" w:rsidRPr="00CB3F6B" w14:paraId="0F44663E" w14:textId="77777777" w:rsidTr="00666065">
        <w:tc>
          <w:tcPr>
            <w:tcW w:w="4271" w:type="dxa"/>
            <w:vAlign w:val="bottom"/>
          </w:tcPr>
          <w:p w14:paraId="596888EA" w14:textId="77777777" w:rsidR="001A66D8" w:rsidRPr="00CB3F6B" w:rsidRDefault="001A66D8" w:rsidP="00666065">
            <w:pPr>
              <w:ind w:left="-101"/>
              <w:rPr>
                <w:rFonts w:ascii="Arial" w:eastAsia="Arial" w:hAnsi="Arial" w:cs="Arial"/>
                <w:sz w:val="18"/>
                <w:szCs w:val="18"/>
              </w:rPr>
            </w:pPr>
          </w:p>
        </w:tc>
        <w:tc>
          <w:tcPr>
            <w:tcW w:w="1296" w:type="dxa"/>
            <w:tcBorders>
              <w:bottom w:val="single" w:sz="4" w:space="0" w:color="auto"/>
            </w:tcBorders>
            <w:vAlign w:val="bottom"/>
          </w:tcPr>
          <w:p w14:paraId="1A59625C"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Baht</w:t>
            </w:r>
          </w:p>
        </w:tc>
        <w:tc>
          <w:tcPr>
            <w:tcW w:w="1296" w:type="dxa"/>
            <w:tcBorders>
              <w:bottom w:val="single" w:sz="4" w:space="0" w:color="auto"/>
            </w:tcBorders>
            <w:vAlign w:val="bottom"/>
          </w:tcPr>
          <w:p w14:paraId="721F25BB"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Baht</w:t>
            </w:r>
          </w:p>
        </w:tc>
        <w:tc>
          <w:tcPr>
            <w:tcW w:w="1296" w:type="dxa"/>
            <w:tcBorders>
              <w:bottom w:val="single" w:sz="4" w:space="0" w:color="auto"/>
            </w:tcBorders>
            <w:vAlign w:val="bottom"/>
          </w:tcPr>
          <w:p w14:paraId="2FF76D9F"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Baht</w:t>
            </w:r>
          </w:p>
        </w:tc>
        <w:tc>
          <w:tcPr>
            <w:tcW w:w="1319" w:type="dxa"/>
            <w:tcBorders>
              <w:bottom w:val="single" w:sz="4" w:space="0" w:color="auto"/>
            </w:tcBorders>
            <w:vAlign w:val="bottom"/>
          </w:tcPr>
          <w:p w14:paraId="42353BD0"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Baht</w:t>
            </w:r>
          </w:p>
        </w:tc>
      </w:tr>
      <w:tr w:rsidR="00E25552" w:rsidRPr="00CB3F6B" w14:paraId="774CF8DA" w14:textId="77777777" w:rsidTr="00666065">
        <w:tc>
          <w:tcPr>
            <w:tcW w:w="4271" w:type="dxa"/>
            <w:vAlign w:val="bottom"/>
          </w:tcPr>
          <w:p w14:paraId="4E131D88" w14:textId="77777777" w:rsidR="001A66D8" w:rsidRPr="00CB3F6B" w:rsidRDefault="001A66D8" w:rsidP="00666065">
            <w:pPr>
              <w:ind w:left="-101"/>
              <w:rPr>
                <w:rFonts w:ascii="Arial" w:eastAsia="Arial" w:hAnsi="Arial" w:cs="Arial"/>
                <w:b/>
                <w:sz w:val="18"/>
                <w:szCs w:val="18"/>
              </w:rPr>
            </w:pPr>
          </w:p>
        </w:tc>
        <w:tc>
          <w:tcPr>
            <w:tcW w:w="1296" w:type="dxa"/>
            <w:tcBorders>
              <w:top w:val="single" w:sz="4" w:space="0" w:color="auto"/>
            </w:tcBorders>
            <w:shd w:val="clear" w:color="auto" w:fill="FAFAFA"/>
            <w:vAlign w:val="bottom"/>
          </w:tcPr>
          <w:p w14:paraId="4E60CF69" w14:textId="77777777" w:rsidR="001A66D8" w:rsidRPr="00CB3F6B" w:rsidRDefault="001A66D8" w:rsidP="00666065">
            <w:pPr>
              <w:ind w:right="-72"/>
              <w:jc w:val="right"/>
              <w:rPr>
                <w:rFonts w:ascii="Arial" w:eastAsia="Arial" w:hAnsi="Arial" w:cs="Arial"/>
                <w:sz w:val="18"/>
                <w:szCs w:val="18"/>
              </w:rPr>
            </w:pPr>
          </w:p>
        </w:tc>
        <w:tc>
          <w:tcPr>
            <w:tcW w:w="1296" w:type="dxa"/>
            <w:tcBorders>
              <w:top w:val="single" w:sz="4" w:space="0" w:color="auto"/>
            </w:tcBorders>
            <w:vAlign w:val="bottom"/>
          </w:tcPr>
          <w:p w14:paraId="7301C349" w14:textId="77777777" w:rsidR="001A66D8" w:rsidRPr="00CB3F6B" w:rsidRDefault="001A66D8" w:rsidP="00666065">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25ADC70D" w14:textId="77777777" w:rsidR="001A66D8" w:rsidRPr="00CB3F6B" w:rsidRDefault="001A66D8" w:rsidP="00666065">
            <w:pPr>
              <w:ind w:right="-72"/>
              <w:jc w:val="right"/>
              <w:rPr>
                <w:rFonts w:ascii="Arial" w:eastAsia="Arial" w:hAnsi="Arial" w:cs="Arial"/>
                <w:sz w:val="18"/>
                <w:szCs w:val="18"/>
              </w:rPr>
            </w:pPr>
          </w:p>
        </w:tc>
        <w:tc>
          <w:tcPr>
            <w:tcW w:w="1319" w:type="dxa"/>
            <w:tcBorders>
              <w:top w:val="single" w:sz="4" w:space="0" w:color="auto"/>
            </w:tcBorders>
            <w:vAlign w:val="bottom"/>
          </w:tcPr>
          <w:p w14:paraId="16B9F732" w14:textId="77777777" w:rsidR="001A66D8" w:rsidRPr="00CB3F6B" w:rsidRDefault="001A66D8" w:rsidP="00666065">
            <w:pPr>
              <w:ind w:right="-72"/>
              <w:jc w:val="right"/>
              <w:rPr>
                <w:rFonts w:ascii="Arial" w:eastAsia="Arial" w:hAnsi="Arial" w:cs="Arial"/>
                <w:sz w:val="18"/>
                <w:szCs w:val="18"/>
              </w:rPr>
            </w:pPr>
          </w:p>
        </w:tc>
      </w:tr>
      <w:tr w:rsidR="00E25552" w:rsidRPr="00CB3F6B" w14:paraId="58A694CE" w14:textId="77777777" w:rsidTr="00666065">
        <w:tc>
          <w:tcPr>
            <w:tcW w:w="4271" w:type="dxa"/>
            <w:vAlign w:val="bottom"/>
          </w:tcPr>
          <w:p w14:paraId="5EF3AC2B" w14:textId="77777777" w:rsidR="001A66D8" w:rsidRPr="00CB3F6B" w:rsidRDefault="00783D79" w:rsidP="00666065">
            <w:pPr>
              <w:ind w:left="-101"/>
              <w:rPr>
                <w:rFonts w:ascii="Arial" w:eastAsia="Arial" w:hAnsi="Arial" w:cs="Arial"/>
                <w:sz w:val="18"/>
                <w:szCs w:val="18"/>
              </w:rPr>
            </w:pPr>
            <w:r w:rsidRPr="00CB3F6B">
              <w:rPr>
                <w:rFonts w:ascii="Arial" w:eastAsia="Arial" w:hAnsi="Arial" w:cs="Arial"/>
                <w:b/>
                <w:sz w:val="18"/>
                <w:szCs w:val="18"/>
              </w:rPr>
              <w:t>Trade receivables</w:t>
            </w:r>
          </w:p>
        </w:tc>
        <w:tc>
          <w:tcPr>
            <w:tcW w:w="1296" w:type="dxa"/>
            <w:shd w:val="clear" w:color="auto" w:fill="FAFAFA"/>
            <w:vAlign w:val="bottom"/>
          </w:tcPr>
          <w:p w14:paraId="4520D9E4" w14:textId="77777777" w:rsidR="001A66D8" w:rsidRPr="00CB3F6B" w:rsidRDefault="001A66D8" w:rsidP="00666065">
            <w:pPr>
              <w:ind w:right="-72"/>
              <w:jc w:val="right"/>
              <w:rPr>
                <w:rFonts w:ascii="Arial" w:eastAsia="Arial" w:hAnsi="Arial" w:cs="Arial"/>
                <w:sz w:val="18"/>
                <w:szCs w:val="18"/>
              </w:rPr>
            </w:pPr>
          </w:p>
        </w:tc>
        <w:tc>
          <w:tcPr>
            <w:tcW w:w="1296" w:type="dxa"/>
            <w:vAlign w:val="bottom"/>
          </w:tcPr>
          <w:p w14:paraId="1853EBBA" w14:textId="77777777" w:rsidR="001A66D8" w:rsidRPr="00CB3F6B" w:rsidRDefault="001A66D8" w:rsidP="00666065">
            <w:pPr>
              <w:ind w:right="-72"/>
              <w:jc w:val="right"/>
              <w:rPr>
                <w:rFonts w:ascii="Arial" w:eastAsia="Arial" w:hAnsi="Arial" w:cs="Arial"/>
                <w:sz w:val="18"/>
                <w:szCs w:val="18"/>
              </w:rPr>
            </w:pPr>
          </w:p>
        </w:tc>
        <w:tc>
          <w:tcPr>
            <w:tcW w:w="1296" w:type="dxa"/>
            <w:shd w:val="clear" w:color="auto" w:fill="FAFAFA"/>
            <w:vAlign w:val="bottom"/>
          </w:tcPr>
          <w:p w14:paraId="668707A0" w14:textId="77777777" w:rsidR="001A66D8" w:rsidRPr="00CB3F6B" w:rsidRDefault="001A66D8" w:rsidP="00666065">
            <w:pPr>
              <w:ind w:right="-72"/>
              <w:jc w:val="right"/>
              <w:rPr>
                <w:rFonts w:ascii="Arial" w:eastAsia="Arial" w:hAnsi="Arial" w:cs="Arial"/>
                <w:sz w:val="18"/>
                <w:szCs w:val="18"/>
              </w:rPr>
            </w:pPr>
          </w:p>
        </w:tc>
        <w:tc>
          <w:tcPr>
            <w:tcW w:w="1319" w:type="dxa"/>
            <w:vAlign w:val="bottom"/>
          </w:tcPr>
          <w:p w14:paraId="653C62C9" w14:textId="77777777" w:rsidR="001A66D8" w:rsidRPr="00CB3F6B" w:rsidRDefault="001A66D8" w:rsidP="00666065">
            <w:pPr>
              <w:ind w:right="-72"/>
              <w:jc w:val="right"/>
              <w:rPr>
                <w:rFonts w:ascii="Arial" w:eastAsia="Arial" w:hAnsi="Arial" w:cs="Arial"/>
                <w:sz w:val="18"/>
                <w:szCs w:val="18"/>
              </w:rPr>
            </w:pPr>
          </w:p>
        </w:tc>
      </w:tr>
      <w:tr w:rsidR="00E25552" w:rsidRPr="00CB3F6B" w14:paraId="245E7787" w14:textId="77777777" w:rsidTr="00666065">
        <w:tc>
          <w:tcPr>
            <w:tcW w:w="4271" w:type="dxa"/>
            <w:vAlign w:val="bottom"/>
          </w:tcPr>
          <w:p w14:paraId="09A7903C" w14:textId="77777777" w:rsidR="001A66D8" w:rsidRPr="00CB3F6B" w:rsidRDefault="00783D79" w:rsidP="00666065">
            <w:pPr>
              <w:ind w:left="-101"/>
              <w:rPr>
                <w:rFonts w:ascii="Arial" w:eastAsia="Arial" w:hAnsi="Arial" w:cs="Arial"/>
                <w:sz w:val="18"/>
                <w:szCs w:val="18"/>
              </w:rPr>
            </w:pPr>
            <w:r w:rsidRPr="00CB3F6B">
              <w:rPr>
                <w:rFonts w:ascii="Arial" w:eastAsia="Arial" w:hAnsi="Arial" w:cs="Arial"/>
                <w:sz w:val="18"/>
                <w:szCs w:val="18"/>
              </w:rPr>
              <w:t xml:space="preserve">Trade receivables - third parties </w:t>
            </w:r>
          </w:p>
        </w:tc>
        <w:tc>
          <w:tcPr>
            <w:tcW w:w="1296" w:type="dxa"/>
            <w:shd w:val="clear" w:color="auto" w:fill="FAFAFA"/>
            <w:vAlign w:val="bottom"/>
          </w:tcPr>
          <w:p w14:paraId="7C5508C3" w14:textId="6F7EF9E7" w:rsidR="001A66D8" w:rsidRPr="00CB3F6B" w:rsidRDefault="006B59F9" w:rsidP="00666065">
            <w:pPr>
              <w:ind w:right="-72"/>
              <w:jc w:val="right"/>
              <w:rPr>
                <w:rFonts w:ascii="Arial" w:eastAsia="Arial" w:hAnsi="Arial" w:cs="Arial"/>
                <w:sz w:val="18"/>
                <w:szCs w:val="18"/>
              </w:rPr>
            </w:pPr>
            <w:r w:rsidRPr="006B59F9">
              <w:rPr>
                <w:rFonts w:ascii="Arial" w:eastAsia="Arial" w:hAnsi="Arial" w:cs="Arial"/>
                <w:sz w:val="18"/>
                <w:szCs w:val="18"/>
              </w:rPr>
              <w:t>217,802,963</w:t>
            </w:r>
          </w:p>
        </w:tc>
        <w:tc>
          <w:tcPr>
            <w:tcW w:w="1296" w:type="dxa"/>
            <w:vAlign w:val="bottom"/>
          </w:tcPr>
          <w:p w14:paraId="653E1F2B"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78,929,322</w:t>
            </w:r>
          </w:p>
        </w:tc>
        <w:tc>
          <w:tcPr>
            <w:tcW w:w="1296" w:type="dxa"/>
            <w:shd w:val="clear" w:color="auto" w:fill="FAFAFA"/>
            <w:vAlign w:val="bottom"/>
          </w:tcPr>
          <w:p w14:paraId="1B3E980E" w14:textId="7A5DF186" w:rsidR="001A66D8" w:rsidRPr="00CB3F6B" w:rsidRDefault="006B59F9" w:rsidP="00666065">
            <w:pPr>
              <w:ind w:right="-72"/>
              <w:jc w:val="right"/>
              <w:rPr>
                <w:rFonts w:ascii="Arial" w:eastAsia="Arial" w:hAnsi="Arial" w:cs="Arial"/>
                <w:sz w:val="18"/>
                <w:szCs w:val="18"/>
              </w:rPr>
            </w:pPr>
            <w:r w:rsidRPr="006B59F9">
              <w:rPr>
                <w:rFonts w:ascii="Arial" w:eastAsia="Arial" w:hAnsi="Arial" w:cs="Arial"/>
                <w:sz w:val="18"/>
                <w:szCs w:val="18"/>
              </w:rPr>
              <w:t>198,832,168</w:t>
            </w:r>
          </w:p>
        </w:tc>
        <w:tc>
          <w:tcPr>
            <w:tcW w:w="1319" w:type="dxa"/>
            <w:vAlign w:val="bottom"/>
          </w:tcPr>
          <w:p w14:paraId="4B5C05FC"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74,458,659</w:t>
            </w:r>
          </w:p>
        </w:tc>
      </w:tr>
      <w:tr w:rsidR="00E25552" w:rsidRPr="00CB3F6B" w14:paraId="349BA68A" w14:textId="77777777" w:rsidTr="00666065">
        <w:tc>
          <w:tcPr>
            <w:tcW w:w="4271" w:type="dxa"/>
            <w:vAlign w:val="bottom"/>
          </w:tcPr>
          <w:p w14:paraId="571C4DDC" w14:textId="5EA8AFB5" w:rsidR="001A66D8" w:rsidRPr="00CB3F6B" w:rsidRDefault="00783D79" w:rsidP="00666065">
            <w:pPr>
              <w:ind w:left="-101"/>
              <w:rPr>
                <w:rFonts w:ascii="Arial" w:eastAsia="Arial" w:hAnsi="Arial" w:cs="Arial"/>
                <w:sz w:val="18"/>
                <w:szCs w:val="18"/>
              </w:rPr>
            </w:pPr>
            <w:r w:rsidRPr="00CB3F6B">
              <w:rPr>
                <w:rFonts w:ascii="Arial" w:eastAsia="Arial" w:hAnsi="Arial" w:cs="Arial"/>
                <w:sz w:val="18"/>
                <w:szCs w:val="18"/>
              </w:rPr>
              <w:t>Trade receivables - related parties (Note 2</w:t>
            </w:r>
            <w:r w:rsidR="0037752F" w:rsidRPr="00CB3F6B">
              <w:rPr>
                <w:rFonts w:ascii="Arial" w:eastAsia="Arial" w:hAnsi="Arial" w:cs="Arial"/>
                <w:sz w:val="18"/>
                <w:szCs w:val="18"/>
              </w:rPr>
              <w:t>1</w:t>
            </w:r>
            <w:r w:rsidRPr="00CB3F6B">
              <w:rPr>
                <w:rFonts w:ascii="Arial" w:eastAsia="Arial" w:hAnsi="Arial" w:cs="Arial"/>
                <w:sz w:val="18"/>
                <w:szCs w:val="18"/>
              </w:rPr>
              <w:t>)</w:t>
            </w:r>
          </w:p>
        </w:tc>
        <w:tc>
          <w:tcPr>
            <w:tcW w:w="1296" w:type="dxa"/>
            <w:tcBorders>
              <w:bottom w:val="single" w:sz="4" w:space="0" w:color="auto"/>
            </w:tcBorders>
            <w:shd w:val="clear" w:color="auto" w:fill="FAFAFA"/>
            <w:vAlign w:val="bottom"/>
          </w:tcPr>
          <w:p w14:paraId="73E3C643" w14:textId="7B49D43B" w:rsidR="001A66D8" w:rsidRPr="00CB3F6B" w:rsidRDefault="004070A2" w:rsidP="00666065">
            <w:pPr>
              <w:ind w:right="-72"/>
              <w:jc w:val="right"/>
              <w:rPr>
                <w:rFonts w:ascii="Arial" w:eastAsia="Arial" w:hAnsi="Arial" w:cs="Arial"/>
                <w:sz w:val="18"/>
                <w:szCs w:val="18"/>
              </w:rPr>
            </w:pPr>
            <w:r w:rsidRPr="00CB3F6B">
              <w:rPr>
                <w:rFonts w:ascii="Arial" w:eastAsia="Arial" w:hAnsi="Arial" w:cs="Arial"/>
                <w:sz w:val="18"/>
                <w:szCs w:val="18"/>
              </w:rPr>
              <w:t>-</w:t>
            </w:r>
          </w:p>
        </w:tc>
        <w:tc>
          <w:tcPr>
            <w:tcW w:w="1296" w:type="dxa"/>
            <w:tcBorders>
              <w:bottom w:val="single" w:sz="4" w:space="0" w:color="auto"/>
            </w:tcBorders>
            <w:vAlign w:val="bottom"/>
          </w:tcPr>
          <w:p w14:paraId="0439F446"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5,350</w:t>
            </w:r>
          </w:p>
        </w:tc>
        <w:tc>
          <w:tcPr>
            <w:tcW w:w="1296" w:type="dxa"/>
            <w:tcBorders>
              <w:bottom w:val="single" w:sz="4" w:space="0" w:color="auto"/>
            </w:tcBorders>
            <w:shd w:val="clear" w:color="auto" w:fill="FAFAFA"/>
            <w:vAlign w:val="bottom"/>
          </w:tcPr>
          <w:p w14:paraId="3E5CE5B1" w14:textId="2B75FC2C" w:rsidR="001A66D8" w:rsidRPr="00CB3F6B" w:rsidRDefault="004070A2" w:rsidP="00666065">
            <w:pPr>
              <w:ind w:right="-72"/>
              <w:jc w:val="right"/>
              <w:rPr>
                <w:rFonts w:ascii="Arial" w:eastAsia="Arial" w:hAnsi="Arial" w:cs="Arial"/>
                <w:sz w:val="18"/>
                <w:szCs w:val="18"/>
              </w:rPr>
            </w:pPr>
            <w:r w:rsidRPr="00CB3F6B">
              <w:rPr>
                <w:rFonts w:ascii="Arial" w:eastAsia="Arial" w:hAnsi="Arial" w:cs="Arial"/>
                <w:sz w:val="18"/>
                <w:szCs w:val="18"/>
              </w:rPr>
              <w:t>4,343,103</w:t>
            </w:r>
          </w:p>
        </w:tc>
        <w:tc>
          <w:tcPr>
            <w:tcW w:w="1319" w:type="dxa"/>
            <w:tcBorders>
              <w:bottom w:val="single" w:sz="4" w:space="0" w:color="auto"/>
            </w:tcBorders>
            <w:vAlign w:val="bottom"/>
          </w:tcPr>
          <w:p w14:paraId="0CE47CFD"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3,729,790</w:t>
            </w:r>
          </w:p>
        </w:tc>
      </w:tr>
      <w:tr w:rsidR="00E25552" w:rsidRPr="00CB3F6B" w14:paraId="69B94941" w14:textId="77777777" w:rsidTr="00666065">
        <w:trPr>
          <w:trHeight w:val="70"/>
        </w:trPr>
        <w:tc>
          <w:tcPr>
            <w:tcW w:w="4271" w:type="dxa"/>
            <w:vAlign w:val="bottom"/>
          </w:tcPr>
          <w:p w14:paraId="5250D18D" w14:textId="77777777" w:rsidR="001A66D8" w:rsidRPr="00CB3F6B" w:rsidRDefault="001A66D8" w:rsidP="00666065">
            <w:pPr>
              <w:ind w:left="-101"/>
              <w:rPr>
                <w:rFonts w:ascii="Arial" w:eastAsia="Arial" w:hAnsi="Arial" w:cs="Arial"/>
                <w:sz w:val="18"/>
                <w:szCs w:val="18"/>
              </w:rPr>
            </w:pPr>
          </w:p>
        </w:tc>
        <w:tc>
          <w:tcPr>
            <w:tcW w:w="1296" w:type="dxa"/>
            <w:tcBorders>
              <w:top w:val="single" w:sz="4" w:space="0" w:color="auto"/>
            </w:tcBorders>
            <w:shd w:val="clear" w:color="auto" w:fill="FAFAFA"/>
            <w:vAlign w:val="bottom"/>
          </w:tcPr>
          <w:p w14:paraId="0183EAC3" w14:textId="77777777" w:rsidR="001A66D8" w:rsidRPr="00CB3F6B" w:rsidRDefault="001A66D8" w:rsidP="00666065">
            <w:pPr>
              <w:ind w:right="-72"/>
              <w:jc w:val="right"/>
              <w:rPr>
                <w:rFonts w:ascii="Arial" w:eastAsia="Arial" w:hAnsi="Arial" w:cs="Arial"/>
                <w:sz w:val="18"/>
                <w:szCs w:val="18"/>
              </w:rPr>
            </w:pPr>
          </w:p>
        </w:tc>
        <w:tc>
          <w:tcPr>
            <w:tcW w:w="1296" w:type="dxa"/>
            <w:tcBorders>
              <w:top w:val="single" w:sz="4" w:space="0" w:color="auto"/>
            </w:tcBorders>
            <w:vAlign w:val="bottom"/>
          </w:tcPr>
          <w:p w14:paraId="3CD1FAD4" w14:textId="77777777" w:rsidR="001A66D8" w:rsidRPr="00CB3F6B" w:rsidRDefault="001A66D8" w:rsidP="00666065">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5E907580" w14:textId="77777777" w:rsidR="001A66D8" w:rsidRPr="00CB3F6B" w:rsidRDefault="001A66D8" w:rsidP="00666065">
            <w:pPr>
              <w:ind w:right="-72"/>
              <w:jc w:val="right"/>
              <w:rPr>
                <w:rFonts w:ascii="Arial" w:eastAsia="Arial" w:hAnsi="Arial" w:cs="Arial"/>
                <w:sz w:val="18"/>
                <w:szCs w:val="18"/>
              </w:rPr>
            </w:pPr>
          </w:p>
        </w:tc>
        <w:tc>
          <w:tcPr>
            <w:tcW w:w="1319" w:type="dxa"/>
            <w:tcBorders>
              <w:top w:val="single" w:sz="4" w:space="0" w:color="auto"/>
            </w:tcBorders>
            <w:vAlign w:val="bottom"/>
          </w:tcPr>
          <w:p w14:paraId="66F896AD" w14:textId="77777777" w:rsidR="001A66D8" w:rsidRPr="00CB3F6B" w:rsidRDefault="001A66D8" w:rsidP="00666065">
            <w:pPr>
              <w:ind w:right="-72"/>
              <w:jc w:val="right"/>
              <w:rPr>
                <w:rFonts w:ascii="Arial" w:eastAsia="Arial" w:hAnsi="Arial" w:cs="Arial"/>
                <w:sz w:val="18"/>
                <w:szCs w:val="18"/>
              </w:rPr>
            </w:pPr>
          </w:p>
        </w:tc>
      </w:tr>
      <w:tr w:rsidR="00E25552" w:rsidRPr="00CB3F6B" w14:paraId="4A1B86EE" w14:textId="77777777" w:rsidTr="00666065">
        <w:trPr>
          <w:trHeight w:val="70"/>
        </w:trPr>
        <w:tc>
          <w:tcPr>
            <w:tcW w:w="4271" w:type="dxa"/>
            <w:vAlign w:val="bottom"/>
          </w:tcPr>
          <w:p w14:paraId="043C3DB9" w14:textId="77777777" w:rsidR="001A66D8" w:rsidRPr="00CB3F6B" w:rsidRDefault="00783D79" w:rsidP="00666065">
            <w:pPr>
              <w:ind w:left="-101"/>
              <w:rPr>
                <w:rFonts w:ascii="Arial" w:eastAsia="Arial" w:hAnsi="Arial" w:cs="Arial"/>
                <w:sz w:val="18"/>
                <w:szCs w:val="18"/>
              </w:rPr>
            </w:pPr>
            <w:r w:rsidRPr="00CB3F6B">
              <w:rPr>
                <w:rFonts w:ascii="Arial" w:eastAsia="Arial" w:hAnsi="Arial" w:cs="Arial"/>
                <w:sz w:val="18"/>
                <w:szCs w:val="18"/>
              </w:rPr>
              <w:t>Total trade receivables</w:t>
            </w:r>
          </w:p>
        </w:tc>
        <w:tc>
          <w:tcPr>
            <w:tcW w:w="1296" w:type="dxa"/>
            <w:tcBorders>
              <w:bottom w:val="single" w:sz="4" w:space="0" w:color="auto"/>
            </w:tcBorders>
            <w:shd w:val="clear" w:color="auto" w:fill="FAFAFA"/>
            <w:vAlign w:val="bottom"/>
          </w:tcPr>
          <w:p w14:paraId="1618A665" w14:textId="0751E81A" w:rsidR="001A66D8" w:rsidRPr="00CB3F6B" w:rsidRDefault="006B59F9" w:rsidP="00666065">
            <w:pPr>
              <w:ind w:right="-72"/>
              <w:jc w:val="right"/>
              <w:rPr>
                <w:rFonts w:ascii="Arial" w:eastAsia="Arial" w:hAnsi="Arial" w:cs="Arial"/>
                <w:sz w:val="18"/>
                <w:szCs w:val="18"/>
              </w:rPr>
            </w:pPr>
            <w:r w:rsidRPr="006B59F9">
              <w:rPr>
                <w:rFonts w:ascii="Arial" w:eastAsia="Arial" w:hAnsi="Arial" w:cs="Arial"/>
                <w:sz w:val="18"/>
                <w:szCs w:val="18"/>
              </w:rPr>
              <w:t>217,802,963</w:t>
            </w:r>
          </w:p>
        </w:tc>
        <w:tc>
          <w:tcPr>
            <w:tcW w:w="1296" w:type="dxa"/>
            <w:tcBorders>
              <w:bottom w:val="single" w:sz="4" w:space="0" w:color="auto"/>
            </w:tcBorders>
            <w:vAlign w:val="bottom"/>
          </w:tcPr>
          <w:p w14:paraId="4AB42F68"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78,934,672</w:t>
            </w:r>
          </w:p>
        </w:tc>
        <w:tc>
          <w:tcPr>
            <w:tcW w:w="1296" w:type="dxa"/>
            <w:tcBorders>
              <w:bottom w:val="single" w:sz="4" w:space="0" w:color="auto"/>
            </w:tcBorders>
            <w:shd w:val="clear" w:color="auto" w:fill="FAFAFA"/>
            <w:vAlign w:val="bottom"/>
          </w:tcPr>
          <w:p w14:paraId="7D8B83E4" w14:textId="60525959" w:rsidR="001A66D8" w:rsidRPr="00CB3F6B" w:rsidRDefault="006B59F9" w:rsidP="00666065">
            <w:pPr>
              <w:ind w:right="-72"/>
              <w:jc w:val="right"/>
              <w:rPr>
                <w:rFonts w:ascii="Arial" w:eastAsia="Arial" w:hAnsi="Arial" w:cs="Arial"/>
                <w:sz w:val="18"/>
                <w:szCs w:val="18"/>
              </w:rPr>
            </w:pPr>
            <w:r w:rsidRPr="006B59F9">
              <w:rPr>
                <w:rFonts w:ascii="Arial" w:eastAsia="Arial" w:hAnsi="Arial" w:cs="Arial"/>
                <w:sz w:val="18"/>
                <w:szCs w:val="18"/>
              </w:rPr>
              <w:t>203,175,271</w:t>
            </w:r>
          </w:p>
        </w:tc>
        <w:tc>
          <w:tcPr>
            <w:tcW w:w="1319" w:type="dxa"/>
            <w:tcBorders>
              <w:bottom w:val="single" w:sz="4" w:space="0" w:color="auto"/>
            </w:tcBorders>
            <w:vAlign w:val="bottom"/>
          </w:tcPr>
          <w:p w14:paraId="6C4FBD3C" w14:textId="77777777" w:rsidR="001A66D8" w:rsidRPr="00CB3F6B" w:rsidRDefault="00783D79" w:rsidP="00666065">
            <w:pPr>
              <w:ind w:right="-72"/>
              <w:jc w:val="right"/>
              <w:rPr>
                <w:rFonts w:ascii="Arial" w:eastAsia="Arial" w:hAnsi="Arial" w:cs="Arial"/>
                <w:sz w:val="18"/>
                <w:szCs w:val="18"/>
              </w:rPr>
            </w:pPr>
            <w:bookmarkStart w:id="0" w:name="bookmark=id.2et92p0" w:colFirst="0" w:colLast="0"/>
            <w:bookmarkEnd w:id="0"/>
            <w:r w:rsidRPr="00CB3F6B">
              <w:rPr>
                <w:rFonts w:ascii="Arial" w:eastAsia="Arial" w:hAnsi="Arial" w:cs="Arial"/>
                <w:sz w:val="18"/>
                <w:szCs w:val="18"/>
              </w:rPr>
              <w:t>78,188,449</w:t>
            </w:r>
          </w:p>
        </w:tc>
      </w:tr>
      <w:tr w:rsidR="00E25552" w:rsidRPr="00CB3F6B" w14:paraId="24EB580C" w14:textId="77777777" w:rsidTr="00666065">
        <w:trPr>
          <w:trHeight w:val="70"/>
        </w:trPr>
        <w:tc>
          <w:tcPr>
            <w:tcW w:w="4271" w:type="dxa"/>
            <w:vAlign w:val="bottom"/>
          </w:tcPr>
          <w:p w14:paraId="1D14341A" w14:textId="77777777" w:rsidR="001A66D8" w:rsidRPr="00CB3F6B" w:rsidRDefault="001A66D8" w:rsidP="00666065">
            <w:pPr>
              <w:ind w:left="-101"/>
              <w:rPr>
                <w:rFonts w:ascii="Arial" w:eastAsia="Arial" w:hAnsi="Arial" w:cs="Arial"/>
                <w:sz w:val="18"/>
                <w:szCs w:val="18"/>
              </w:rPr>
            </w:pPr>
          </w:p>
        </w:tc>
        <w:tc>
          <w:tcPr>
            <w:tcW w:w="1296" w:type="dxa"/>
            <w:tcBorders>
              <w:top w:val="single" w:sz="4" w:space="0" w:color="auto"/>
            </w:tcBorders>
            <w:shd w:val="clear" w:color="auto" w:fill="FAFAFA"/>
            <w:vAlign w:val="bottom"/>
          </w:tcPr>
          <w:p w14:paraId="2B1F828B" w14:textId="77777777" w:rsidR="001A66D8" w:rsidRPr="00CB3F6B" w:rsidRDefault="001A66D8" w:rsidP="00666065">
            <w:pPr>
              <w:ind w:right="-72"/>
              <w:jc w:val="right"/>
              <w:rPr>
                <w:rFonts w:ascii="Arial" w:eastAsia="Arial" w:hAnsi="Arial" w:cs="Arial"/>
                <w:sz w:val="18"/>
                <w:szCs w:val="18"/>
              </w:rPr>
            </w:pPr>
          </w:p>
        </w:tc>
        <w:tc>
          <w:tcPr>
            <w:tcW w:w="1296" w:type="dxa"/>
            <w:tcBorders>
              <w:top w:val="single" w:sz="4" w:space="0" w:color="auto"/>
            </w:tcBorders>
            <w:vAlign w:val="bottom"/>
          </w:tcPr>
          <w:p w14:paraId="72DFD1B4" w14:textId="77777777" w:rsidR="001A66D8" w:rsidRPr="00CB3F6B" w:rsidRDefault="001A66D8" w:rsidP="00666065">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0F7CE3F9" w14:textId="77777777" w:rsidR="001A66D8" w:rsidRPr="00CB3F6B" w:rsidRDefault="001A66D8" w:rsidP="00666065">
            <w:pPr>
              <w:ind w:right="-72"/>
              <w:jc w:val="right"/>
              <w:rPr>
                <w:rFonts w:ascii="Arial" w:eastAsia="Arial" w:hAnsi="Arial" w:cs="Arial"/>
                <w:sz w:val="18"/>
                <w:szCs w:val="18"/>
              </w:rPr>
            </w:pPr>
          </w:p>
        </w:tc>
        <w:tc>
          <w:tcPr>
            <w:tcW w:w="1319" w:type="dxa"/>
            <w:tcBorders>
              <w:top w:val="single" w:sz="4" w:space="0" w:color="auto"/>
            </w:tcBorders>
            <w:vAlign w:val="bottom"/>
          </w:tcPr>
          <w:p w14:paraId="45428B6B" w14:textId="77777777" w:rsidR="001A66D8" w:rsidRPr="00CB3F6B" w:rsidRDefault="001A66D8" w:rsidP="00666065">
            <w:pPr>
              <w:ind w:right="-72"/>
              <w:jc w:val="right"/>
              <w:rPr>
                <w:rFonts w:ascii="Arial" w:eastAsia="Arial" w:hAnsi="Arial" w:cs="Arial"/>
                <w:sz w:val="18"/>
                <w:szCs w:val="18"/>
              </w:rPr>
            </w:pPr>
          </w:p>
        </w:tc>
      </w:tr>
      <w:tr w:rsidR="00E25552" w:rsidRPr="00CB3F6B" w14:paraId="3A9308FC" w14:textId="77777777" w:rsidTr="00666065">
        <w:trPr>
          <w:trHeight w:val="70"/>
        </w:trPr>
        <w:tc>
          <w:tcPr>
            <w:tcW w:w="4271" w:type="dxa"/>
            <w:vAlign w:val="bottom"/>
          </w:tcPr>
          <w:p w14:paraId="739D8578" w14:textId="77777777" w:rsidR="001A66D8" w:rsidRPr="00CB3F6B" w:rsidRDefault="00783D79" w:rsidP="00666065">
            <w:pPr>
              <w:ind w:left="-101"/>
              <w:rPr>
                <w:rFonts w:ascii="Arial" w:eastAsia="Arial" w:hAnsi="Arial" w:cs="Arial"/>
                <w:sz w:val="18"/>
                <w:szCs w:val="18"/>
              </w:rPr>
            </w:pPr>
            <w:r w:rsidRPr="00CB3F6B">
              <w:rPr>
                <w:rFonts w:ascii="Arial" w:eastAsia="Arial" w:hAnsi="Arial" w:cs="Arial"/>
                <w:sz w:val="18"/>
                <w:szCs w:val="18"/>
                <w:u w:val="single"/>
              </w:rPr>
              <w:t>Less</w:t>
            </w:r>
            <w:r w:rsidRPr="00CB3F6B">
              <w:rPr>
                <w:rFonts w:ascii="Arial" w:eastAsia="Arial" w:hAnsi="Arial" w:cs="Arial"/>
                <w:sz w:val="18"/>
                <w:szCs w:val="18"/>
              </w:rPr>
              <w:t xml:space="preserve">  Impairment loss on trade receivables</w:t>
            </w:r>
          </w:p>
        </w:tc>
        <w:tc>
          <w:tcPr>
            <w:tcW w:w="1296" w:type="dxa"/>
            <w:tcBorders>
              <w:bottom w:val="single" w:sz="4" w:space="0" w:color="auto"/>
            </w:tcBorders>
            <w:shd w:val="clear" w:color="auto" w:fill="FAFAFA"/>
            <w:vAlign w:val="bottom"/>
          </w:tcPr>
          <w:p w14:paraId="7D1646E0" w14:textId="00BF80AD" w:rsidR="001A66D8" w:rsidRPr="00CB3F6B" w:rsidRDefault="004070A2" w:rsidP="00666065">
            <w:pPr>
              <w:ind w:right="-72"/>
              <w:jc w:val="right"/>
              <w:rPr>
                <w:rFonts w:ascii="Arial" w:eastAsia="Arial" w:hAnsi="Arial" w:cs="Arial"/>
                <w:sz w:val="18"/>
                <w:szCs w:val="18"/>
              </w:rPr>
            </w:pPr>
            <w:r w:rsidRPr="00CB3F6B">
              <w:rPr>
                <w:rFonts w:ascii="Arial" w:eastAsia="Arial" w:hAnsi="Arial" w:cs="Arial"/>
                <w:sz w:val="18"/>
                <w:szCs w:val="18"/>
              </w:rPr>
              <w:t>(36,422,774)</w:t>
            </w:r>
          </w:p>
        </w:tc>
        <w:tc>
          <w:tcPr>
            <w:tcW w:w="1296" w:type="dxa"/>
            <w:tcBorders>
              <w:bottom w:val="single" w:sz="4" w:space="0" w:color="auto"/>
            </w:tcBorders>
            <w:vAlign w:val="bottom"/>
          </w:tcPr>
          <w:p w14:paraId="5AA9E9FF"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(23,932,969)</w:t>
            </w:r>
          </w:p>
        </w:tc>
        <w:tc>
          <w:tcPr>
            <w:tcW w:w="1296" w:type="dxa"/>
            <w:tcBorders>
              <w:bottom w:val="single" w:sz="4" w:space="0" w:color="auto"/>
            </w:tcBorders>
            <w:shd w:val="clear" w:color="auto" w:fill="FAFAFA"/>
            <w:vAlign w:val="bottom"/>
          </w:tcPr>
          <w:p w14:paraId="4382C7C2" w14:textId="124FFBA9" w:rsidR="001A66D8" w:rsidRPr="00CB3F6B" w:rsidRDefault="004070A2" w:rsidP="00666065">
            <w:pPr>
              <w:ind w:right="-72"/>
              <w:jc w:val="right"/>
              <w:rPr>
                <w:rFonts w:ascii="Arial" w:eastAsia="Arial" w:hAnsi="Arial" w:cs="Arial"/>
                <w:sz w:val="18"/>
                <w:szCs w:val="18"/>
              </w:rPr>
            </w:pPr>
            <w:r w:rsidRPr="00CB3F6B">
              <w:rPr>
                <w:rFonts w:ascii="Arial" w:eastAsia="Arial" w:hAnsi="Arial" w:cs="Arial"/>
                <w:sz w:val="18"/>
                <w:szCs w:val="18"/>
              </w:rPr>
              <w:t>(28,289,033)</w:t>
            </w:r>
          </w:p>
        </w:tc>
        <w:tc>
          <w:tcPr>
            <w:tcW w:w="1319" w:type="dxa"/>
            <w:tcBorders>
              <w:bottom w:val="single" w:sz="4" w:space="0" w:color="auto"/>
            </w:tcBorders>
            <w:vAlign w:val="bottom"/>
          </w:tcPr>
          <w:p w14:paraId="0B363B71"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(23,380,379)</w:t>
            </w:r>
          </w:p>
        </w:tc>
      </w:tr>
      <w:tr w:rsidR="00E25552" w:rsidRPr="00CB3F6B" w14:paraId="45C5551E" w14:textId="77777777" w:rsidTr="00666065">
        <w:tc>
          <w:tcPr>
            <w:tcW w:w="4271" w:type="dxa"/>
            <w:vAlign w:val="bottom"/>
          </w:tcPr>
          <w:p w14:paraId="35CC8875" w14:textId="77777777" w:rsidR="001A66D8" w:rsidRPr="00CB3F6B" w:rsidRDefault="001A66D8" w:rsidP="00666065">
            <w:pPr>
              <w:ind w:left="-101"/>
              <w:rPr>
                <w:rFonts w:ascii="Arial" w:eastAsia="Arial" w:hAnsi="Arial" w:cs="Arial"/>
                <w:sz w:val="18"/>
                <w:szCs w:val="18"/>
              </w:rPr>
            </w:pPr>
          </w:p>
        </w:tc>
        <w:tc>
          <w:tcPr>
            <w:tcW w:w="1296" w:type="dxa"/>
            <w:tcBorders>
              <w:top w:val="single" w:sz="4" w:space="0" w:color="auto"/>
            </w:tcBorders>
            <w:shd w:val="clear" w:color="auto" w:fill="FAFAFA"/>
            <w:vAlign w:val="bottom"/>
          </w:tcPr>
          <w:p w14:paraId="029BD357" w14:textId="77777777" w:rsidR="001A66D8" w:rsidRPr="00CB3F6B" w:rsidRDefault="001A66D8" w:rsidP="00666065">
            <w:pPr>
              <w:ind w:right="-72"/>
              <w:jc w:val="right"/>
              <w:rPr>
                <w:rFonts w:ascii="Arial" w:eastAsia="Arial" w:hAnsi="Arial" w:cs="Arial"/>
                <w:sz w:val="18"/>
                <w:szCs w:val="18"/>
              </w:rPr>
            </w:pPr>
          </w:p>
        </w:tc>
        <w:tc>
          <w:tcPr>
            <w:tcW w:w="1296" w:type="dxa"/>
            <w:tcBorders>
              <w:top w:val="single" w:sz="4" w:space="0" w:color="auto"/>
            </w:tcBorders>
            <w:vAlign w:val="bottom"/>
          </w:tcPr>
          <w:p w14:paraId="2F07541F" w14:textId="77777777" w:rsidR="001A66D8" w:rsidRPr="00CB3F6B" w:rsidRDefault="001A66D8" w:rsidP="00666065">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473306D9" w14:textId="77777777" w:rsidR="001A66D8" w:rsidRPr="00CB3F6B" w:rsidRDefault="001A66D8" w:rsidP="00666065">
            <w:pPr>
              <w:ind w:right="-72"/>
              <w:jc w:val="right"/>
              <w:rPr>
                <w:rFonts w:ascii="Arial" w:eastAsia="Arial" w:hAnsi="Arial" w:cs="Arial"/>
                <w:sz w:val="18"/>
                <w:szCs w:val="18"/>
              </w:rPr>
            </w:pPr>
          </w:p>
        </w:tc>
        <w:tc>
          <w:tcPr>
            <w:tcW w:w="1319" w:type="dxa"/>
            <w:tcBorders>
              <w:top w:val="single" w:sz="4" w:space="0" w:color="auto"/>
            </w:tcBorders>
            <w:vAlign w:val="bottom"/>
          </w:tcPr>
          <w:p w14:paraId="0B9A9EA8" w14:textId="77777777" w:rsidR="001A66D8" w:rsidRPr="00CB3F6B" w:rsidRDefault="001A66D8" w:rsidP="00666065">
            <w:pPr>
              <w:ind w:right="-72"/>
              <w:jc w:val="right"/>
              <w:rPr>
                <w:rFonts w:ascii="Arial" w:eastAsia="Arial" w:hAnsi="Arial" w:cs="Arial"/>
                <w:sz w:val="18"/>
                <w:szCs w:val="18"/>
              </w:rPr>
            </w:pPr>
          </w:p>
        </w:tc>
      </w:tr>
      <w:tr w:rsidR="00E25552" w:rsidRPr="00CB3F6B" w14:paraId="3FB8E90F" w14:textId="77777777" w:rsidTr="00666065">
        <w:tc>
          <w:tcPr>
            <w:tcW w:w="4271" w:type="dxa"/>
            <w:vAlign w:val="bottom"/>
          </w:tcPr>
          <w:p w14:paraId="3E5F41AE" w14:textId="77777777" w:rsidR="001A66D8" w:rsidRPr="00CB3F6B" w:rsidRDefault="00783D79" w:rsidP="00666065">
            <w:pPr>
              <w:ind w:left="-101"/>
              <w:rPr>
                <w:rFonts w:ascii="Arial" w:eastAsia="Arial" w:hAnsi="Arial" w:cs="Arial"/>
                <w:sz w:val="18"/>
                <w:szCs w:val="18"/>
                <w:u w:val="single"/>
              </w:rPr>
            </w:pPr>
            <w:r w:rsidRPr="00CB3F6B">
              <w:rPr>
                <w:rFonts w:ascii="Arial" w:eastAsia="Arial" w:hAnsi="Arial" w:cs="Arial"/>
                <w:sz w:val="18"/>
                <w:szCs w:val="18"/>
              </w:rPr>
              <w:t>Trade receivables, net</w:t>
            </w:r>
          </w:p>
        </w:tc>
        <w:tc>
          <w:tcPr>
            <w:tcW w:w="1296" w:type="dxa"/>
            <w:tcBorders>
              <w:bottom w:val="single" w:sz="4" w:space="0" w:color="auto"/>
            </w:tcBorders>
            <w:shd w:val="clear" w:color="auto" w:fill="FAFAFA"/>
            <w:vAlign w:val="bottom"/>
          </w:tcPr>
          <w:p w14:paraId="67678B9F" w14:textId="0E550C6B" w:rsidR="001A66D8" w:rsidRPr="00CB3F6B" w:rsidRDefault="006B59F9" w:rsidP="00666065">
            <w:pPr>
              <w:ind w:right="-72"/>
              <w:jc w:val="right"/>
              <w:rPr>
                <w:rFonts w:ascii="Arial" w:eastAsia="Arial" w:hAnsi="Arial" w:cs="Arial"/>
                <w:sz w:val="18"/>
                <w:szCs w:val="18"/>
              </w:rPr>
            </w:pPr>
            <w:r w:rsidRPr="006B59F9">
              <w:rPr>
                <w:rFonts w:ascii="Arial" w:eastAsia="Arial" w:hAnsi="Arial" w:cs="Arial"/>
                <w:sz w:val="18"/>
                <w:szCs w:val="18"/>
              </w:rPr>
              <w:t>181,380,189</w:t>
            </w:r>
          </w:p>
        </w:tc>
        <w:tc>
          <w:tcPr>
            <w:tcW w:w="1296" w:type="dxa"/>
            <w:tcBorders>
              <w:bottom w:val="single" w:sz="4" w:space="0" w:color="auto"/>
            </w:tcBorders>
            <w:vAlign w:val="bottom"/>
          </w:tcPr>
          <w:p w14:paraId="0A6443AF"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55,001,703</w:t>
            </w:r>
          </w:p>
        </w:tc>
        <w:tc>
          <w:tcPr>
            <w:tcW w:w="1296" w:type="dxa"/>
            <w:tcBorders>
              <w:bottom w:val="single" w:sz="4" w:space="0" w:color="auto"/>
            </w:tcBorders>
            <w:shd w:val="clear" w:color="auto" w:fill="FAFAFA"/>
            <w:vAlign w:val="bottom"/>
          </w:tcPr>
          <w:p w14:paraId="438539C9" w14:textId="6B96CB63" w:rsidR="001A66D8" w:rsidRPr="00CB3F6B" w:rsidRDefault="006B59F9" w:rsidP="00666065">
            <w:pPr>
              <w:ind w:right="-72"/>
              <w:jc w:val="right"/>
              <w:rPr>
                <w:rFonts w:ascii="Arial" w:eastAsia="Arial" w:hAnsi="Arial" w:cs="Arial"/>
                <w:sz w:val="18"/>
                <w:szCs w:val="18"/>
              </w:rPr>
            </w:pPr>
            <w:r w:rsidRPr="006B59F9">
              <w:rPr>
                <w:rFonts w:ascii="Arial" w:eastAsia="Arial" w:hAnsi="Arial" w:cs="Arial"/>
                <w:sz w:val="18"/>
                <w:szCs w:val="18"/>
              </w:rPr>
              <w:t>174,886,238</w:t>
            </w:r>
          </w:p>
        </w:tc>
        <w:tc>
          <w:tcPr>
            <w:tcW w:w="1319" w:type="dxa"/>
            <w:tcBorders>
              <w:bottom w:val="single" w:sz="4" w:space="0" w:color="auto"/>
            </w:tcBorders>
            <w:vAlign w:val="bottom"/>
          </w:tcPr>
          <w:p w14:paraId="6906AA1C" w14:textId="77777777" w:rsidR="001A66D8" w:rsidRPr="00CB3F6B" w:rsidRDefault="00783D79" w:rsidP="00666065">
            <w:pPr>
              <w:ind w:right="-72"/>
              <w:jc w:val="right"/>
              <w:rPr>
                <w:rFonts w:ascii="Arial" w:eastAsia="Arial" w:hAnsi="Arial" w:cs="Arial"/>
                <w:sz w:val="18"/>
                <w:szCs w:val="18"/>
              </w:rPr>
            </w:pPr>
            <w:bookmarkStart w:id="1" w:name="bookmark=id.tyjcwt" w:colFirst="0" w:colLast="0"/>
            <w:bookmarkEnd w:id="1"/>
            <w:r w:rsidRPr="00CB3F6B">
              <w:rPr>
                <w:rFonts w:ascii="Arial" w:eastAsia="Arial" w:hAnsi="Arial" w:cs="Arial"/>
                <w:sz w:val="18"/>
                <w:szCs w:val="18"/>
              </w:rPr>
              <w:t>54,808,070</w:t>
            </w:r>
          </w:p>
        </w:tc>
      </w:tr>
      <w:tr w:rsidR="00E25552" w:rsidRPr="00CB3F6B" w14:paraId="08138E4D" w14:textId="77777777" w:rsidTr="00666065">
        <w:tc>
          <w:tcPr>
            <w:tcW w:w="4271" w:type="dxa"/>
            <w:vAlign w:val="bottom"/>
          </w:tcPr>
          <w:p w14:paraId="33D1CC13" w14:textId="77777777" w:rsidR="001A66D8" w:rsidRPr="00CB3F6B" w:rsidRDefault="001A66D8" w:rsidP="00666065">
            <w:pPr>
              <w:ind w:left="-101"/>
              <w:rPr>
                <w:rFonts w:ascii="Arial" w:eastAsia="Arial" w:hAnsi="Arial" w:cs="Arial"/>
                <w:sz w:val="18"/>
                <w:szCs w:val="18"/>
              </w:rPr>
            </w:pPr>
          </w:p>
        </w:tc>
        <w:tc>
          <w:tcPr>
            <w:tcW w:w="1296" w:type="dxa"/>
            <w:tcBorders>
              <w:top w:val="single" w:sz="4" w:space="0" w:color="auto"/>
            </w:tcBorders>
            <w:shd w:val="clear" w:color="auto" w:fill="FAFAFA"/>
            <w:vAlign w:val="bottom"/>
          </w:tcPr>
          <w:p w14:paraId="128ED6C3" w14:textId="77777777" w:rsidR="001A66D8" w:rsidRPr="00CB3F6B" w:rsidRDefault="001A66D8" w:rsidP="00666065">
            <w:pPr>
              <w:ind w:right="-72"/>
              <w:jc w:val="right"/>
              <w:rPr>
                <w:rFonts w:ascii="Arial" w:eastAsia="Arial" w:hAnsi="Arial" w:cs="Arial"/>
                <w:sz w:val="18"/>
                <w:szCs w:val="18"/>
              </w:rPr>
            </w:pPr>
          </w:p>
        </w:tc>
        <w:tc>
          <w:tcPr>
            <w:tcW w:w="1296" w:type="dxa"/>
            <w:tcBorders>
              <w:top w:val="single" w:sz="4" w:space="0" w:color="auto"/>
            </w:tcBorders>
            <w:vAlign w:val="bottom"/>
          </w:tcPr>
          <w:p w14:paraId="0CD1B2DC" w14:textId="77777777" w:rsidR="001A66D8" w:rsidRPr="00CB3F6B" w:rsidRDefault="001A66D8" w:rsidP="00666065">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63C7685A" w14:textId="77777777" w:rsidR="001A66D8" w:rsidRPr="00CB3F6B" w:rsidRDefault="001A66D8" w:rsidP="00666065">
            <w:pPr>
              <w:ind w:right="-72"/>
              <w:jc w:val="right"/>
              <w:rPr>
                <w:rFonts w:ascii="Arial" w:eastAsia="Arial" w:hAnsi="Arial" w:cs="Arial"/>
                <w:sz w:val="18"/>
                <w:szCs w:val="18"/>
              </w:rPr>
            </w:pPr>
          </w:p>
        </w:tc>
        <w:tc>
          <w:tcPr>
            <w:tcW w:w="1319" w:type="dxa"/>
            <w:tcBorders>
              <w:top w:val="single" w:sz="4" w:space="0" w:color="auto"/>
            </w:tcBorders>
            <w:vAlign w:val="bottom"/>
          </w:tcPr>
          <w:p w14:paraId="73FB3B01" w14:textId="77777777" w:rsidR="001A66D8" w:rsidRPr="00CB3F6B" w:rsidRDefault="001A66D8" w:rsidP="00666065">
            <w:pPr>
              <w:ind w:right="-72"/>
              <w:jc w:val="right"/>
              <w:rPr>
                <w:rFonts w:ascii="Arial" w:eastAsia="Arial" w:hAnsi="Arial" w:cs="Arial"/>
                <w:sz w:val="18"/>
                <w:szCs w:val="18"/>
              </w:rPr>
            </w:pPr>
          </w:p>
        </w:tc>
      </w:tr>
      <w:tr w:rsidR="001A66D8" w:rsidRPr="00CB3F6B" w14:paraId="14258A63" w14:textId="77777777" w:rsidTr="00666065">
        <w:tc>
          <w:tcPr>
            <w:tcW w:w="4271" w:type="dxa"/>
            <w:vAlign w:val="bottom"/>
          </w:tcPr>
          <w:p w14:paraId="7146DA0A" w14:textId="77777777" w:rsidR="001A66D8" w:rsidRPr="00CB3F6B" w:rsidRDefault="00783D79" w:rsidP="00666065">
            <w:pPr>
              <w:ind w:left="-101"/>
              <w:rPr>
                <w:rFonts w:ascii="Arial" w:eastAsia="Arial" w:hAnsi="Arial" w:cs="Arial"/>
                <w:color w:val="000000"/>
                <w:sz w:val="18"/>
                <w:szCs w:val="18"/>
              </w:rPr>
            </w:pPr>
            <w:r w:rsidRPr="00CB3F6B">
              <w:rPr>
                <w:rFonts w:ascii="Arial" w:eastAsia="Arial" w:hAnsi="Arial" w:cs="Arial"/>
                <w:b/>
                <w:color w:val="000000"/>
                <w:sz w:val="18"/>
                <w:szCs w:val="18"/>
              </w:rPr>
              <w:t>Other receivables</w:t>
            </w:r>
          </w:p>
        </w:tc>
        <w:tc>
          <w:tcPr>
            <w:tcW w:w="1296" w:type="dxa"/>
            <w:shd w:val="clear" w:color="auto" w:fill="FAFAFA"/>
            <w:vAlign w:val="bottom"/>
          </w:tcPr>
          <w:p w14:paraId="4627A912" w14:textId="77777777" w:rsidR="001A66D8" w:rsidRPr="00CB3F6B" w:rsidRDefault="001A66D8" w:rsidP="00666065">
            <w:pPr>
              <w:ind w:right="-72"/>
              <w:jc w:val="right"/>
              <w:rPr>
                <w:rFonts w:ascii="Arial" w:eastAsia="Arial" w:hAnsi="Arial" w:cs="Arial"/>
                <w:color w:val="000000"/>
                <w:sz w:val="18"/>
                <w:szCs w:val="18"/>
              </w:rPr>
            </w:pPr>
          </w:p>
        </w:tc>
        <w:tc>
          <w:tcPr>
            <w:tcW w:w="1296" w:type="dxa"/>
            <w:vAlign w:val="bottom"/>
          </w:tcPr>
          <w:p w14:paraId="7A8DDFB1" w14:textId="77777777" w:rsidR="001A66D8" w:rsidRPr="00CB3F6B" w:rsidRDefault="001A66D8" w:rsidP="00666065">
            <w:pPr>
              <w:ind w:right="-72"/>
              <w:jc w:val="right"/>
              <w:rPr>
                <w:rFonts w:ascii="Arial" w:eastAsia="Arial" w:hAnsi="Arial" w:cs="Arial"/>
                <w:color w:val="000000"/>
                <w:sz w:val="18"/>
                <w:szCs w:val="18"/>
              </w:rPr>
            </w:pPr>
          </w:p>
        </w:tc>
        <w:tc>
          <w:tcPr>
            <w:tcW w:w="1296" w:type="dxa"/>
            <w:shd w:val="clear" w:color="auto" w:fill="FAFAFA"/>
            <w:vAlign w:val="bottom"/>
          </w:tcPr>
          <w:p w14:paraId="2FCB866F" w14:textId="77777777" w:rsidR="001A66D8" w:rsidRPr="00CB3F6B" w:rsidRDefault="001A66D8" w:rsidP="00666065">
            <w:pPr>
              <w:ind w:right="-72"/>
              <w:jc w:val="right"/>
              <w:rPr>
                <w:rFonts w:ascii="Arial" w:eastAsia="Arial" w:hAnsi="Arial" w:cs="Arial"/>
                <w:color w:val="000000"/>
                <w:sz w:val="18"/>
                <w:szCs w:val="18"/>
              </w:rPr>
            </w:pPr>
          </w:p>
        </w:tc>
        <w:tc>
          <w:tcPr>
            <w:tcW w:w="1319" w:type="dxa"/>
            <w:vAlign w:val="bottom"/>
          </w:tcPr>
          <w:p w14:paraId="2DF110FD" w14:textId="77777777" w:rsidR="001A66D8" w:rsidRPr="00CB3F6B" w:rsidRDefault="001A66D8" w:rsidP="00666065">
            <w:pPr>
              <w:ind w:right="-72"/>
              <w:jc w:val="right"/>
              <w:rPr>
                <w:rFonts w:ascii="Arial" w:eastAsia="Arial" w:hAnsi="Arial" w:cs="Arial"/>
                <w:color w:val="000000"/>
                <w:sz w:val="18"/>
                <w:szCs w:val="18"/>
              </w:rPr>
            </w:pPr>
          </w:p>
        </w:tc>
      </w:tr>
      <w:tr w:rsidR="001A66D8" w:rsidRPr="00CB3F6B" w14:paraId="5528A2B0" w14:textId="77777777" w:rsidTr="00666065">
        <w:tc>
          <w:tcPr>
            <w:tcW w:w="4271" w:type="dxa"/>
            <w:vAlign w:val="bottom"/>
          </w:tcPr>
          <w:p w14:paraId="7F3AAE96" w14:textId="77777777" w:rsidR="001A66D8" w:rsidRPr="00CB3F6B" w:rsidRDefault="00783D79" w:rsidP="00666065">
            <w:pPr>
              <w:ind w:left="-101"/>
              <w:rPr>
                <w:rFonts w:ascii="Arial" w:eastAsia="Arial" w:hAnsi="Arial" w:cs="Arial"/>
                <w:color w:val="000000"/>
                <w:sz w:val="18"/>
                <w:szCs w:val="18"/>
              </w:rPr>
            </w:pPr>
            <w:r w:rsidRPr="00CB3F6B">
              <w:rPr>
                <w:rFonts w:ascii="Arial" w:eastAsia="Arial" w:hAnsi="Arial" w:cs="Arial"/>
                <w:color w:val="000000"/>
                <w:sz w:val="18"/>
                <w:szCs w:val="18"/>
              </w:rPr>
              <w:t>Unbilled contract revenue</w:t>
            </w:r>
          </w:p>
        </w:tc>
        <w:tc>
          <w:tcPr>
            <w:tcW w:w="1296" w:type="dxa"/>
            <w:shd w:val="clear" w:color="auto" w:fill="FAFAFA"/>
            <w:vAlign w:val="bottom"/>
          </w:tcPr>
          <w:p w14:paraId="09489A4B" w14:textId="67C21020" w:rsidR="001A66D8" w:rsidRPr="00CB3F6B" w:rsidRDefault="004070A2" w:rsidP="00666065">
            <w:pPr>
              <w:ind w:right="-72"/>
              <w:jc w:val="right"/>
              <w:rPr>
                <w:rFonts w:ascii="Arial" w:eastAsia="Arial" w:hAnsi="Arial" w:cs="Arial"/>
                <w:color w:val="000000"/>
                <w:sz w:val="18"/>
                <w:szCs w:val="18"/>
              </w:rPr>
            </w:pPr>
            <w:r w:rsidRPr="00CB3F6B">
              <w:rPr>
                <w:rFonts w:ascii="Arial" w:eastAsia="Arial" w:hAnsi="Arial" w:cs="Arial"/>
                <w:color w:val="000000"/>
                <w:sz w:val="18"/>
                <w:szCs w:val="18"/>
              </w:rPr>
              <w:t>61,023,808</w:t>
            </w:r>
          </w:p>
        </w:tc>
        <w:tc>
          <w:tcPr>
            <w:tcW w:w="1296" w:type="dxa"/>
            <w:vAlign w:val="bottom"/>
          </w:tcPr>
          <w:p w14:paraId="4153F501" w14:textId="77777777" w:rsidR="001A66D8" w:rsidRPr="00CB3F6B" w:rsidRDefault="00783D79" w:rsidP="00666065">
            <w:pPr>
              <w:ind w:right="-72"/>
              <w:jc w:val="right"/>
              <w:rPr>
                <w:rFonts w:ascii="Arial" w:eastAsia="Arial" w:hAnsi="Arial" w:cs="Arial"/>
                <w:color w:val="000000"/>
                <w:sz w:val="18"/>
                <w:szCs w:val="18"/>
              </w:rPr>
            </w:pPr>
            <w:r w:rsidRPr="00CB3F6B">
              <w:rPr>
                <w:rFonts w:ascii="Arial" w:eastAsia="Arial" w:hAnsi="Arial" w:cs="Arial"/>
                <w:color w:val="000000"/>
                <w:sz w:val="18"/>
                <w:szCs w:val="18"/>
              </w:rPr>
              <w:t>95,020,681</w:t>
            </w:r>
          </w:p>
        </w:tc>
        <w:tc>
          <w:tcPr>
            <w:tcW w:w="1296" w:type="dxa"/>
            <w:shd w:val="clear" w:color="auto" w:fill="FAFAFA"/>
            <w:vAlign w:val="bottom"/>
          </w:tcPr>
          <w:p w14:paraId="4CEB0553" w14:textId="425B8806" w:rsidR="001A66D8" w:rsidRPr="00CB3F6B" w:rsidRDefault="004070A2" w:rsidP="00666065">
            <w:pPr>
              <w:ind w:right="-72"/>
              <w:jc w:val="right"/>
              <w:rPr>
                <w:rFonts w:ascii="Arial" w:eastAsia="Arial" w:hAnsi="Arial" w:cs="Arial"/>
                <w:color w:val="000000"/>
                <w:sz w:val="18"/>
                <w:szCs w:val="18"/>
              </w:rPr>
            </w:pPr>
            <w:r w:rsidRPr="00CB3F6B">
              <w:rPr>
                <w:rFonts w:ascii="Arial" w:eastAsia="Arial" w:hAnsi="Arial" w:cs="Arial"/>
                <w:color w:val="000000"/>
                <w:sz w:val="18"/>
                <w:szCs w:val="18"/>
              </w:rPr>
              <w:t>59,151,262</w:t>
            </w:r>
          </w:p>
        </w:tc>
        <w:tc>
          <w:tcPr>
            <w:tcW w:w="1319" w:type="dxa"/>
            <w:vAlign w:val="bottom"/>
          </w:tcPr>
          <w:p w14:paraId="6F381272" w14:textId="77777777" w:rsidR="001A66D8" w:rsidRPr="00CB3F6B" w:rsidRDefault="00783D79" w:rsidP="00666065">
            <w:pPr>
              <w:ind w:right="-72"/>
              <w:jc w:val="right"/>
              <w:rPr>
                <w:rFonts w:ascii="Arial" w:eastAsia="Arial" w:hAnsi="Arial" w:cs="Arial"/>
                <w:color w:val="000000"/>
                <w:sz w:val="18"/>
                <w:szCs w:val="18"/>
              </w:rPr>
            </w:pPr>
            <w:r w:rsidRPr="00CB3F6B">
              <w:rPr>
                <w:rFonts w:ascii="Arial" w:eastAsia="Arial" w:hAnsi="Arial" w:cs="Arial"/>
                <w:color w:val="000000"/>
                <w:sz w:val="18"/>
                <w:szCs w:val="18"/>
              </w:rPr>
              <w:t>68,433,000</w:t>
            </w:r>
          </w:p>
        </w:tc>
      </w:tr>
      <w:tr w:rsidR="009F6EA8" w:rsidRPr="00CB3F6B" w14:paraId="09E3C503" w14:textId="77777777" w:rsidTr="00666065">
        <w:tc>
          <w:tcPr>
            <w:tcW w:w="4271" w:type="dxa"/>
            <w:vAlign w:val="bottom"/>
          </w:tcPr>
          <w:p w14:paraId="12F61CC5" w14:textId="77777777" w:rsidR="009F6EA8" w:rsidRPr="00CB3F6B" w:rsidRDefault="000D0971" w:rsidP="009F6EA8">
            <w:pPr>
              <w:ind w:left="-101"/>
              <w:rPr>
                <w:rFonts w:ascii="Arial" w:eastAsia="Arial" w:hAnsi="Arial" w:cs="Arial"/>
                <w:color w:val="000000"/>
                <w:sz w:val="18"/>
                <w:szCs w:val="18"/>
                <w:lang w:val="en-GB"/>
              </w:rPr>
            </w:pPr>
            <w:r w:rsidRPr="00CB3F6B">
              <w:rPr>
                <w:rFonts w:ascii="Arial" w:eastAsia="Arial" w:hAnsi="Arial" w:cs="Arial"/>
                <w:color w:val="000000"/>
                <w:sz w:val="18"/>
                <w:szCs w:val="18"/>
                <w:lang w:val="en-GB"/>
              </w:rPr>
              <w:t>Unbilled other service revenue</w:t>
            </w:r>
          </w:p>
        </w:tc>
        <w:tc>
          <w:tcPr>
            <w:tcW w:w="1296" w:type="dxa"/>
            <w:shd w:val="clear" w:color="auto" w:fill="FAFAFA"/>
            <w:vAlign w:val="bottom"/>
          </w:tcPr>
          <w:p w14:paraId="06BA7B73" w14:textId="443638A8" w:rsidR="009F6EA8" w:rsidRPr="00CB3F6B" w:rsidRDefault="004070A2"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35,397,603</w:t>
            </w:r>
          </w:p>
        </w:tc>
        <w:tc>
          <w:tcPr>
            <w:tcW w:w="1296" w:type="dxa"/>
            <w:vAlign w:val="bottom"/>
          </w:tcPr>
          <w:p w14:paraId="3B1EA200" w14:textId="77777777" w:rsidR="009F6EA8" w:rsidRPr="00CB3F6B" w:rsidRDefault="009F6EA8"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6,753,027</w:t>
            </w:r>
          </w:p>
        </w:tc>
        <w:tc>
          <w:tcPr>
            <w:tcW w:w="1296" w:type="dxa"/>
            <w:shd w:val="clear" w:color="auto" w:fill="FAFAFA"/>
            <w:vAlign w:val="bottom"/>
          </w:tcPr>
          <w:p w14:paraId="2139AED2" w14:textId="2B886E88" w:rsidR="009F6EA8" w:rsidRPr="00CB3F6B" w:rsidRDefault="004070A2"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41,251,727</w:t>
            </w:r>
          </w:p>
        </w:tc>
        <w:tc>
          <w:tcPr>
            <w:tcW w:w="1319" w:type="dxa"/>
            <w:vAlign w:val="bottom"/>
          </w:tcPr>
          <w:p w14:paraId="3CF47971" w14:textId="77777777" w:rsidR="009F6EA8" w:rsidRPr="00CB3F6B" w:rsidRDefault="009F6EA8"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10,095,400</w:t>
            </w:r>
          </w:p>
        </w:tc>
      </w:tr>
      <w:tr w:rsidR="009F6EA8" w:rsidRPr="00CB3F6B" w14:paraId="6FF21E9E" w14:textId="77777777" w:rsidTr="00666065">
        <w:tc>
          <w:tcPr>
            <w:tcW w:w="4271" w:type="dxa"/>
            <w:vAlign w:val="bottom"/>
          </w:tcPr>
          <w:p w14:paraId="0209B938" w14:textId="77777777" w:rsidR="009F6EA8" w:rsidRPr="00CB3F6B" w:rsidRDefault="009F6EA8" w:rsidP="009F6EA8">
            <w:pPr>
              <w:ind w:left="-101"/>
              <w:rPr>
                <w:rFonts w:ascii="Arial" w:eastAsia="Arial" w:hAnsi="Arial" w:cs="Arial"/>
                <w:color w:val="000000"/>
                <w:sz w:val="18"/>
                <w:szCs w:val="18"/>
              </w:rPr>
            </w:pPr>
            <w:r w:rsidRPr="00CB3F6B">
              <w:rPr>
                <w:rFonts w:ascii="Arial" w:eastAsia="Arial" w:hAnsi="Arial" w:cs="Arial"/>
                <w:color w:val="000000"/>
                <w:sz w:val="18"/>
                <w:szCs w:val="18"/>
              </w:rPr>
              <w:t>Retention receivable from</w:t>
            </w:r>
          </w:p>
        </w:tc>
        <w:tc>
          <w:tcPr>
            <w:tcW w:w="1296" w:type="dxa"/>
            <w:shd w:val="clear" w:color="auto" w:fill="FAFAFA"/>
            <w:vAlign w:val="bottom"/>
          </w:tcPr>
          <w:p w14:paraId="4A134481" w14:textId="77777777" w:rsidR="009F6EA8" w:rsidRPr="00CB3F6B" w:rsidRDefault="009F6EA8" w:rsidP="009F6EA8">
            <w:pPr>
              <w:ind w:right="-72"/>
              <w:jc w:val="right"/>
              <w:rPr>
                <w:rFonts w:ascii="Arial" w:eastAsia="Arial" w:hAnsi="Arial" w:cs="Arial"/>
                <w:color w:val="000000"/>
                <w:sz w:val="18"/>
                <w:szCs w:val="18"/>
              </w:rPr>
            </w:pPr>
          </w:p>
        </w:tc>
        <w:tc>
          <w:tcPr>
            <w:tcW w:w="1296" w:type="dxa"/>
            <w:vAlign w:val="bottom"/>
          </w:tcPr>
          <w:p w14:paraId="6037D451" w14:textId="77777777" w:rsidR="009F6EA8" w:rsidRPr="00CB3F6B" w:rsidRDefault="009F6EA8" w:rsidP="009F6EA8">
            <w:pPr>
              <w:ind w:right="-72"/>
              <w:jc w:val="right"/>
              <w:rPr>
                <w:rFonts w:ascii="Arial" w:eastAsia="Arial" w:hAnsi="Arial" w:cs="Arial"/>
                <w:color w:val="000000"/>
                <w:sz w:val="18"/>
                <w:szCs w:val="18"/>
              </w:rPr>
            </w:pPr>
          </w:p>
        </w:tc>
        <w:tc>
          <w:tcPr>
            <w:tcW w:w="1296" w:type="dxa"/>
            <w:shd w:val="clear" w:color="auto" w:fill="FAFAFA"/>
            <w:vAlign w:val="bottom"/>
          </w:tcPr>
          <w:p w14:paraId="58D914E5" w14:textId="77777777" w:rsidR="009F6EA8" w:rsidRPr="00CB3F6B" w:rsidRDefault="009F6EA8" w:rsidP="009F6EA8">
            <w:pPr>
              <w:ind w:right="-72"/>
              <w:jc w:val="right"/>
              <w:rPr>
                <w:rFonts w:ascii="Arial" w:eastAsia="Arial" w:hAnsi="Arial" w:cs="Arial"/>
                <w:color w:val="000000"/>
                <w:sz w:val="18"/>
                <w:szCs w:val="18"/>
              </w:rPr>
            </w:pPr>
          </w:p>
        </w:tc>
        <w:tc>
          <w:tcPr>
            <w:tcW w:w="1319" w:type="dxa"/>
            <w:vAlign w:val="bottom"/>
          </w:tcPr>
          <w:p w14:paraId="1B037D7F" w14:textId="77777777" w:rsidR="009F6EA8" w:rsidRPr="00CB3F6B" w:rsidRDefault="009F6EA8" w:rsidP="009F6EA8">
            <w:pPr>
              <w:ind w:right="-72"/>
              <w:jc w:val="right"/>
              <w:rPr>
                <w:rFonts w:ascii="Arial" w:eastAsia="Arial" w:hAnsi="Arial" w:cs="Arial"/>
                <w:color w:val="000000"/>
                <w:sz w:val="18"/>
                <w:szCs w:val="18"/>
              </w:rPr>
            </w:pPr>
          </w:p>
        </w:tc>
      </w:tr>
      <w:tr w:rsidR="009F6EA8" w:rsidRPr="00CB3F6B" w14:paraId="6D1BA1BD" w14:textId="77777777" w:rsidTr="00666065">
        <w:tc>
          <w:tcPr>
            <w:tcW w:w="4271" w:type="dxa"/>
            <w:vAlign w:val="bottom"/>
          </w:tcPr>
          <w:p w14:paraId="368D770E" w14:textId="77777777" w:rsidR="009F6EA8" w:rsidRPr="00CB3F6B" w:rsidRDefault="009F6EA8" w:rsidP="009F6EA8">
            <w:pPr>
              <w:ind w:left="-101"/>
              <w:rPr>
                <w:rFonts w:ascii="Arial" w:eastAsia="Arial" w:hAnsi="Arial" w:cs="Arial"/>
                <w:color w:val="000000"/>
                <w:sz w:val="18"/>
                <w:szCs w:val="18"/>
              </w:rPr>
            </w:pPr>
            <w:r w:rsidRPr="00CB3F6B">
              <w:rPr>
                <w:rFonts w:ascii="Arial" w:eastAsia="Arial" w:hAnsi="Arial" w:cs="Arial"/>
                <w:color w:val="000000"/>
                <w:sz w:val="18"/>
                <w:szCs w:val="18"/>
              </w:rPr>
              <w:t xml:space="preserve">   construction contract</w:t>
            </w:r>
          </w:p>
        </w:tc>
        <w:tc>
          <w:tcPr>
            <w:tcW w:w="1296" w:type="dxa"/>
            <w:shd w:val="clear" w:color="auto" w:fill="FAFAFA"/>
            <w:vAlign w:val="bottom"/>
          </w:tcPr>
          <w:p w14:paraId="6C1D1E0A" w14:textId="29461A80" w:rsidR="009F6EA8" w:rsidRPr="00CB3F6B" w:rsidRDefault="004070A2"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31,522,160</w:t>
            </w:r>
          </w:p>
        </w:tc>
        <w:tc>
          <w:tcPr>
            <w:tcW w:w="1296" w:type="dxa"/>
            <w:vAlign w:val="bottom"/>
          </w:tcPr>
          <w:p w14:paraId="34164A30" w14:textId="77777777" w:rsidR="009F6EA8" w:rsidRPr="00CB3F6B" w:rsidRDefault="009F6EA8"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40,729,866</w:t>
            </w:r>
          </w:p>
        </w:tc>
        <w:tc>
          <w:tcPr>
            <w:tcW w:w="1296" w:type="dxa"/>
            <w:shd w:val="clear" w:color="auto" w:fill="FAFAFA"/>
            <w:vAlign w:val="bottom"/>
          </w:tcPr>
          <w:p w14:paraId="5628E449" w14:textId="2F3DA70C" w:rsidR="009F6EA8" w:rsidRPr="00CB3F6B" w:rsidRDefault="004070A2"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25,572,602</w:t>
            </w:r>
          </w:p>
        </w:tc>
        <w:tc>
          <w:tcPr>
            <w:tcW w:w="1319" w:type="dxa"/>
            <w:vAlign w:val="bottom"/>
          </w:tcPr>
          <w:p w14:paraId="79CA9DFB" w14:textId="77777777" w:rsidR="009F6EA8" w:rsidRPr="00CB3F6B" w:rsidRDefault="009F6EA8"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36,043,618</w:t>
            </w:r>
          </w:p>
        </w:tc>
      </w:tr>
      <w:tr w:rsidR="009F6EA8" w:rsidRPr="00CB3F6B" w14:paraId="2029288F" w14:textId="77777777" w:rsidTr="00666065">
        <w:tc>
          <w:tcPr>
            <w:tcW w:w="4271" w:type="dxa"/>
            <w:vAlign w:val="bottom"/>
          </w:tcPr>
          <w:p w14:paraId="5818BDBB" w14:textId="77777777" w:rsidR="009F6EA8" w:rsidRPr="00CB3F6B" w:rsidRDefault="009F6EA8" w:rsidP="009F6EA8">
            <w:pPr>
              <w:ind w:left="-101"/>
              <w:rPr>
                <w:rFonts w:ascii="Arial" w:eastAsia="Arial" w:hAnsi="Arial" w:cs="Arial"/>
                <w:color w:val="000000"/>
                <w:sz w:val="18"/>
                <w:szCs w:val="18"/>
              </w:rPr>
            </w:pPr>
            <w:r w:rsidRPr="00CB3F6B">
              <w:rPr>
                <w:rFonts w:ascii="Arial" w:eastAsia="Arial" w:hAnsi="Arial" w:cs="Arial"/>
                <w:color w:val="000000"/>
                <w:sz w:val="18"/>
                <w:szCs w:val="18"/>
              </w:rPr>
              <w:t>Advance payment for construction contract</w:t>
            </w:r>
          </w:p>
        </w:tc>
        <w:tc>
          <w:tcPr>
            <w:tcW w:w="1296" w:type="dxa"/>
            <w:shd w:val="clear" w:color="auto" w:fill="FAFAFA"/>
            <w:vAlign w:val="bottom"/>
          </w:tcPr>
          <w:p w14:paraId="48338254" w14:textId="2304FDF1" w:rsidR="009F6EA8" w:rsidRPr="00CB3F6B" w:rsidRDefault="004070A2"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83,289,155</w:t>
            </w:r>
          </w:p>
        </w:tc>
        <w:tc>
          <w:tcPr>
            <w:tcW w:w="1296" w:type="dxa"/>
            <w:vAlign w:val="bottom"/>
          </w:tcPr>
          <w:p w14:paraId="7B1BB0B8" w14:textId="77777777" w:rsidR="009F6EA8" w:rsidRPr="00CB3F6B" w:rsidRDefault="009F6EA8"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76,628,048</w:t>
            </w:r>
          </w:p>
        </w:tc>
        <w:tc>
          <w:tcPr>
            <w:tcW w:w="1296" w:type="dxa"/>
            <w:shd w:val="clear" w:color="auto" w:fill="FAFAFA"/>
            <w:vAlign w:val="bottom"/>
          </w:tcPr>
          <w:p w14:paraId="70578BBC" w14:textId="4D155702" w:rsidR="009F6EA8" w:rsidRPr="00CB3F6B" w:rsidRDefault="004070A2"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67,706,260</w:t>
            </w:r>
          </w:p>
        </w:tc>
        <w:tc>
          <w:tcPr>
            <w:tcW w:w="1319" w:type="dxa"/>
            <w:vAlign w:val="bottom"/>
          </w:tcPr>
          <w:p w14:paraId="6998A61A" w14:textId="77777777" w:rsidR="009F6EA8" w:rsidRPr="00CB3F6B" w:rsidRDefault="009F6EA8"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60,074,618</w:t>
            </w:r>
          </w:p>
        </w:tc>
      </w:tr>
      <w:tr w:rsidR="009F6EA8" w:rsidRPr="00CB3F6B" w14:paraId="3F0EDCBF" w14:textId="77777777" w:rsidTr="00666065">
        <w:tc>
          <w:tcPr>
            <w:tcW w:w="4271" w:type="dxa"/>
            <w:vAlign w:val="bottom"/>
          </w:tcPr>
          <w:p w14:paraId="6605CC1D" w14:textId="77777777" w:rsidR="009F6EA8" w:rsidRPr="00CB3F6B" w:rsidRDefault="009F6EA8" w:rsidP="009F6EA8">
            <w:pPr>
              <w:ind w:left="-101"/>
              <w:rPr>
                <w:rFonts w:ascii="Arial" w:eastAsia="Arial" w:hAnsi="Arial" w:cs="Arial"/>
                <w:color w:val="000000"/>
                <w:sz w:val="18"/>
                <w:szCs w:val="18"/>
              </w:rPr>
            </w:pPr>
            <w:r w:rsidRPr="00CB3F6B">
              <w:rPr>
                <w:rFonts w:ascii="Arial" w:eastAsia="Arial" w:hAnsi="Arial" w:cs="Arial"/>
                <w:color w:val="000000"/>
                <w:sz w:val="18"/>
                <w:szCs w:val="18"/>
              </w:rPr>
              <w:t>Advance payment for goods and services</w:t>
            </w:r>
          </w:p>
        </w:tc>
        <w:tc>
          <w:tcPr>
            <w:tcW w:w="1296" w:type="dxa"/>
            <w:shd w:val="clear" w:color="auto" w:fill="FAFAFA"/>
          </w:tcPr>
          <w:p w14:paraId="07747065" w14:textId="33EF1E03" w:rsidR="009F6EA8" w:rsidRPr="00CB3F6B" w:rsidRDefault="004070A2"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8,574,212</w:t>
            </w:r>
          </w:p>
        </w:tc>
        <w:tc>
          <w:tcPr>
            <w:tcW w:w="1296" w:type="dxa"/>
            <w:vAlign w:val="bottom"/>
          </w:tcPr>
          <w:p w14:paraId="19088FD6" w14:textId="77777777" w:rsidR="009F6EA8" w:rsidRPr="00CB3F6B" w:rsidRDefault="009F6EA8"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18,843,689</w:t>
            </w:r>
          </w:p>
        </w:tc>
        <w:tc>
          <w:tcPr>
            <w:tcW w:w="1296" w:type="dxa"/>
            <w:shd w:val="clear" w:color="auto" w:fill="FAFAFA"/>
          </w:tcPr>
          <w:p w14:paraId="7882C09B" w14:textId="31F0C0DB" w:rsidR="009F6EA8" w:rsidRPr="00CB3F6B" w:rsidRDefault="004070A2"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8,516,747</w:t>
            </w:r>
          </w:p>
        </w:tc>
        <w:tc>
          <w:tcPr>
            <w:tcW w:w="1319" w:type="dxa"/>
            <w:vAlign w:val="bottom"/>
          </w:tcPr>
          <w:p w14:paraId="4B23FF88" w14:textId="77777777" w:rsidR="009F6EA8" w:rsidRPr="00CB3F6B" w:rsidRDefault="009F6EA8"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18,802,756</w:t>
            </w:r>
          </w:p>
        </w:tc>
      </w:tr>
      <w:tr w:rsidR="009F6EA8" w:rsidRPr="00CB3F6B" w14:paraId="75F5E94E" w14:textId="77777777" w:rsidTr="00666065">
        <w:tc>
          <w:tcPr>
            <w:tcW w:w="4271" w:type="dxa"/>
            <w:vAlign w:val="bottom"/>
          </w:tcPr>
          <w:p w14:paraId="38376B25" w14:textId="77777777" w:rsidR="009F6EA8" w:rsidRPr="00CB3F6B" w:rsidRDefault="009F6EA8" w:rsidP="009F6EA8">
            <w:pPr>
              <w:ind w:left="-101"/>
              <w:rPr>
                <w:rFonts w:ascii="Arial" w:eastAsia="Arial" w:hAnsi="Arial" w:cs="Arial"/>
                <w:color w:val="000000"/>
                <w:sz w:val="18"/>
                <w:szCs w:val="18"/>
              </w:rPr>
            </w:pPr>
            <w:r w:rsidRPr="00CB3F6B">
              <w:rPr>
                <w:rFonts w:ascii="Arial" w:eastAsia="Arial" w:hAnsi="Arial" w:cs="Arial"/>
                <w:color w:val="000000"/>
                <w:sz w:val="18"/>
                <w:szCs w:val="18"/>
              </w:rPr>
              <w:t>Prepayments</w:t>
            </w:r>
          </w:p>
        </w:tc>
        <w:tc>
          <w:tcPr>
            <w:tcW w:w="1296" w:type="dxa"/>
            <w:shd w:val="clear" w:color="auto" w:fill="FAFAFA"/>
            <w:vAlign w:val="bottom"/>
          </w:tcPr>
          <w:p w14:paraId="41164987" w14:textId="2E94F7AF" w:rsidR="009F6EA8" w:rsidRPr="00CB3F6B" w:rsidRDefault="004070A2"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13,913,568</w:t>
            </w:r>
          </w:p>
        </w:tc>
        <w:tc>
          <w:tcPr>
            <w:tcW w:w="1296" w:type="dxa"/>
            <w:vAlign w:val="bottom"/>
          </w:tcPr>
          <w:p w14:paraId="0F0F86C7" w14:textId="77777777" w:rsidR="009F6EA8" w:rsidRPr="00CB3F6B" w:rsidRDefault="009F6EA8"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11,719,514</w:t>
            </w:r>
          </w:p>
        </w:tc>
        <w:tc>
          <w:tcPr>
            <w:tcW w:w="1296" w:type="dxa"/>
            <w:shd w:val="clear" w:color="auto" w:fill="FAFAFA"/>
            <w:vAlign w:val="bottom"/>
          </w:tcPr>
          <w:p w14:paraId="61B245C0" w14:textId="79D9C5F5" w:rsidR="009F6EA8" w:rsidRPr="00CB3F6B" w:rsidRDefault="004070A2"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13,174,418</w:t>
            </w:r>
          </w:p>
        </w:tc>
        <w:tc>
          <w:tcPr>
            <w:tcW w:w="1319" w:type="dxa"/>
            <w:vAlign w:val="bottom"/>
          </w:tcPr>
          <w:p w14:paraId="0F2ABF34" w14:textId="77777777" w:rsidR="009F6EA8" w:rsidRPr="00CB3F6B" w:rsidRDefault="009F6EA8"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11,285,304</w:t>
            </w:r>
          </w:p>
        </w:tc>
      </w:tr>
      <w:tr w:rsidR="009F6EA8" w:rsidRPr="00CB3F6B" w14:paraId="6FAC4AFF" w14:textId="77777777" w:rsidTr="00666065">
        <w:tc>
          <w:tcPr>
            <w:tcW w:w="4271" w:type="dxa"/>
            <w:vAlign w:val="bottom"/>
          </w:tcPr>
          <w:p w14:paraId="7604571C" w14:textId="77777777" w:rsidR="009F6EA8" w:rsidRPr="00CB3F6B" w:rsidRDefault="009F6EA8" w:rsidP="009F6EA8">
            <w:pPr>
              <w:ind w:left="-101"/>
              <w:rPr>
                <w:rFonts w:ascii="Arial" w:eastAsia="Arial" w:hAnsi="Arial" w:cs="Arial"/>
                <w:color w:val="000000"/>
                <w:sz w:val="18"/>
                <w:szCs w:val="18"/>
              </w:rPr>
            </w:pPr>
            <w:r w:rsidRPr="00CB3F6B">
              <w:rPr>
                <w:rFonts w:ascii="Arial" w:eastAsia="Arial" w:hAnsi="Arial" w:cs="Arial"/>
                <w:color w:val="000000"/>
                <w:sz w:val="18"/>
                <w:szCs w:val="18"/>
              </w:rPr>
              <w:t>Accrued interest income</w:t>
            </w:r>
          </w:p>
        </w:tc>
        <w:tc>
          <w:tcPr>
            <w:tcW w:w="1296" w:type="dxa"/>
            <w:shd w:val="clear" w:color="auto" w:fill="FAFAFA"/>
            <w:vAlign w:val="bottom"/>
          </w:tcPr>
          <w:p w14:paraId="1F8EBE17" w14:textId="562DA759" w:rsidR="009F6EA8" w:rsidRPr="00CB3F6B" w:rsidRDefault="004070A2"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27,850</w:t>
            </w:r>
          </w:p>
        </w:tc>
        <w:tc>
          <w:tcPr>
            <w:tcW w:w="1296" w:type="dxa"/>
            <w:shd w:val="clear" w:color="auto" w:fill="auto"/>
            <w:vAlign w:val="bottom"/>
          </w:tcPr>
          <w:p w14:paraId="421F4801" w14:textId="77777777" w:rsidR="009F6EA8" w:rsidRPr="00CB3F6B" w:rsidRDefault="009F6EA8"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62,666</w:t>
            </w:r>
          </w:p>
        </w:tc>
        <w:tc>
          <w:tcPr>
            <w:tcW w:w="1296" w:type="dxa"/>
            <w:shd w:val="clear" w:color="auto" w:fill="FAFAFA"/>
            <w:vAlign w:val="bottom"/>
          </w:tcPr>
          <w:p w14:paraId="451A2B6D" w14:textId="472129DF" w:rsidR="009F6EA8" w:rsidRPr="00CB3F6B" w:rsidRDefault="004070A2"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4,357,765</w:t>
            </w:r>
          </w:p>
        </w:tc>
        <w:tc>
          <w:tcPr>
            <w:tcW w:w="1319" w:type="dxa"/>
            <w:vAlign w:val="bottom"/>
          </w:tcPr>
          <w:p w14:paraId="1800BF01" w14:textId="77777777" w:rsidR="009F6EA8" w:rsidRPr="00CB3F6B" w:rsidRDefault="009F6EA8"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6,034,883</w:t>
            </w:r>
          </w:p>
        </w:tc>
      </w:tr>
      <w:tr w:rsidR="009F6EA8" w:rsidRPr="00CB3F6B" w14:paraId="59B95DCD" w14:textId="77777777" w:rsidTr="00666065">
        <w:tc>
          <w:tcPr>
            <w:tcW w:w="4271" w:type="dxa"/>
            <w:vAlign w:val="bottom"/>
          </w:tcPr>
          <w:p w14:paraId="3FC61D56" w14:textId="77777777" w:rsidR="009F6EA8" w:rsidRPr="00CB3F6B" w:rsidRDefault="009F6EA8" w:rsidP="009F6EA8">
            <w:pPr>
              <w:ind w:left="-101"/>
              <w:rPr>
                <w:rFonts w:ascii="Arial" w:eastAsia="Arial" w:hAnsi="Arial" w:cs="Arial"/>
                <w:color w:val="000000"/>
                <w:sz w:val="18"/>
                <w:szCs w:val="18"/>
              </w:rPr>
            </w:pPr>
            <w:r w:rsidRPr="00CB3F6B">
              <w:rPr>
                <w:rFonts w:ascii="Arial" w:eastAsia="Arial" w:hAnsi="Arial" w:cs="Arial"/>
                <w:color w:val="000000"/>
                <w:sz w:val="18"/>
                <w:szCs w:val="18"/>
              </w:rPr>
              <w:t>Other receivables</w:t>
            </w:r>
          </w:p>
        </w:tc>
        <w:tc>
          <w:tcPr>
            <w:tcW w:w="1296" w:type="dxa"/>
            <w:shd w:val="clear" w:color="auto" w:fill="FAFAFA"/>
            <w:vAlign w:val="bottom"/>
          </w:tcPr>
          <w:p w14:paraId="2E603A18" w14:textId="741A0B7B" w:rsidR="009F6EA8" w:rsidRPr="00CB3F6B" w:rsidRDefault="004070A2"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1,097,172</w:t>
            </w:r>
          </w:p>
        </w:tc>
        <w:tc>
          <w:tcPr>
            <w:tcW w:w="1296" w:type="dxa"/>
            <w:shd w:val="clear" w:color="auto" w:fill="auto"/>
            <w:vAlign w:val="bottom"/>
          </w:tcPr>
          <w:p w14:paraId="3CA179FE" w14:textId="77777777" w:rsidR="009F6EA8" w:rsidRPr="00CB3F6B" w:rsidRDefault="009F6EA8"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7,614,552</w:t>
            </w:r>
          </w:p>
        </w:tc>
        <w:tc>
          <w:tcPr>
            <w:tcW w:w="1296" w:type="dxa"/>
            <w:shd w:val="clear" w:color="auto" w:fill="FAFAFA"/>
            <w:vAlign w:val="bottom"/>
          </w:tcPr>
          <w:p w14:paraId="19D1E5DC" w14:textId="5E502641" w:rsidR="009F6EA8" w:rsidRPr="00CB3F6B" w:rsidRDefault="004070A2"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w:t>
            </w:r>
          </w:p>
        </w:tc>
        <w:tc>
          <w:tcPr>
            <w:tcW w:w="1319" w:type="dxa"/>
            <w:vAlign w:val="bottom"/>
          </w:tcPr>
          <w:p w14:paraId="246BE192" w14:textId="77777777" w:rsidR="009F6EA8" w:rsidRPr="00CB3F6B" w:rsidRDefault="009F6EA8" w:rsidP="009F6EA8">
            <w:pPr>
              <w:ind w:right="-72"/>
              <w:jc w:val="right"/>
              <w:rPr>
                <w:rFonts w:ascii="Arial" w:eastAsia="Arial" w:hAnsi="Arial" w:cs="Arial"/>
                <w:color w:val="000000"/>
                <w:sz w:val="18"/>
                <w:szCs w:val="18"/>
              </w:rPr>
            </w:pPr>
            <w:bookmarkStart w:id="2" w:name="bookmark=id.3dy6vkm" w:colFirst="0" w:colLast="0"/>
            <w:bookmarkEnd w:id="2"/>
            <w:r w:rsidRPr="00CB3F6B">
              <w:rPr>
                <w:rFonts w:ascii="Arial" w:eastAsia="Arial" w:hAnsi="Arial" w:cs="Arial"/>
                <w:color w:val="000000"/>
                <w:sz w:val="18"/>
                <w:szCs w:val="18"/>
              </w:rPr>
              <w:t>6,562,063</w:t>
            </w:r>
          </w:p>
        </w:tc>
      </w:tr>
      <w:tr w:rsidR="009F6EA8" w:rsidRPr="00CB3F6B" w14:paraId="64065778" w14:textId="77777777" w:rsidTr="00666065">
        <w:tc>
          <w:tcPr>
            <w:tcW w:w="4271" w:type="dxa"/>
            <w:vAlign w:val="bottom"/>
          </w:tcPr>
          <w:p w14:paraId="3750716B" w14:textId="77777777" w:rsidR="009F6EA8" w:rsidRPr="00CB3F6B" w:rsidRDefault="009F6EA8" w:rsidP="009F6EA8">
            <w:pPr>
              <w:ind w:left="-101"/>
              <w:rPr>
                <w:rFonts w:ascii="Arial" w:eastAsia="Arial" w:hAnsi="Arial" w:cs="Arial"/>
                <w:color w:val="000000"/>
                <w:sz w:val="18"/>
                <w:szCs w:val="18"/>
              </w:rPr>
            </w:pPr>
            <w:r w:rsidRPr="00CB3F6B">
              <w:rPr>
                <w:rFonts w:ascii="Arial" w:eastAsia="Arial" w:hAnsi="Arial" w:cs="Arial"/>
                <w:color w:val="000000"/>
                <w:sz w:val="18"/>
                <w:szCs w:val="18"/>
              </w:rPr>
              <w:t>Advance payment</w:t>
            </w:r>
          </w:p>
        </w:tc>
        <w:tc>
          <w:tcPr>
            <w:tcW w:w="1296" w:type="dxa"/>
            <w:tcBorders>
              <w:bottom w:val="single" w:sz="4" w:space="0" w:color="auto"/>
            </w:tcBorders>
            <w:shd w:val="clear" w:color="auto" w:fill="FAFAFA"/>
            <w:vAlign w:val="bottom"/>
          </w:tcPr>
          <w:p w14:paraId="241BD796" w14:textId="37098F5E" w:rsidR="009F6EA8" w:rsidRPr="00CB3F6B" w:rsidRDefault="004070A2"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130,716</w:t>
            </w:r>
          </w:p>
        </w:tc>
        <w:tc>
          <w:tcPr>
            <w:tcW w:w="1296" w:type="dxa"/>
            <w:tcBorders>
              <w:bottom w:val="single" w:sz="4" w:space="0" w:color="auto"/>
            </w:tcBorders>
            <w:shd w:val="clear" w:color="auto" w:fill="auto"/>
            <w:vAlign w:val="bottom"/>
          </w:tcPr>
          <w:p w14:paraId="5B2A546E" w14:textId="77777777" w:rsidR="009F6EA8" w:rsidRPr="00CB3F6B" w:rsidRDefault="009F6EA8"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137,563</w:t>
            </w:r>
          </w:p>
        </w:tc>
        <w:tc>
          <w:tcPr>
            <w:tcW w:w="1296" w:type="dxa"/>
            <w:tcBorders>
              <w:bottom w:val="single" w:sz="4" w:space="0" w:color="auto"/>
            </w:tcBorders>
            <w:shd w:val="clear" w:color="auto" w:fill="FAFAFA"/>
            <w:vAlign w:val="bottom"/>
          </w:tcPr>
          <w:p w14:paraId="01F5EFFC" w14:textId="54C3DD4D" w:rsidR="009F6EA8" w:rsidRPr="00CB3F6B" w:rsidRDefault="004070A2"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80,716</w:t>
            </w:r>
          </w:p>
        </w:tc>
        <w:tc>
          <w:tcPr>
            <w:tcW w:w="1319" w:type="dxa"/>
            <w:tcBorders>
              <w:bottom w:val="single" w:sz="4" w:space="0" w:color="auto"/>
            </w:tcBorders>
            <w:vAlign w:val="bottom"/>
          </w:tcPr>
          <w:p w14:paraId="530438DD" w14:textId="77777777" w:rsidR="009F6EA8" w:rsidRPr="00CB3F6B" w:rsidRDefault="009F6EA8"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87,563</w:t>
            </w:r>
          </w:p>
        </w:tc>
      </w:tr>
      <w:tr w:rsidR="009F6EA8" w:rsidRPr="00CB3F6B" w14:paraId="22BEA6C9" w14:textId="77777777" w:rsidTr="00666065">
        <w:trPr>
          <w:trHeight w:val="68"/>
        </w:trPr>
        <w:tc>
          <w:tcPr>
            <w:tcW w:w="4271" w:type="dxa"/>
            <w:vAlign w:val="bottom"/>
          </w:tcPr>
          <w:p w14:paraId="625677A0" w14:textId="77777777" w:rsidR="009F6EA8" w:rsidRPr="00CB3F6B" w:rsidRDefault="009F6EA8" w:rsidP="009F6EA8">
            <w:pPr>
              <w:ind w:left="-101"/>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2A381795" w14:textId="77777777" w:rsidR="009F6EA8" w:rsidRPr="00CB3F6B" w:rsidRDefault="009F6EA8" w:rsidP="009F6EA8">
            <w:pPr>
              <w:ind w:right="-72"/>
              <w:jc w:val="right"/>
              <w:rPr>
                <w:rFonts w:ascii="Arial" w:eastAsia="Arial" w:hAnsi="Arial" w:cs="Arial"/>
                <w:color w:val="000000"/>
                <w:sz w:val="18"/>
                <w:szCs w:val="18"/>
              </w:rPr>
            </w:pPr>
          </w:p>
        </w:tc>
        <w:tc>
          <w:tcPr>
            <w:tcW w:w="1296" w:type="dxa"/>
            <w:tcBorders>
              <w:top w:val="single" w:sz="4" w:space="0" w:color="auto"/>
            </w:tcBorders>
            <w:shd w:val="clear" w:color="auto" w:fill="auto"/>
            <w:vAlign w:val="bottom"/>
          </w:tcPr>
          <w:p w14:paraId="44ED7C88" w14:textId="77777777" w:rsidR="009F6EA8" w:rsidRPr="00CB3F6B" w:rsidRDefault="009F6EA8" w:rsidP="009F6EA8">
            <w:pPr>
              <w:ind w:right="-72"/>
              <w:jc w:val="right"/>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65CF393B" w14:textId="77777777" w:rsidR="009F6EA8" w:rsidRPr="00CB3F6B" w:rsidRDefault="009F6EA8" w:rsidP="009F6EA8">
            <w:pPr>
              <w:ind w:right="-72"/>
              <w:jc w:val="right"/>
              <w:rPr>
                <w:rFonts w:ascii="Arial" w:eastAsia="Arial" w:hAnsi="Arial" w:cs="Arial"/>
                <w:color w:val="000000"/>
                <w:sz w:val="18"/>
                <w:szCs w:val="18"/>
              </w:rPr>
            </w:pPr>
          </w:p>
        </w:tc>
        <w:tc>
          <w:tcPr>
            <w:tcW w:w="1319" w:type="dxa"/>
            <w:tcBorders>
              <w:top w:val="single" w:sz="4" w:space="0" w:color="auto"/>
            </w:tcBorders>
            <w:vAlign w:val="bottom"/>
          </w:tcPr>
          <w:p w14:paraId="59D385BE" w14:textId="77777777" w:rsidR="009F6EA8" w:rsidRPr="00CB3F6B" w:rsidRDefault="009F6EA8" w:rsidP="009F6EA8">
            <w:pPr>
              <w:ind w:right="-72"/>
              <w:jc w:val="right"/>
              <w:rPr>
                <w:rFonts w:ascii="Arial" w:eastAsia="Arial" w:hAnsi="Arial" w:cs="Arial"/>
                <w:color w:val="000000"/>
                <w:sz w:val="18"/>
                <w:szCs w:val="18"/>
              </w:rPr>
            </w:pPr>
          </w:p>
        </w:tc>
      </w:tr>
      <w:tr w:rsidR="009F6EA8" w:rsidRPr="00CB3F6B" w14:paraId="738EDED9" w14:textId="77777777" w:rsidTr="00666065">
        <w:tc>
          <w:tcPr>
            <w:tcW w:w="4271" w:type="dxa"/>
            <w:vAlign w:val="bottom"/>
          </w:tcPr>
          <w:p w14:paraId="071141EB" w14:textId="77777777" w:rsidR="009F6EA8" w:rsidRPr="00CB3F6B" w:rsidRDefault="009F6EA8" w:rsidP="009F6EA8">
            <w:pPr>
              <w:ind w:left="-101"/>
              <w:rPr>
                <w:rFonts w:ascii="Arial" w:eastAsia="Arial" w:hAnsi="Arial" w:cs="Arial"/>
                <w:color w:val="000000"/>
                <w:sz w:val="18"/>
                <w:szCs w:val="18"/>
              </w:rPr>
            </w:pPr>
            <w:r w:rsidRPr="00CB3F6B">
              <w:rPr>
                <w:rFonts w:ascii="Arial" w:eastAsia="Arial" w:hAnsi="Arial" w:cs="Arial"/>
                <w:color w:val="000000"/>
                <w:sz w:val="18"/>
                <w:szCs w:val="18"/>
              </w:rPr>
              <w:t>Total other receivables</w:t>
            </w:r>
          </w:p>
        </w:tc>
        <w:tc>
          <w:tcPr>
            <w:tcW w:w="1296" w:type="dxa"/>
            <w:tcBorders>
              <w:bottom w:val="single" w:sz="4" w:space="0" w:color="auto"/>
            </w:tcBorders>
            <w:shd w:val="clear" w:color="auto" w:fill="FAFAFA"/>
            <w:vAlign w:val="bottom"/>
          </w:tcPr>
          <w:p w14:paraId="3C1A8021" w14:textId="09F02ADF" w:rsidR="009F6EA8" w:rsidRPr="00CB3F6B" w:rsidRDefault="004070A2"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234,976,244</w:t>
            </w:r>
          </w:p>
        </w:tc>
        <w:tc>
          <w:tcPr>
            <w:tcW w:w="1296" w:type="dxa"/>
            <w:tcBorders>
              <w:bottom w:val="single" w:sz="4" w:space="0" w:color="auto"/>
            </w:tcBorders>
            <w:vAlign w:val="bottom"/>
          </w:tcPr>
          <w:p w14:paraId="5FB24ED3" w14:textId="77777777" w:rsidR="009F6EA8" w:rsidRPr="00CB3F6B" w:rsidRDefault="009F6EA8"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257,509,606</w:t>
            </w:r>
          </w:p>
        </w:tc>
        <w:tc>
          <w:tcPr>
            <w:tcW w:w="1296" w:type="dxa"/>
            <w:tcBorders>
              <w:bottom w:val="single" w:sz="4" w:space="0" w:color="auto"/>
            </w:tcBorders>
            <w:shd w:val="clear" w:color="auto" w:fill="FAFAFA"/>
            <w:vAlign w:val="bottom"/>
          </w:tcPr>
          <w:p w14:paraId="5686D083" w14:textId="159820F9" w:rsidR="009F6EA8" w:rsidRPr="00CB3F6B" w:rsidRDefault="004070A2"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219,811,497</w:t>
            </w:r>
          </w:p>
        </w:tc>
        <w:tc>
          <w:tcPr>
            <w:tcW w:w="1319" w:type="dxa"/>
            <w:tcBorders>
              <w:bottom w:val="single" w:sz="4" w:space="0" w:color="auto"/>
            </w:tcBorders>
            <w:vAlign w:val="bottom"/>
          </w:tcPr>
          <w:p w14:paraId="0CFA25F5" w14:textId="77777777" w:rsidR="009F6EA8" w:rsidRPr="00CB3F6B" w:rsidRDefault="009F6EA8" w:rsidP="009F6EA8">
            <w:pPr>
              <w:ind w:right="-72"/>
              <w:jc w:val="right"/>
              <w:rPr>
                <w:rFonts w:ascii="Arial" w:eastAsia="Arial" w:hAnsi="Arial" w:cs="Arial"/>
                <w:color w:val="000000"/>
                <w:sz w:val="18"/>
                <w:szCs w:val="18"/>
              </w:rPr>
            </w:pPr>
            <w:bookmarkStart w:id="3" w:name="bookmark=id.1t3h5sf" w:colFirst="0" w:colLast="0"/>
            <w:bookmarkEnd w:id="3"/>
            <w:r w:rsidRPr="00CB3F6B">
              <w:rPr>
                <w:rFonts w:ascii="Arial" w:eastAsia="Arial" w:hAnsi="Arial" w:cs="Arial"/>
                <w:color w:val="000000"/>
                <w:sz w:val="18"/>
                <w:szCs w:val="18"/>
              </w:rPr>
              <w:t>217,419,205</w:t>
            </w:r>
          </w:p>
        </w:tc>
      </w:tr>
      <w:tr w:rsidR="009F6EA8" w:rsidRPr="00CB3F6B" w14:paraId="3B4AE573" w14:textId="77777777" w:rsidTr="00666065">
        <w:tc>
          <w:tcPr>
            <w:tcW w:w="4271" w:type="dxa"/>
            <w:vAlign w:val="bottom"/>
          </w:tcPr>
          <w:p w14:paraId="4B082989" w14:textId="77777777" w:rsidR="009F6EA8" w:rsidRPr="00CB3F6B" w:rsidRDefault="009F6EA8" w:rsidP="009F6EA8">
            <w:pPr>
              <w:ind w:left="-101"/>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132E4C9B" w14:textId="77777777" w:rsidR="009F6EA8" w:rsidRPr="00CB3F6B" w:rsidRDefault="009F6EA8" w:rsidP="009F6EA8">
            <w:pPr>
              <w:ind w:right="-72"/>
              <w:jc w:val="right"/>
              <w:rPr>
                <w:rFonts w:ascii="Arial" w:eastAsia="Arial" w:hAnsi="Arial" w:cs="Arial"/>
                <w:color w:val="000000"/>
                <w:sz w:val="18"/>
                <w:szCs w:val="18"/>
              </w:rPr>
            </w:pPr>
          </w:p>
        </w:tc>
        <w:tc>
          <w:tcPr>
            <w:tcW w:w="1296" w:type="dxa"/>
            <w:tcBorders>
              <w:top w:val="single" w:sz="4" w:space="0" w:color="auto"/>
            </w:tcBorders>
            <w:vAlign w:val="bottom"/>
          </w:tcPr>
          <w:p w14:paraId="723D95FF" w14:textId="77777777" w:rsidR="009F6EA8" w:rsidRPr="00CB3F6B" w:rsidRDefault="009F6EA8" w:rsidP="009F6EA8">
            <w:pPr>
              <w:ind w:right="-72"/>
              <w:jc w:val="right"/>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3FB0409D" w14:textId="77777777" w:rsidR="009F6EA8" w:rsidRPr="00CB3F6B" w:rsidRDefault="009F6EA8" w:rsidP="009F6EA8">
            <w:pPr>
              <w:ind w:right="-72"/>
              <w:jc w:val="right"/>
              <w:rPr>
                <w:rFonts w:ascii="Arial" w:eastAsia="Arial" w:hAnsi="Arial" w:cs="Arial"/>
                <w:color w:val="000000"/>
                <w:sz w:val="18"/>
                <w:szCs w:val="18"/>
              </w:rPr>
            </w:pPr>
          </w:p>
        </w:tc>
        <w:tc>
          <w:tcPr>
            <w:tcW w:w="1319" w:type="dxa"/>
            <w:tcBorders>
              <w:top w:val="single" w:sz="4" w:space="0" w:color="auto"/>
            </w:tcBorders>
            <w:vAlign w:val="bottom"/>
          </w:tcPr>
          <w:p w14:paraId="67AB8CF1" w14:textId="77777777" w:rsidR="009F6EA8" w:rsidRPr="00CB3F6B" w:rsidRDefault="009F6EA8" w:rsidP="009F6EA8">
            <w:pPr>
              <w:ind w:right="-72"/>
              <w:jc w:val="right"/>
              <w:rPr>
                <w:rFonts w:ascii="Arial" w:eastAsia="Arial" w:hAnsi="Arial" w:cs="Arial"/>
                <w:color w:val="000000"/>
                <w:sz w:val="18"/>
                <w:szCs w:val="18"/>
              </w:rPr>
            </w:pPr>
          </w:p>
        </w:tc>
      </w:tr>
      <w:tr w:rsidR="009F6EA8" w:rsidRPr="00CB3F6B" w14:paraId="235FD23D" w14:textId="77777777" w:rsidTr="00666065">
        <w:tc>
          <w:tcPr>
            <w:tcW w:w="4271" w:type="dxa"/>
            <w:vAlign w:val="bottom"/>
          </w:tcPr>
          <w:p w14:paraId="435135D5" w14:textId="77777777" w:rsidR="009F6EA8" w:rsidRPr="00CB3F6B" w:rsidRDefault="009F6EA8" w:rsidP="009F6EA8">
            <w:pPr>
              <w:ind w:left="-101"/>
              <w:rPr>
                <w:rFonts w:ascii="Arial" w:eastAsia="Arial" w:hAnsi="Arial" w:cs="Arial"/>
                <w:color w:val="000000"/>
                <w:sz w:val="18"/>
                <w:szCs w:val="18"/>
              </w:rPr>
            </w:pPr>
            <w:r w:rsidRPr="00CB3F6B">
              <w:rPr>
                <w:rFonts w:ascii="Arial" w:eastAsia="Arial" w:hAnsi="Arial" w:cs="Arial"/>
                <w:color w:val="000000"/>
                <w:sz w:val="18"/>
                <w:szCs w:val="18"/>
                <w:u w:val="single"/>
              </w:rPr>
              <w:t>Less</w:t>
            </w:r>
            <w:r w:rsidRPr="00CB3F6B">
              <w:rPr>
                <w:rFonts w:ascii="Arial" w:eastAsia="Arial" w:hAnsi="Arial" w:cs="Arial"/>
                <w:color w:val="000000"/>
                <w:sz w:val="18"/>
                <w:szCs w:val="18"/>
              </w:rPr>
              <w:t xml:space="preserve">  Impairment loss on other receivables</w:t>
            </w:r>
          </w:p>
        </w:tc>
        <w:tc>
          <w:tcPr>
            <w:tcW w:w="1296" w:type="dxa"/>
            <w:tcBorders>
              <w:bottom w:val="single" w:sz="4" w:space="0" w:color="auto"/>
            </w:tcBorders>
            <w:shd w:val="clear" w:color="auto" w:fill="FAFAFA"/>
            <w:vAlign w:val="bottom"/>
          </w:tcPr>
          <w:p w14:paraId="1D8B0A0B" w14:textId="52C4B1D3" w:rsidR="009F6EA8" w:rsidRPr="00CB3F6B" w:rsidRDefault="004070A2"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(1,862,191)</w:t>
            </w:r>
          </w:p>
        </w:tc>
        <w:tc>
          <w:tcPr>
            <w:tcW w:w="1296" w:type="dxa"/>
            <w:tcBorders>
              <w:bottom w:val="single" w:sz="4" w:space="0" w:color="auto"/>
            </w:tcBorders>
            <w:vAlign w:val="bottom"/>
          </w:tcPr>
          <w:p w14:paraId="7A0CFD6B" w14:textId="77777777" w:rsidR="009F6EA8" w:rsidRPr="00CB3F6B" w:rsidRDefault="009F6EA8"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(14,680,479)</w:t>
            </w:r>
          </w:p>
        </w:tc>
        <w:tc>
          <w:tcPr>
            <w:tcW w:w="1296" w:type="dxa"/>
            <w:tcBorders>
              <w:bottom w:val="single" w:sz="4" w:space="0" w:color="auto"/>
            </w:tcBorders>
            <w:shd w:val="clear" w:color="auto" w:fill="FAFAFA"/>
            <w:vAlign w:val="bottom"/>
          </w:tcPr>
          <w:p w14:paraId="5F62DF44" w14:textId="5DA95E9D" w:rsidR="009F6EA8" w:rsidRPr="00CB3F6B" w:rsidRDefault="004070A2"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w:t>
            </w:r>
          </w:p>
        </w:tc>
        <w:tc>
          <w:tcPr>
            <w:tcW w:w="1319" w:type="dxa"/>
            <w:tcBorders>
              <w:bottom w:val="single" w:sz="4" w:space="0" w:color="auto"/>
            </w:tcBorders>
            <w:vAlign w:val="bottom"/>
          </w:tcPr>
          <w:p w14:paraId="6F1C1508" w14:textId="77777777" w:rsidR="009F6EA8" w:rsidRPr="00CB3F6B" w:rsidRDefault="009F6EA8"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w:t>
            </w:r>
          </w:p>
        </w:tc>
      </w:tr>
      <w:tr w:rsidR="009F6EA8" w:rsidRPr="00CB3F6B" w14:paraId="0AD740EF" w14:textId="77777777" w:rsidTr="00666065">
        <w:tc>
          <w:tcPr>
            <w:tcW w:w="4271" w:type="dxa"/>
            <w:vAlign w:val="bottom"/>
          </w:tcPr>
          <w:p w14:paraId="2E112B3A" w14:textId="77777777" w:rsidR="009F6EA8" w:rsidRPr="00CB3F6B" w:rsidRDefault="009F6EA8" w:rsidP="009F6EA8">
            <w:pPr>
              <w:ind w:left="-101"/>
              <w:rPr>
                <w:rFonts w:ascii="Arial" w:eastAsia="Arial" w:hAnsi="Arial" w:cs="Arial"/>
                <w:color w:val="000000"/>
                <w:sz w:val="18"/>
                <w:szCs w:val="18"/>
                <w:u w:val="single"/>
              </w:rPr>
            </w:pPr>
          </w:p>
        </w:tc>
        <w:tc>
          <w:tcPr>
            <w:tcW w:w="1296" w:type="dxa"/>
            <w:tcBorders>
              <w:top w:val="single" w:sz="4" w:space="0" w:color="auto"/>
            </w:tcBorders>
            <w:shd w:val="clear" w:color="auto" w:fill="FAFAFA"/>
            <w:vAlign w:val="bottom"/>
          </w:tcPr>
          <w:p w14:paraId="63B42B55" w14:textId="77777777" w:rsidR="009F6EA8" w:rsidRPr="00CB3F6B" w:rsidRDefault="009F6EA8" w:rsidP="009F6EA8">
            <w:pPr>
              <w:ind w:right="-72"/>
              <w:jc w:val="right"/>
              <w:rPr>
                <w:rFonts w:ascii="Arial" w:eastAsia="Arial" w:hAnsi="Arial" w:cs="Arial"/>
                <w:color w:val="000000"/>
                <w:sz w:val="18"/>
                <w:szCs w:val="18"/>
              </w:rPr>
            </w:pPr>
          </w:p>
        </w:tc>
        <w:tc>
          <w:tcPr>
            <w:tcW w:w="1296" w:type="dxa"/>
            <w:tcBorders>
              <w:top w:val="single" w:sz="4" w:space="0" w:color="auto"/>
            </w:tcBorders>
            <w:vAlign w:val="bottom"/>
          </w:tcPr>
          <w:p w14:paraId="11EF3EDD" w14:textId="77777777" w:rsidR="009F6EA8" w:rsidRPr="00CB3F6B" w:rsidRDefault="009F6EA8" w:rsidP="009F6EA8">
            <w:pPr>
              <w:ind w:right="-72"/>
              <w:jc w:val="right"/>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224B55BD" w14:textId="77777777" w:rsidR="009F6EA8" w:rsidRPr="00CB3F6B" w:rsidRDefault="009F6EA8" w:rsidP="009F6EA8">
            <w:pPr>
              <w:ind w:right="-72"/>
              <w:jc w:val="right"/>
              <w:rPr>
                <w:rFonts w:ascii="Arial" w:eastAsia="Arial" w:hAnsi="Arial" w:cs="Arial"/>
                <w:color w:val="000000"/>
                <w:sz w:val="18"/>
                <w:szCs w:val="18"/>
              </w:rPr>
            </w:pPr>
          </w:p>
        </w:tc>
        <w:tc>
          <w:tcPr>
            <w:tcW w:w="1319" w:type="dxa"/>
            <w:tcBorders>
              <w:top w:val="single" w:sz="4" w:space="0" w:color="auto"/>
            </w:tcBorders>
            <w:vAlign w:val="bottom"/>
          </w:tcPr>
          <w:p w14:paraId="3F250901" w14:textId="77777777" w:rsidR="009F6EA8" w:rsidRPr="00CB3F6B" w:rsidRDefault="009F6EA8" w:rsidP="009F6EA8">
            <w:pPr>
              <w:ind w:right="-72"/>
              <w:jc w:val="right"/>
              <w:rPr>
                <w:rFonts w:ascii="Arial" w:eastAsia="Arial" w:hAnsi="Arial" w:cs="Arial"/>
                <w:color w:val="000000"/>
                <w:sz w:val="18"/>
                <w:szCs w:val="18"/>
              </w:rPr>
            </w:pPr>
          </w:p>
        </w:tc>
      </w:tr>
      <w:tr w:rsidR="009F6EA8" w:rsidRPr="00CB3F6B" w14:paraId="1F7E0143" w14:textId="77777777" w:rsidTr="00666065">
        <w:trPr>
          <w:trHeight w:val="89"/>
        </w:trPr>
        <w:tc>
          <w:tcPr>
            <w:tcW w:w="4271" w:type="dxa"/>
            <w:vAlign w:val="bottom"/>
          </w:tcPr>
          <w:p w14:paraId="7EE2D4EE" w14:textId="77777777" w:rsidR="009F6EA8" w:rsidRPr="00CB3F6B" w:rsidRDefault="009F6EA8" w:rsidP="009F6EA8">
            <w:pPr>
              <w:ind w:left="-101"/>
              <w:rPr>
                <w:rFonts w:ascii="Arial" w:eastAsia="Arial" w:hAnsi="Arial" w:cs="Arial"/>
                <w:color w:val="000000"/>
                <w:sz w:val="18"/>
                <w:szCs w:val="18"/>
                <w:u w:val="single"/>
              </w:rPr>
            </w:pPr>
            <w:r w:rsidRPr="00CB3F6B">
              <w:rPr>
                <w:rFonts w:ascii="Arial" w:eastAsia="Arial" w:hAnsi="Arial" w:cs="Arial"/>
                <w:color w:val="000000"/>
                <w:sz w:val="18"/>
                <w:szCs w:val="18"/>
              </w:rPr>
              <w:t>Other receivables, net</w:t>
            </w:r>
          </w:p>
        </w:tc>
        <w:tc>
          <w:tcPr>
            <w:tcW w:w="1296" w:type="dxa"/>
            <w:tcBorders>
              <w:bottom w:val="single" w:sz="4" w:space="0" w:color="auto"/>
            </w:tcBorders>
            <w:shd w:val="clear" w:color="auto" w:fill="FAFAFA"/>
            <w:vAlign w:val="bottom"/>
          </w:tcPr>
          <w:p w14:paraId="5F0FB2EF" w14:textId="7919407F" w:rsidR="009F6EA8" w:rsidRPr="00CB3F6B" w:rsidRDefault="004070A2"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233,114,053</w:t>
            </w:r>
          </w:p>
        </w:tc>
        <w:tc>
          <w:tcPr>
            <w:tcW w:w="1296" w:type="dxa"/>
            <w:tcBorders>
              <w:bottom w:val="single" w:sz="4" w:space="0" w:color="auto"/>
            </w:tcBorders>
            <w:vAlign w:val="bottom"/>
          </w:tcPr>
          <w:p w14:paraId="78505A0E" w14:textId="77777777" w:rsidR="009F6EA8" w:rsidRPr="00CB3F6B" w:rsidRDefault="009F6EA8"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242,829,127</w:t>
            </w:r>
          </w:p>
        </w:tc>
        <w:tc>
          <w:tcPr>
            <w:tcW w:w="1296" w:type="dxa"/>
            <w:tcBorders>
              <w:bottom w:val="single" w:sz="4" w:space="0" w:color="auto"/>
            </w:tcBorders>
            <w:shd w:val="clear" w:color="auto" w:fill="FAFAFA"/>
            <w:vAlign w:val="bottom"/>
          </w:tcPr>
          <w:p w14:paraId="3D9BC61E" w14:textId="1CA6931D" w:rsidR="009F6EA8" w:rsidRPr="00CB3F6B" w:rsidRDefault="004070A2"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219,811,497</w:t>
            </w:r>
          </w:p>
        </w:tc>
        <w:tc>
          <w:tcPr>
            <w:tcW w:w="1319" w:type="dxa"/>
            <w:tcBorders>
              <w:bottom w:val="single" w:sz="4" w:space="0" w:color="auto"/>
            </w:tcBorders>
            <w:vAlign w:val="bottom"/>
          </w:tcPr>
          <w:p w14:paraId="1C0C50A1" w14:textId="77777777" w:rsidR="009F6EA8" w:rsidRPr="00CB3F6B" w:rsidRDefault="009F6EA8" w:rsidP="009F6EA8">
            <w:pPr>
              <w:ind w:right="-72"/>
              <w:jc w:val="right"/>
              <w:rPr>
                <w:rFonts w:ascii="Arial" w:eastAsia="Arial" w:hAnsi="Arial" w:cs="Arial"/>
                <w:color w:val="000000"/>
                <w:sz w:val="18"/>
                <w:szCs w:val="18"/>
              </w:rPr>
            </w:pPr>
            <w:bookmarkStart w:id="4" w:name="bookmark=id.4d34og8" w:colFirst="0" w:colLast="0"/>
            <w:bookmarkEnd w:id="4"/>
            <w:r w:rsidRPr="00CB3F6B">
              <w:rPr>
                <w:rFonts w:ascii="Arial" w:eastAsia="Arial" w:hAnsi="Arial" w:cs="Arial"/>
                <w:color w:val="000000"/>
                <w:sz w:val="18"/>
                <w:szCs w:val="18"/>
              </w:rPr>
              <w:t>217,419,205</w:t>
            </w:r>
          </w:p>
        </w:tc>
      </w:tr>
      <w:tr w:rsidR="009F6EA8" w:rsidRPr="00CB3F6B" w14:paraId="485B77C2" w14:textId="77777777" w:rsidTr="00666065">
        <w:trPr>
          <w:trHeight w:val="80"/>
        </w:trPr>
        <w:tc>
          <w:tcPr>
            <w:tcW w:w="4271" w:type="dxa"/>
            <w:vAlign w:val="bottom"/>
          </w:tcPr>
          <w:p w14:paraId="400339D6" w14:textId="77777777" w:rsidR="009F6EA8" w:rsidRPr="00CB3F6B" w:rsidRDefault="009F6EA8" w:rsidP="009F6EA8">
            <w:pPr>
              <w:ind w:left="-101"/>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56CEA00E" w14:textId="77777777" w:rsidR="009F6EA8" w:rsidRPr="00CB3F6B" w:rsidRDefault="009F6EA8" w:rsidP="009F6EA8">
            <w:pPr>
              <w:ind w:right="-72"/>
              <w:jc w:val="right"/>
              <w:rPr>
                <w:rFonts w:ascii="Arial" w:eastAsia="Arial" w:hAnsi="Arial" w:cs="Arial"/>
                <w:color w:val="000000"/>
                <w:sz w:val="18"/>
                <w:szCs w:val="18"/>
              </w:rPr>
            </w:pPr>
          </w:p>
        </w:tc>
        <w:tc>
          <w:tcPr>
            <w:tcW w:w="1296" w:type="dxa"/>
            <w:tcBorders>
              <w:top w:val="single" w:sz="4" w:space="0" w:color="auto"/>
            </w:tcBorders>
            <w:vAlign w:val="bottom"/>
          </w:tcPr>
          <w:p w14:paraId="4FDF26B5" w14:textId="77777777" w:rsidR="009F6EA8" w:rsidRPr="00CB3F6B" w:rsidRDefault="009F6EA8" w:rsidP="009F6EA8">
            <w:pPr>
              <w:ind w:right="-72"/>
              <w:jc w:val="right"/>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3EDCBDA1" w14:textId="77777777" w:rsidR="009F6EA8" w:rsidRPr="00CB3F6B" w:rsidRDefault="009F6EA8" w:rsidP="009F6EA8">
            <w:pPr>
              <w:ind w:right="-72"/>
              <w:jc w:val="right"/>
              <w:rPr>
                <w:rFonts w:ascii="Arial" w:eastAsia="Arial" w:hAnsi="Arial" w:cs="Arial"/>
                <w:color w:val="000000"/>
                <w:sz w:val="18"/>
                <w:szCs w:val="18"/>
              </w:rPr>
            </w:pPr>
          </w:p>
        </w:tc>
        <w:tc>
          <w:tcPr>
            <w:tcW w:w="1319" w:type="dxa"/>
            <w:tcBorders>
              <w:top w:val="single" w:sz="4" w:space="0" w:color="auto"/>
            </w:tcBorders>
            <w:vAlign w:val="bottom"/>
          </w:tcPr>
          <w:p w14:paraId="35639518" w14:textId="77777777" w:rsidR="009F6EA8" w:rsidRPr="00CB3F6B" w:rsidRDefault="009F6EA8" w:rsidP="009F6EA8">
            <w:pPr>
              <w:ind w:right="-72"/>
              <w:jc w:val="right"/>
              <w:rPr>
                <w:rFonts w:ascii="Arial" w:eastAsia="Arial" w:hAnsi="Arial" w:cs="Arial"/>
                <w:color w:val="000000"/>
                <w:sz w:val="18"/>
                <w:szCs w:val="18"/>
              </w:rPr>
            </w:pPr>
          </w:p>
        </w:tc>
      </w:tr>
      <w:tr w:rsidR="009F6EA8" w:rsidRPr="00CB3F6B" w14:paraId="6979C84F" w14:textId="77777777" w:rsidTr="00666065">
        <w:tc>
          <w:tcPr>
            <w:tcW w:w="4271" w:type="dxa"/>
            <w:vAlign w:val="bottom"/>
          </w:tcPr>
          <w:p w14:paraId="780E3699" w14:textId="77777777" w:rsidR="009F6EA8" w:rsidRPr="00CB3F6B" w:rsidRDefault="009F6EA8" w:rsidP="009F6EA8">
            <w:pPr>
              <w:ind w:left="-101"/>
              <w:rPr>
                <w:rFonts w:ascii="Arial" w:eastAsia="Arial" w:hAnsi="Arial" w:cs="Arial"/>
                <w:color w:val="000000"/>
                <w:sz w:val="18"/>
                <w:szCs w:val="18"/>
              </w:rPr>
            </w:pPr>
            <w:r w:rsidRPr="00CB3F6B">
              <w:rPr>
                <w:rFonts w:ascii="Arial" w:eastAsia="Arial" w:hAnsi="Arial" w:cs="Arial"/>
                <w:color w:val="000000"/>
                <w:sz w:val="18"/>
                <w:szCs w:val="18"/>
              </w:rPr>
              <w:t>Total trade and other receivables, net</w:t>
            </w:r>
          </w:p>
        </w:tc>
        <w:tc>
          <w:tcPr>
            <w:tcW w:w="1296" w:type="dxa"/>
            <w:tcBorders>
              <w:bottom w:val="single" w:sz="4" w:space="0" w:color="auto"/>
            </w:tcBorders>
            <w:shd w:val="clear" w:color="auto" w:fill="FAFAFA"/>
            <w:vAlign w:val="bottom"/>
          </w:tcPr>
          <w:p w14:paraId="545185B7" w14:textId="6D1E1C3E" w:rsidR="009F6EA8" w:rsidRPr="00CB3F6B" w:rsidRDefault="006B59F9" w:rsidP="009F6EA8">
            <w:pPr>
              <w:ind w:right="-72"/>
              <w:jc w:val="right"/>
              <w:rPr>
                <w:rFonts w:ascii="Arial" w:eastAsia="Arial" w:hAnsi="Arial" w:cs="Arial"/>
                <w:color w:val="000000"/>
                <w:sz w:val="18"/>
                <w:szCs w:val="18"/>
              </w:rPr>
            </w:pPr>
            <w:r w:rsidRPr="006B59F9">
              <w:rPr>
                <w:rFonts w:ascii="Arial" w:eastAsia="Arial" w:hAnsi="Arial" w:cs="Arial"/>
                <w:color w:val="000000"/>
                <w:sz w:val="18"/>
                <w:szCs w:val="18"/>
              </w:rPr>
              <w:t>414,494,242</w:t>
            </w:r>
          </w:p>
        </w:tc>
        <w:tc>
          <w:tcPr>
            <w:tcW w:w="1296" w:type="dxa"/>
            <w:tcBorders>
              <w:bottom w:val="single" w:sz="4" w:space="0" w:color="auto"/>
            </w:tcBorders>
            <w:vAlign w:val="bottom"/>
          </w:tcPr>
          <w:p w14:paraId="56839A51" w14:textId="77777777" w:rsidR="009F6EA8" w:rsidRPr="00CB3F6B" w:rsidRDefault="009F6EA8"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297,830,830</w:t>
            </w:r>
          </w:p>
        </w:tc>
        <w:tc>
          <w:tcPr>
            <w:tcW w:w="1296" w:type="dxa"/>
            <w:tcBorders>
              <w:bottom w:val="single" w:sz="4" w:space="0" w:color="auto"/>
            </w:tcBorders>
            <w:shd w:val="clear" w:color="auto" w:fill="FAFAFA"/>
            <w:vAlign w:val="bottom"/>
          </w:tcPr>
          <w:p w14:paraId="11C3F14A" w14:textId="41D98E92" w:rsidR="009F6EA8" w:rsidRPr="00CB3F6B" w:rsidRDefault="006B59F9" w:rsidP="009F6EA8">
            <w:pPr>
              <w:ind w:right="-72"/>
              <w:jc w:val="right"/>
              <w:rPr>
                <w:rFonts w:ascii="Arial" w:eastAsia="Arial" w:hAnsi="Arial" w:cs="Arial"/>
                <w:color w:val="000000"/>
                <w:sz w:val="18"/>
                <w:szCs w:val="18"/>
              </w:rPr>
            </w:pPr>
            <w:r w:rsidRPr="006B59F9">
              <w:rPr>
                <w:rFonts w:ascii="Arial" w:eastAsia="Arial" w:hAnsi="Arial" w:cs="Arial"/>
                <w:color w:val="000000"/>
                <w:sz w:val="18"/>
                <w:szCs w:val="18"/>
              </w:rPr>
              <w:t>394,697,735</w:t>
            </w:r>
          </w:p>
        </w:tc>
        <w:tc>
          <w:tcPr>
            <w:tcW w:w="1319" w:type="dxa"/>
            <w:tcBorders>
              <w:bottom w:val="single" w:sz="4" w:space="0" w:color="auto"/>
            </w:tcBorders>
            <w:vAlign w:val="bottom"/>
          </w:tcPr>
          <w:p w14:paraId="250C71E3" w14:textId="77777777" w:rsidR="009F6EA8" w:rsidRPr="00CB3F6B" w:rsidRDefault="009F6EA8" w:rsidP="009F6EA8">
            <w:pPr>
              <w:ind w:right="-72"/>
              <w:jc w:val="right"/>
              <w:rPr>
                <w:rFonts w:ascii="Arial" w:eastAsia="Arial" w:hAnsi="Arial" w:cs="Arial"/>
                <w:color w:val="000000"/>
                <w:sz w:val="18"/>
                <w:szCs w:val="18"/>
              </w:rPr>
            </w:pPr>
            <w:r w:rsidRPr="00CB3F6B">
              <w:rPr>
                <w:rFonts w:ascii="Arial" w:eastAsia="Arial" w:hAnsi="Arial" w:cs="Arial"/>
                <w:color w:val="000000"/>
                <w:sz w:val="18"/>
                <w:szCs w:val="18"/>
              </w:rPr>
              <w:t>272,227,275</w:t>
            </w:r>
          </w:p>
        </w:tc>
      </w:tr>
    </w:tbl>
    <w:p w14:paraId="117F4E8B" w14:textId="77777777" w:rsidR="00AB53B5" w:rsidRPr="00CB3F6B" w:rsidRDefault="00AB53B5" w:rsidP="00666065">
      <w:pPr>
        <w:jc w:val="both"/>
        <w:rPr>
          <w:rFonts w:ascii="Arial" w:eastAsia="Arial" w:hAnsi="Arial" w:cs="Arial"/>
          <w:color w:val="000000"/>
          <w:sz w:val="18"/>
          <w:szCs w:val="18"/>
        </w:rPr>
      </w:pPr>
    </w:p>
    <w:p w14:paraId="1405B82E" w14:textId="77777777" w:rsidR="001A66D8" w:rsidRPr="00CB3F6B" w:rsidRDefault="00783D79" w:rsidP="00666065">
      <w:pPr>
        <w:jc w:val="both"/>
        <w:rPr>
          <w:rFonts w:ascii="Arial" w:eastAsia="Arial" w:hAnsi="Arial" w:cs="Arial"/>
          <w:sz w:val="18"/>
          <w:szCs w:val="18"/>
        </w:rPr>
      </w:pPr>
      <w:r w:rsidRPr="00CB3F6B">
        <w:rPr>
          <w:rFonts w:ascii="Arial" w:eastAsia="Arial" w:hAnsi="Arial" w:cs="Arial"/>
          <w:sz w:val="18"/>
          <w:szCs w:val="18"/>
        </w:rPr>
        <w:t>Outstanding trade accounts receivable can be analysed as follows:</w:t>
      </w:r>
    </w:p>
    <w:p w14:paraId="3A77756F" w14:textId="77777777" w:rsidR="001A66D8" w:rsidRPr="00CB3F6B" w:rsidRDefault="001A66D8" w:rsidP="00666065">
      <w:pPr>
        <w:jc w:val="both"/>
        <w:rPr>
          <w:rFonts w:ascii="Arial" w:eastAsia="Arial" w:hAnsi="Arial" w:cs="Arial"/>
          <w:sz w:val="18"/>
          <w:szCs w:val="18"/>
        </w:rPr>
      </w:pPr>
    </w:p>
    <w:tbl>
      <w:tblPr>
        <w:tblStyle w:val="affd"/>
        <w:tblW w:w="9446" w:type="dxa"/>
        <w:tblInd w:w="-5" w:type="dxa"/>
        <w:tblLayout w:type="fixed"/>
        <w:tblLook w:val="0000" w:firstRow="0" w:lastRow="0" w:firstColumn="0" w:lastColumn="0" w:noHBand="0" w:noVBand="0"/>
      </w:tblPr>
      <w:tblGrid>
        <w:gridCol w:w="4262"/>
        <w:gridCol w:w="1296"/>
        <w:gridCol w:w="1296"/>
        <w:gridCol w:w="1296"/>
        <w:gridCol w:w="1296"/>
      </w:tblGrid>
      <w:tr w:rsidR="00E25552" w:rsidRPr="00CB3F6B" w14:paraId="2665739B" w14:textId="77777777" w:rsidTr="00666065">
        <w:tc>
          <w:tcPr>
            <w:tcW w:w="4262" w:type="dxa"/>
            <w:vAlign w:val="bottom"/>
          </w:tcPr>
          <w:p w14:paraId="13E0F7B7" w14:textId="77777777" w:rsidR="001A66D8" w:rsidRPr="00CB3F6B" w:rsidRDefault="001A66D8" w:rsidP="00666065">
            <w:pPr>
              <w:ind w:left="-109"/>
              <w:rPr>
                <w:rFonts w:ascii="Arial" w:eastAsia="Arial" w:hAnsi="Arial" w:cs="Arial"/>
                <w:sz w:val="18"/>
                <w:szCs w:val="18"/>
              </w:rPr>
            </w:pPr>
          </w:p>
        </w:tc>
        <w:tc>
          <w:tcPr>
            <w:tcW w:w="2592" w:type="dxa"/>
            <w:gridSpan w:val="2"/>
            <w:tcBorders>
              <w:top w:val="single" w:sz="4" w:space="0" w:color="auto"/>
              <w:bottom w:val="single" w:sz="4" w:space="0" w:color="auto"/>
            </w:tcBorders>
            <w:shd w:val="clear" w:color="auto" w:fill="auto"/>
            <w:vAlign w:val="bottom"/>
          </w:tcPr>
          <w:p w14:paraId="388BE752" w14:textId="77777777" w:rsidR="001A66D8" w:rsidRPr="00CB3F6B" w:rsidRDefault="00783D79" w:rsidP="00666065">
            <w:pPr>
              <w:ind w:right="-72"/>
              <w:jc w:val="center"/>
              <w:rPr>
                <w:rFonts w:ascii="Arial" w:eastAsia="Arial" w:hAnsi="Arial" w:cs="Arial"/>
                <w:b/>
                <w:sz w:val="18"/>
                <w:szCs w:val="18"/>
              </w:rPr>
            </w:pPr>
            <w:r w:rsidRPr="00CB3F6B">
              <w:rPr>
                <w:rFonts w:ascii="Arial" w:eastAsia="Arial" w:hAnsi="Arial" w:cs="Arial"/>
                <w:b/>
                <w:sz w:val="18"/>
                <w:szCs w:val="18"/>
              </w:rPr>
              <w:t xml:space="preserve">Consolidated </w:t>
            </w:r>
          </w:p>
          <w:p w14:paraId="6A360556" w14:textId="77777777" w:rsidR="001A66D8" w:rsidRPr="00CB3F6B" w:rsidRDefault="00783D79" w:rsidP="00666065">
            <w:pPr>
              <w:ind w:right="-72"/>
              <w:jc w:val="center"/>
              <w:rPr>
                <w:rFonts w:ascii="Arial" w:eastAsia="Arial" w:hAnsi="Arial" w:cs="Arial"/>
                <w:b/>
                <w:sz w:val="18"/>
                <w:szCs w:val="18"/>
              </w:rPr>
            </w:pPr>
            <w:r w:rsidRPr="00CB3F6B">
              <w:rPr>
                <w:rFonts w:ascii="Arial" w:eastAsia="Arial" w:hAnsi="Arial" w:cs="Arial"/>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35779833" w14:textId="77777777" w:rsidR="001A66D8" w:rsidRPr="00CB3F6B" w:rsidRDefault="00783D79" w:rsidP="00666065">
            <w:pPr>
              <w:ind w:right="-72"/>
              <w:jc w:val="center"/>
              <w:rPr>
                <w:rFonts w:ascii="Arial" w:eastAsia="Arial" w:hAnsi="Arial" w:cs="Arial"/>
                <w:b/>
                <w:sz w:val="18"/>
                <w:szCs w:val="18"/>
              </w:rPr>
            </w:pPr>
            <w:r w:rsidRPr="00CB3F6B">
              <w:rPr>
                <w:rFonts w:ascii="Arial" w:eastAsia="Arial" w:hAnsi="Arial" w:cs="Arial"/>
                <w:b/>
                <w:sz w:val="18"/>
                <w:szCs w:val="18"/>
              </w:rPr>
              <w:t xml:space="preserve">Separate </w:t>
            </w:r>
          </w:p>
          <w:p w14:paraId="48169BD7" w14:textId="77777777" w:rsidR="001A66D8" w:rsidRPr="00CB3F6B" w:rsidRDefault="00783D79" w:rsidP="00666065">
            <w:pPr>
              <w:ind w:right="-72"/>
              <w:jc w:val="center"/>
              <w:rPr>
                <w:rFonts w:ascii="Arial" w:eastAsia="Arial" w:hAnsi="Arial" w:cs="Arial"/>
                <w:b/>
                <w:sz w:val="18"/>
                <w:szCs w:val="18"/>
              </w:rPr>
            </w:pPr>
            <w:r w:rsidRPr="00CB3F6B">
              <w:rPr>
                <w:rFonts w:ascii="Arial" w:eastAsia="Arial" w:hAnsi="Arial" w:cs="Arial"/>
                <w:b/>
                <w:sz w:val="18"/>
                <w:szCs w:val="18"/>
              </w:rPr>
              <w:t>financial statements</w:t>
            </w:r>
          </w:p>
        </w:tc>
      </w:tr>
      <w:tr w:rsidR="00E25552" w:rsidRPr="00CB3F6B" w14:paraId="3767066A" w14:textId="77777777" w:rsidTr="00666065">
        <w:tc>
          <w:tcPr>
            <w:tcW w:w="4262" w:type="dxa"/>
            <w:vAlign w:val="bottom"/>
          </w:tcPr>
          <w:p w14:paraId="1D10B563" w14:textId="77777777" w:rsidR="001A66D8" w:rsidRPr="00CB3F6B" w:rsidRDefault="001A66D8" w:rsidP="00666065">
            <w:pPr>
              <w:ind w:left="-109"/>
              <w:rPr>
                <w:rFonts w:ascii="Arial" w:eastAsia="Arial" w:hAnsi="Arial" w:cs="Arial"/>
                <w:sz w:val="18"/>
                <w:szCs w:val="18"/>
              </w:rPr>
            </w:pPr>
          </w:p>
        </w:tc>
        <w:tc>
          <w:tcPr>
            <w:tcW w:w="1296" w:type="dxa"/>
            <w:tcBorders>
              <w:top w:val="single" w:sz="4" w:space="0" w:color="auto"/>
            </w:tcBorders>
            <w:vAlign w:val="bottom"/>
          </w:tcPr>
          <w:p w14:paraId="250B53A9" w14:textId="77777777" w:rsidR="001A66D8" w:rsidRPr="00CB3F6B" w:rsidRDefault="0074055E" w:rsidP="00A95363">
            <w:pPr>
              <w:ind w:left="-135" w:right="-72"/>
              <w:jc w:val="right"/>
              <w:rPr>
                <w:rFonts w:ascii="Arial" w:eastAsia="Arial Bold" w:hAnsi="Arial" w:cs="Arial"/>
                <w:b/>
                <w:sz w:val="18"/>
                <w:szCs w:val="18"/>
              </w:rPr>
            </w:pPr>
            <w:r w:rsidRPr="00CB3F6B">
              <w:rPr>
                <w:rFonts w:ascii="Arial" w:eastAsia="Arial Bold" w:hAnsi="Arial" w:cs="Arial"/>
                <w:b/>
                <w:sz w:val="18"/>
                <w:szCs w:val="18"/>
              </w:rPr>
              <w:t>30 September</w:t>
            </w:r>
          </w:p>
        </w:tc>
        <w:tc>
          <w:tcPr>
            <w:tcW w:w="1296" w:type="dxa"/>
            <w:tcBorders>
              <w:top w:val="single" w:sz="4" w:space="0" w:color="auto"/>
            </w:tcBorders>
            <w:vAlign w:val="bottom"/>
          </w:tcPr>
          <w:p w14:paraId="3E9532D1"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31 December</w:t>
            </w:r>
          </w:p>
        </w:tc>
        <w:tc>
          <w:tcPr>
            <w:tcW w:w="1296" w:type="dxa"/>
            <w:tcBorders>
              <w:top w:val="single" w:sz="4" w:space="0" w:color="auto"/>
            </w:tcBorders>
            <w:vAlign w:val="bottom"/>
          </w:tcPr>
          <w:p w14:paraId="7CCB4D25" w14:textId="77777777" w:rsidR="001A66D8" w:rsidRPr="00CB3F6B" w:rsidRDefault="0074055E" w:rsidP="00A95363">
            <w:pPr>
              <w:ind w:left="-120" w:right="-72"/>
              <w:jc w:val="right"/>
              <w:rPr>
                <w:rFonts w:ascii="Arial" w:eastAsia="Arial Bold" w:hAnsi="Arial" w:cs="Arial"/>
                <w:b/>
                <w:sz w:val="18"/>
                <w:szCs w:val="18"/>
              </w:rPr>
            </w:pPr>
            <w:r w:rsidRPr="00CB3F6B">
              <w:rPr>
                <w:rFonts w:ascii="Arial" w:eastAsia="Arial Bold" w:hAnsi="Arial" w:cs="Arial"/>
                <w:b/>
                <w:sz w:val="18"/>
                <w:szCs w:val="18"/>
              </w:rPr>
              <w:t>30 September</w:t>
            </w:r>
          </w:p>
        </w:tc>
        <w:tc>
          <w:tcPr>
            <w:tcW w:w="1296" w:type="dxa"/>
            <w:tcBorders>
              <w:top w:val="single" w:sz="4" w:space="0" w:color="auto"/>
            </w:tcBorders>
            <w:vAlign w:val="bottom"/>
          </w:tcPr>
          <w:p w14:paraId="1E5B80C0"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31 December</w:t>
            </w:r>
          </w:p>
        </w:tc>
      </w:tr>
      <w:tr w:rsidR="00E25552" w:rsidRPr="00CB3F6B" w14:paraId="10C69A19" w14:textId="77777777" w:rsidTr="00666065">
        <w:tc>
          <w:tcPr>
            <w:tcW w:w="4262" w:type="dxa"/>
            <w:vAlign w:val="bottom"/>
          </w:tcPr>
          <w:p w14:paraId="066DE0FC" w14:textId="77777777" w:rsidR="001A66D8" w:rsidRPr="00CB3F6B" w:rsidRDefault="001A66D8" w:rsidP="00666065">
            <w:pPr>
              <w:ind w:left="-109"/>
              <w:rPr>
                <w:rFonts w:ascii="Arial" w:eastAsia="Arial" w:hAnsi="Arial" w:cs="Arial"/>
                <w:sz w:val="18"/>
                <w:szCs w:val="18"/>
              </w:rPr>
            </w:pPr>
          </w:p>
        </w:tc>
        <w:tc>
          <w:tcPr>
            <w:tcW w:w="1296" w:type="dxa"/>
            <w:vAlign w:val="bottom"/>
          </w:tcPr>
          <w:p w14:paraId="405CDA2B"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2021</w:t>
            </w:r>
          </w:p>
        </w:tc>
        <w:tc>
          <w:tcPr>
            <w:tcW w:w="1296" w:type="dxa"/>
            <w:vAlign w:val="bottom"/>
          </w:tcPr>
          <w:p w14:paraId="452A8D6B"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2020</w:t>
            </w:r>
          </w:p>
        </w:tc>
        <w:tc>
          <w:tcPr>
            <w:tcW w:w="1296" w:type="dxa"/>
            <w:vAlign w:val="bottom"/>
          </w:tcPr>
          <w:p w14:paraId="0C802DFF"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2021</w:t>
            </w:r>
          </w:p>
        </w:tc>
        <w:tc>
          <w:tcPr>
            <w:tcW w:w="1296" w:type="dxa"/>
            <w:vAlign w:val="bottom"/>
          </w:tcPr>
          <w:p w14:paraId="2C71473C"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2020</w:t>
            </w:r>
          </w:p>
        </w:tc>
      </w:tr>
      <w:tr w:rsidR="00E25552" w:rsidRPr="00CB3F6B" w14:paraId="46CEC88E" w14:textId="77777777" w:rsidTr="00666065">
        <w:tc>
          <w:tcPr>
            <w:tcW w:w="4262" w:type="dxa"/>
            <w:vAlign w:val="bottom"/>
          </w:tcPr>
          <w:p w14:paraId="2E1267A2" w14:textId="77777777" w:rsidR="001A66D8" w:rsidRPr="00CB3F6B" w:rsidRDefault="001A66D8" w:rsidP="00666065">
            <w:pPr>
              <w:ind w:left="-109"/>
              <w:rPr>
                <w:rFonts w:ascii="Arial" w:eastAsia="Arial" w:hAnsi="Arial" w:cs="Arial"/>
                <w:sz w:val="18"/>
                <w:szCs w:val="18"/>
              </w:rPr>
            </w:pPr>
          </w:p>
        </w:tc>
        <w:tc>
          <w:tcPr>
            <w:tcW w:w="1296" w:type="dxa"/>
            <w:tcBorders>
              <w:bottom w:val="single" w:sz="4" w:space="0" w:color="auto"/>
            </w:tcBorders>
            <w:vAlign w:val="bottom"/>
          </w:tcPr>
          <w:p w14:paraId="131E6E52"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Baht</w:t>
            </w:r>
          </w:p>
        </w:tc>
        <w:tc>
          <w:tcPr>
            <w:tcW w:w="1296" w:type="dxa"/>
            <w:tcBorders>
              <w:bottom w:val="single" w:sz="4" w:space="0" w:color="auto"/>
            </w:tcBorders>
            <w:vAlign w:val="bottom"/>
          </w:tcPr>
          <w:p w14:paraId="117B09AC"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Baht</w:t>
            </w:r>
          </w:p>
        </w:tc>
        <w:tc>
          <w:tcPr>
            <w:tcW w:w="1296" w:type="dxa"/>
            <w:tcBorders>
              <w:bottom w:val="single" w:sz="4" w:space="0" w:color="auto"/>
            </w:tcBorders>
            <w:vAlign w:val="bottom"/>
          </w:tcPr>
          <w:p w14:paraId="382EC2B5"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Baht</w:t>
            </w:r>
          </w:p>
        </w:tc>
        <w:tc>
          <w:tcPr>
            <w:tcW w:w="1296" w:type="dxa"/>
            <w:tcBorders>
              <w:bottom w:val="single" w:sz="4" w:space="0" w:color="auto"/>
            </w:tcBorders>
            <w:vAlign w:val="bottom"/>
          </w:tcPr>
          <w:p w14:paraId="74F06E92"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Baht</w:t>
            </w:r>
          </w:p>
        </w:tc>
      </w:tr>
      <w:tr w:rsidR="00E25552" w:rsidRPr="00CB3F6B" w14:paraId="7013AE5E" w14:textId="77777777" w:rsidTr="00894AF4">
        <w:tc>
          <w:tcPr>
            <w:tcW w:w="4262" w:type="dxa"/>
            <w:vAlign w:val="bottom"/>
          </w:tcPr>
          <w:p w14:paraId="05F0D09F" w14:textId="77777777" w:rsidR="001A66D8" w:rsidRPr="00CB3F6B" w:rsidRDefault="001A66D8" w:rsidP="00666065">
            <w:pPr>
              <w:ind w:left="-109"/>
              <w:rPr>
                <w:rFonts w:ascii="Arial" w:eastAsia="Arial" w:hAnsi="Arial" w:cs="Arial"/>
                <w:sz w:val="18"/>
                <w:szCs w:val="18"/>
              </w:rPr>
            </w:pPr>
          </w:p>
        </w:tc>
        <w:tc>
          <w:tcPr>
            <w:tcW w:w="1296" w:type="dxa"/>
            <w:tcBorders>
              <w:top w:val="single" w:sz="4" w:space="0" w:color="auto"/>
            </w:tcBorders>
            <w:shd w:val="clear" w:color="auto" w:fill="FAFAFA"/>
            <w:vAlign w:val="bottom"/>
          </w:tcPr>
          <w:p w14:paraId="02801FDC" w14:textId="77777777" w:rsidR="001A66D8" w:rsidRPr="00CB3F6B" w:rsidRDefault="001A66D8" w:rsidP="00CB3F6B">
            <w:pPr>
              <w:ind w:right="-72"/>
              <w:jc w:val="right"/>
              <w:rPr>
                <w:rFonts w:ascii="Arial" w:eastAsia="Arial" w:hAnsi="Arial" w:cs="Arial"/>
                <w:sz w:val="18"/>
                <w:szCs w:val="18"/>
              </w:rPr>
            </w:pPr>
          </w:p>
        </w:tc>
        <w:tc>
          <w:tcPr>
            <w:tcW w:w="1296" w:type="dxa"/>
            <w:tcBorders>
              <w:top w:val="single" w:sz="4" w:space="0" w:color="auto"/>
            </w:tcBorders>
            <w:shd w:val="clear" w:color="auto" w:fill="auto"/>
            <w:vAlign w:val="bottom"/>
          </w:tcPr>
          <w:p w14:paraId="0852E1F7" w14:textId="77777777" w:rsidR="001A66D8" w:rsidRPr="00CB3F6B" w:rsidRDefault="001A66D8" w:rsidP="00CB3F6B">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6EB36632" w14:textId="77777777" w:rsidR="001A66D8" w:rsidRPr="00CB3F6B" w:rsidRDefault="001A66D8" w:rsidP="00CB3F6B">
            <w:pPr>
              <w:ind w:right="-72"/>
              <w:jc w:val="right"/>
              <w:rPr>
                <w:rFonts w:ascii="Arial" w:eastAsia="Arial" w:hAnsi="Arial" w:cs="Arial"/>
                <w:sz w:val="18"/>
                <w:szCs w:val="18"/>
              </w:rPr>
            </w:pPr>
          </w:p>
        </w:tc>
        <w:tc>
          <w:tcPr>
            <w:tcW w:w="1296" w:type="dxa"/>
            <w:tcBorders>
              <w:top w:val="single" w:sz="4" w:space="0" w:color="auto"/>
            </w:tcBorders>
            <w:shd w:val="clear" w:color="auto" w:fill="auto"/>
            <w:vAlign w:val="bottom"/>
          </w:tcPr>
          <w:p w14:paraId="7364761A" w14:textId="77777777" w:rsidR="001A66D8" w:rsidRPr="00CB3F6B" w:rsidRDefault="001A66D8" w:rsidP="00CB3F6B">
            <w:pPr>
              <w:ind w:right="-72"/>
              <w:jc w:val="right"/>
              <w:rPr>
                <w:rFonts w:ascii="Arial" w:eastAsia="Arial" w:hAnsi="Arial" w:cs="Arial"/>
                <w:sz w:val="18"/>
                <w:szCs w:val="18"/>
              </w:rPr>
            </w:pPr>
          </w:p>
        </w:tc>
      </w:tr>
      <w:tr w:rsidR="00E25552" w:rsidRPr="00CB3F6B" w14:paraId="5DF7F1DE" w14:textId="77777777" w:rsidTr="00894AF4">
        <w:tc>
          <w:tcPr>
            <w:tcW w:w="4262" w:type="dxa"/>
            <w:vAlign w:val="bottom"/>
          </w:tcPr>
          <w:p w14:paraId="3E152DC8" w14:textId="77777777" w:rsidR="001A66D8" w:rsidRPr="00CB3F6B" w:rsidRDefault="00783D79" w:rsidP="00666065">
            <w:pPr>
              <w:ind w:left="-109"/>
              <w:rPr>
                <w:rFonts w:ascii="Arial" w:eastAsia="Arial" w:hAnsi="Arial" w:cs="Arial"/>
                <w:sz w:val="18"/>
                <w:szCs w:val="18"/>
              </w:rPr>
            </w:pPr>
            <w:r w:rsidRPr="00CB3F6B">
              <w:rPr>
                <w:rFonts w:ascii="Arial" w:eastAsia="Arial" w:hAnsi="Arial" w:cs="Arial"/>
                <w:sz w:val="18"/>
                <w:szCs w:val="18"/>
              </w:rPr>
              <w:t>Current</w:t>
            </w:r>
          </w:p>
        </w:tc>
        <w:tc>
          <w:tcPr>
            <w:tcW w:w="1296" w:type="dxa"/>
            <w:shd w:val="clear" w:color="auto" w:fill="FAFAFA"/>
            <w:vAlign w:val="bottom"/>
          </w:tcPr>
          <w:p w14:paraId="4D8A1F35" w14:textId="1C15C7FD" w:rsidR="001A66D8" w:rsidRPr="00CB3F6B" w:rsidRDefault="00F70754" w:rsidP="00666065">
            <w:pPr>
              <w:ind w:right="-72"/>
              <w:jc w:val="right"/>
              <w:rPr>
                <w:rFonts w:ascii="Arial" w:eastAsia="Arial" w:hAnsi="Arial" w:cs="Arial"/>
                <w:sz w:val="18"/>
                <w:szCs w:val="18"/>
              </w:rPr>
            </w:pPr>
            <w:r w:rsidRPr="00F70754">
              <w:rPr>
                <w:rFonts w:ascii="Arial" w:eastAsia="Arial" w:hAnsi="Arial" w:cs="Arial"/>
                <w:sz w:val="18"/>
                <w:szCs w:val="18"/>
              </w:rPr>
              <w:t>151,948,082</w:t>
            </w:r>
          </w:p>
        </w:tc>
        <w:tc>
          <w:tcPr>
            <w:tcW w:w="1296" w:type="dxa"/>
            <w:shd w:val="clear" w:color="auto" w:fill="auto"/>
            <w:vAlign w:val="bottom"/>
          </w:tcPr>
          <w:p w14:paraId="46DC0E05"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39,301,360</w:t>
            </w:r>
          </w:p>
        </w:tc>
        <w:tc>
          <w:tcPr>
            <w:tcW w:w="1296" w:type="dxa"/>
            <w:shd w:val="clear" w:color="auto" w:fill="FAFAFA"/>
            <w:vAlign w:val="bottom"/>
          </w:tcPr>
          <w:p w14:paraId="0312A086" w14:textId="5A6226A6" w:rsidR="001A66D8" w:rsidRPr="00CB3F6B" w:rsidRDefault="00F70754" w:rsidP="00666065">
            <w:pPr>
              <w:ind w:right="-72"/>
              <w:jc w:val="right"/>
              <w:rPr>
                <w:rFonts w:ascii="Arial" w:eastAsia="Arial" w:hAnsi="Arial" w:cs="Arial"/>
                <w:sz w:val="18"/>
                <w:szCs w:val="18"/>
              </w:rPr>
            </w:pPr>
            <w:r w:rsidRPr="00F70754">
              <w:rPr>
                <w:rFonts w:ascii="Arial" w:eastAsia="Arial" w:hAnsi="Arial" w:cs="Arial"/>
                <w:sz w:val="18"/>
                <w:szCs w:val="18"/>
              </w:rPr>
              <w:t>152,963,614</w:t>
            </w:r>
          </w:p>
        </w:tc>
        <w:tc>
          <w:tcPr>
            <w:tcW w:w="1296" w:type="dxa"/>
            <w:shd w:val="clear" w:color="auto" w:fill="auto"/>
            <w:vAlign w:val="bottom"/>
          </w:tcPr>
          <w:p w14:paraId="7CA4EBD3"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40,342,444</w:t>
            </w:r>
          </w:p>
        </w:tc>
      </w:tr>
      <w:tr w:rsidR="00E25552" w:rsidRPr="00CB3F6B" w14:paraId="12045017" w14:textId="77777777" w:rsidTr="00894AF4">
        <w:tc>
          <w:tcPr>
            <w:tcW w:w="4262" w:type="dxa"/>
            <w:vAlign w:val="bottom"/>
          </w:tcPr>
          <w:p w14:paraId="0C06B7EE" w14:textId="77777777" w:rsidR="001A66D8" w:rsidRPr="00CB3F6B" w:rsidRDefault="00783D79" w:rsidP="00666065">
            <w:pPr>
              <w:ind w:left="-109"/>
              <w:rPr>
                <w:rFonts w:ascii="Arial" w:eastAsia="Arial" w:hAnsi="Arial" w:cs="Arial"/>
                <w:sz w:val="18"/>
                <w:szCs w:val="18"/>
              </w:rPr>
            </w:pPr>
            <w:r w:rsidRPr="00CB3F6B">
              <w:rPr>
                <w:rFonts w:ascii="Arial" w:eastAsia="Arial" w:hAnsi="Arial" w:cs="Arial"/>
                <w:sz w:val="18"/>
                <w:szCs w:val="18"/>
              </w:rPr>
              <w:t>Up to 3 months</w:t>
            </w:r>
          </w:p>
        </w:tc>
        <w:tc>
          <w:tcPr>
            <w:tcW w:w="1296" w:type="dxa"/>
            <w:shd w:val="clear" w:color="auto" w:fill="FAFAFA"/>
            <w:vAlign w:val="bottom"/>
          </w:tcPr>
          <w:p w14:paraId="78CAD69C" w14:textId="0776D093" w:rsidR="001A66D8" w:rsidRPr="00CB3F6B" w:rsidRDefault="00AB53B5" w:rsidP="00666065">
            <w:pPr>
              <w:ind w:right="-72"/>
              <w:jc w:val="right"/>
              <w:rPr>
                <w:rFonts w:ascii="Arial" w:eastAsia="Arial" w:hAnsi="Arial" w:cs="Arial"/>
                <w:sz w:val="18"/>
                <w:szCs w:val="18"/>
              </w:rPr>
            </w:pPr>
            <w:r w:rsidRPr="00CB3F6B">
              <w:rPr>
                <w:rFonts w:ascii="Arial" w:eastAsia="Arial" w:hAnsi="Arial" w:cs="Arial"/>
                <w:sz w:val="18"/>
                <w:szCs w:val="18"/>
              </w:rPr>
              <w:t>14,706,308</w:t>
            </w:r>
          </w:p>
        </w:tc>
        <w:tc>
          <w:tcPr>
            <w:tcW w:w="1296" w:type="dxa"/>
            <w:shd w:val="clear" w:color="auto" w:fill="auto"/>
            <w:vAlign w:val="bottom"/>
          </w:tcPr>
          <w:p w14:paraId="189824DF"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12,715,323</w:t>
            </w:r>
          </w:p>
        </w:tc>
        <w:tc>
          <w:tcPr>
            <w:tcW w:w="1296" w:type="dxa"/>
            <w:shd w:val="clear" w:color="auto" w:fill="FAFAFA"/>
            <w:vAlign w:val="bottom"/>
          </w:tcPr>
          <w:p w14:paraId="1FCB3EC7" w14:textId="33C9DF95" w:rsidR="001A66D8" w:rsidRPr="00CB3F6B" w:rsidRDefault="004070A2" w:rsidP="00666065">
            <w:pPr>
              <w:ind w:right="-72"/>
              <w:jc w:val="right"/>
              <w:rPr>
                <w:rFonts w:ascii="Arial" w:eastAsia="Arial" w:hAnsi="Arial" w:cs="Arial"/>
                <w:sz w:val="18"/>
                <w:szCs w:val="18"/>
              </w:rPr>
            </w:pPr>
            <w:r w:rsidRPr="00CB3F6B">
              <w:rPr>
                <w:rFonts w:ascii="Arial" w:eastAsia="Arial" w:hAnsi="Arial" w:cs="Arial"/>
                <w:sz w:val="18"/>
                <w:szCs w:val="18"/>
              </w:rPr>
              <w:t>14,553,728</w:t>
            </w:r>
          </w:p>
        </w:tc>
        <w:tc>
          <w:tcPr>
            <w:tcW w:w="1296" w:type="dxa"/>
            <w:shd w:val="clear" w:color="auto" w:fill="auto"/>
            <w:vAlign w:val="bottom"/>
          </w:tcPr>
          <w:p w14:paraId="533421DF"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11,695,034</w:t>
            </w:r>
          </w:p>
        </w:tc>
      </w:tr>
      <w:tr w:rsidR="00E25552" w:rsidRPr="00CB3F6B" w14:paraId="2B6A13C1" w14:textId="77777777" w:rsidTr="00894AF4">
        <w:tc>
          <w:tcPr>
            <w:tcW w:w="4262" w:type="dxa"/>
            <w:vAlign w:val="bottom"/>
          </w:tcPr>
          <w:p w14:paraId="4A81414B" w14:textId="77777777" w:rsidR="001A66D8" w:rsidRPr="00CB3F6B" w:rsidRDefault="00783D79" w:rsidP="00666065">
            <w:pPr>
              <w:ind w:left="-109"/>
              <w:rPr>
                <w:rFonts w:ascii="Arial" w:eastAsia="Arial" w:hAnsi="Arial" w:cs="Arial"/>
                <w:sz w:val="18"/>
                <w:szCs w:val="18"/>
              </w:rPr>
            </w:pPr>
            <w:r w:rsidRPr="00CB3F6B">
              <w:rPr>
                <w:rFonts w:ascii="Arial" w:eastAsia="Arial" w:hAnsi="Arial" w:cs="Arial"/>
                <w:sz w:val="18"/>
                <w:szCs w:val="18"/>
              </w:rPr>
              <w:t>3 - 6 months</w:t>
            </w:r>
          </w:p>
        </w:tc>
        <w:tc>
          <w:tcPr>
            <w:tcW w:w="1296" w:type="dxa"/>
            <w:shd w:val="clear" w:color="auto" w:fill="FAFAFA"/>
            <w:vAlign w:val="bottom"/>
          </w:tcPr>
          <w:p w14:paraId="5BB2CA43" w14:textId="452DA03E" w:rsidR="001A66D8" w:rsidRPr="00CB3F6B" w:rsidRDefault="00AB53B5" w:rsidP="00666065">
            <w:pPr>
              <w:ind w:right="-72"/>
              <w:jc w:val="right"/>
              <w:rPr>
                <w:rFonts w:ascii="Arial" w:eastAsia="Arial" w:hAnsi="Arial" w:cs="Arial"/>
                <w:sz w:val="18"/>
                <w:szCs w:val="18"/>
              </w:rPr>
            </w:pPr>
            <w:r w:rsidRPr="00CB3F6B">
              <w:rPr>
                <w:rFonts w:ascii="Arial" w:eastAsia="Arial" w:hAnsi="Arial" w:cs="Arial"/>
                <w:sz w:val="18"/>
                <w:szCs w:val="18"/>
              </w:rPr>
              <w:t>2,226,914</w:t>
            </w:r>
          </w:p>
        </w:tc>
        <w:tc>
          <w:tcPr>
            <w:tcW w:w="1296" w:type="dxa"/>
            <w:shd w:val="clear" w:color="auto" w:fill="auto"/>
            <w:vAlign w:val="bottom"/>
          </w:tcPr>
          <w:p w14:paraId="75065B61"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 xml:space="preserve"> 2,799,969</w:t>
            </w:r>
          </w:p>
        </w:tc>
        <w:tc>
          <w:tcPr>
            <w:tcW w:w="1296" w:type="dxa"/>
            <w:shd w:val="clear" w:color="auto" w:fill="FAFAFA"/>
            <w:vAlign w:val="bottom"/>
          </w:tcPr>
          <w:p w14:paraId="0FEC9FC9" w14:textId="6B85877B" w:rsidR="001A66D8" w:rsidRPr="00CB3F6B" w:rsidRDefault="004070A2" w:rsidP="00666065">
            <w:pPr>
              <w:ind w:right="-72"/>
              <w:jc w:val="right"/>
              <w:rPr>
                <w:rFonts w:ascii="Arial" w:eastAsia="Arial" w:hAnsi="Arial" w:cs="Arial"/>
                <w:sz w:val="18"/>
                <w:szCs w:val="18"/>
              </w:rPr>
            </w:pPr>
            <w:r w:rsidRPr="00CB3F6B">
              <w:rPr>
                <w:rFonts w:ascii="Arial" w:eastAsia="Arial" w:hAnsi="Arial" w:cs="Arial"/>
                <w:sz w:val="18"/>
                <w:szCs w:val="18"/>
              </w:rPr>
              <w:t>2,451,162</w:t>
            </w:r>
          </w:p>
        </w:tc>
        <w:tc>
          <w:tcPr>
            <w:tcW w:w="1296" w:type="dxa"/>
            <w:shd w:val="clear" w:color="auto" w:fill="auto"/>
            <w:vAlign w:val="bottom"/>
          </w:tcPr>
          <w:p w14:paraId="03BAAC21"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2,585,541</w:t>
            </w:r>
          </w:p>
        </w:tc>
      </w:tr>
      <w:tr w:rsidR="00E25552" w:rsidRPr="00CB3F6B" w14:paraId="5F5EA099" w14:textId="77777777" w:rsidTr="00894AF4">
        <w:tc>
          <w:tcPr>
            <w:tcW w:w="4262" w:type="dxa"/>
            <w:vAlign w:val="bottom"/>
          </w:tcPr>
          <w:p w14:paraId="1F849B92" w14:textId="77777777" w:rsidR="001A66D8" w:rsidRPr="00CB3F6B" w:rsidRDefault="00783D79" w:rsidP="00666065">
            <w:pPr>
              <w:ind w:left="-109"/>
              <w:rPr>
                <w:rFonts w:ascii="Arial" w:eastAsia="Arial" w:hAnsi="Arial" w:cs="Arial"/>
                <w:sz w:val="18"/>
                <w:szCs w:val="18"/>
              </w:rPr>
            </w:pPr>
            <w:r w:rsidRPr="00CB3F6B">
              <w:rPr>
                <w:rFonts w:ascii="Arial" w:eastAsia="Arial" w:hAnsi="Arial" w:cs="Arial"/>
                <w:sz w:val="18"/>
                <w:szCs w:val="18"/>
              </w:rPr>
              <w:t>6 - 12 months</w:t>
            </w:r>
          </w:p>
        </w:tc>
        <w:tc>
          <w:tcPr>
            <w:tcW w:w="1296" w:type="dxa"/>
            <w:shd w:val="clear" w:color="auto" w:fill="FAFAFA"/>
            <w:vAlign w:val="bottom"/>
          </w:tcPr>
          <w:p w14:paraId="3D50FC51" w14:textId="74C96E6D" w:rsidR="001A66D8" w:rsidRPr="00CB3F6B" w:rsidRDefault="004070A2" w:rsidP="00666065">
            <w:pPr>
              <w:ind w:right="-72"/>
              <w:jc w:val="right"/>
              <w:rPr>
                <w:rFonts w:ascii="Arial" w:eastAsia="Arial" w:hAnsi="Arial" w:cs="Arial"/>
                <w:sz w:val="18"/>
                <w:szCs w:val="18"/>
              </w:rPr>
            </w:pPr>
            <w:r w:rsidRPr="00CB3F6B">
              <w:rPr>
                <w:rFonts w:ascii="Arial" w:eastAsia="Arial" w:hAnsi="Arial" w:cs="Arial"/>
                <w:sz w:val="18"/>
                <w:szCs w:val="18"/>
              </w:rPr>
              <w:t>22,849,507</w:t>
            </w:r>
          </w:p>
        </w:tc>
        <w:tc>
          <w:tcPr>
            <w:tcW w:w="1296" w:type="dxa"/>
            <w:shd w:val="clear" w:color="auto" w:fill="auto"/>
            <w:vAlign w:val="bottom"/>
          </w:tcPr>
          <w:p w14:paraId="66EC85D1"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2,375,692</w:t>
            </w:r>
          </w:p>
        </w:tc>
        <w:tc>
          <w:tcPr>
            <w:tcW w:w="1296" w:type="dxa"/>
            <w:shd w:val="clear" w:color="auto" w:fill="FAFAFA"/>
            <w:vAlign w:val="bottom"/>
          </w:tcPr>
          <w:p w14:paraId="1AD68D54" w14:textId="0237ECA8" w:rsidR="001A66D8" w:rsidRPr="00CB3F6B" w:rsidRDefault="004070A2" w:rsidP="00666065">
            <w:pPr>
              <w:ind w:right="-72"/>
              <w:jc w:val="right"/>
              <w:rPr>
                <w:rFonts w:ascii="Arial" w:eastAsia="Arial" w:hAnsi="Arial" w:cs="Arial"/>
                <w:sz w:val="18"/>
                <w:szCs w:val="18"/>
              </w:rPr>
            </w:pPr>
            <w:r w:rsidRPr="00CB3F6B">
              <w:rPr>
                <w:rFonts w:ascii="Arial" w:eastAsia="Arial" w:hAnsi="Arial" w:cs="Arial"/>
                <w:sz w:val="18"/>
                <w:szCs w:val="18"/>
              </w:rPr>
              <w:t>7,687,205</w:t>
            </w:r>
          </w:p>
        </w:tc>
        <w:tc>
          <w:tcPr>
            <w:tcW w:w="1296" w:type="dxa"/>
            <w:shd w:val="clear" w:color="auto" w:fill="auto"/>
            <w:vAlign w:val="bottom"/>
          </w:tcPr>
          <w:p w14:paraId="33F8804C"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 xml:space="preserve">2,375,692 </w:t>
            </w:r>
          </w:p>
        </w:tc>
      </w:tr>
      <w:tr w:rsidR="00E25552" w:rsidRPr="00CB3F6B" w14:paraId="6C8AFD02" w14:textId="77777777" w:rsidTr="00894AF4">
        <w:tc>
          <w:tcPr>
            <w:tcW w:w="4262" w:type="dxa"/>
            <w:vAlign w:val="bottom"/>
          </w:tcPr>
          <w:p w14:paraId="4C44083D" w14:textId="77777777" w:rsidR="001A66D8" w:rsidRPr="00CB3F6B" w:rsidRDefault="00783D79" w:rsidP="00666065">
            <w:pPr>
              <w:ind w:left="-109"/>
              <w:rPr>
                <w:rFonts w:ascii="Arial" w:eastAsia="Arial" w:hAnsi="Arial" w:cs="Arial"/>
                <w:sz w:val="18"/>
                <w:szCs w:val="18"/>
              </w:rPr>
            </w:pPr>
            <w:r w:rsidRPr="00CB3F6B">
              <w:rPr>
                <w:rFonts w:ascii="Arial" w:eastAsia="Arial" w:hAnsi="Arial" w:cs="Arial"/>
                <w:sz w:val="18"/>
                <w:szCs w:val="18"/>
              </w:rPr>
              <w:t>Over 12 months</w:t>
            </w:r>
          </w:p>
        </w:tc>
        <w:tc>
          <w:tcPr>
            <w:tcW w:w="1296" w:type="dxa"/>
            <w:tcBorders>
              <w:bottom w:val="single" w:sz="4" w:space="0" w:color="auto"/>
            </w:tcBorders>
            <w:shd w:val="clear" w:color="auto" w:fill="FAFAFA"/>
            <w:vAlign w:val="bottom"/>
          </w:tcPr>
          <w:p w14:paraId="68FCF342" w14:textId="52FF5679" w:rsidR="001A66D8" w:rsidRPr="00CB3F6B" w:rsidRDefault="004070A2" w:rsidP="00666065">
            <w:pPr>
              <w:ind w:right="-72"/>
              <w:jc w:val="right"/>
              <w:rPr>
                <w:rFonts w:ascii="Arial" w:eastAsia="Arial" w:hAnsi="Arial" w:cs="Arial"/>
                <w:sz w:val="18"/>
                <w:szCs w:val="18"/>
              </w:rPr>
            </w:pPr>
            <w:r w:rsidRPr="00CB3F6B">
              <w:rPr>
                <w:rFonts w:ascii="Arial" w:eastAsia="Arial" w:hAnsi="Arial" w:cs="Arial"/>
                <w:sz w:val="18"/>
                <w:szCs w:val="18"/>
              </w:rPr>
              <w:t>26,072,152</w:t>
            </w:r>
          </w:p>
        </w:tc>
        <w:tc>
          <w:tcPr>
            <w:tcW w:w="1296" w:type="dxa"/>
            <w:tcBorders>
              <w:bottom w:val="single" w:sz="4" w:space="0" w:color="auto"/>
            </w:tcBorders>
            <w:shd w:val="clear" w:color="auto" w:fill="auto"/>
            <w:vAlign w:val="bottom"/>
          </w:tcPr>
          <w:p w14:paraId="4B0D28C8"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21,742,328</w:t>
            </w:r>
          </w:p>
        </w:tc>
        <w:tc>
          <w:tcPr>
            <w:tcW w:w="1296" w:type="dxa"/>
            <w:tcBorders>
              <w:bottom w:val="single" w:sz="4" w:space="0" w:color="auto"/>
            </w:tcBorders>
            <w:shd w:val="clear" w:color="auto" w:fill="FAFAFA"/>
            <w:vAlign w:val="bottom"/>
          </w:tcPr>
          <w:p w14:paraId="52E25985" w14:textId="6D53D612" w:rsidR="001A66D8" w:rsidRPr="00CB3F6B" w:rsidRDefault="004070A2" w:rsidP="00666065">
            <w:pPr>
              <w:ind w:right="-72"/>
              <w:jc w:val="right"/>
              <w:rPr>
                <w:rFonts w:ascii="Arial" w:eastAsia="Arial" w:hAnsi="Arial" w:cs="Arial"/>
                <w:sz w:val="18"/>
                <w:szCs w:val="18"/>
              </w:rPr>
            </w:pPr>
            <w:r w:rsidRPr="00CB3F6B">
              <w:rPr>
                <w:rFonts w:ascii="Arial" w:eastAsia="Arial" w:hAnsi="Arial" w:cs="Arial"/>
                <w:sz w:val="18"/>
                <w:szCs w:val="18"/>
              </w:rPr>
              <w:t>25,519,562</w:t>
            </w:r>
          </w:p>
        </w:tc>
        <w:tc>
          <w:tcPr>
            <w:tcW w:w="1296" w:type="dxa"/>
            <w:tcBorders>
              <w:bottom w:val="single" w:sz="4" w:space="0" w:color="auto"/>
            </w:tcBorders>
            <w:shd w:val="clear" w:color="auto" w:fill="auto"/>
            <w:vAlign w:val="bottom"/>
          </w:tcPr>
          <w:p w14:paraId="50912D7D"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21,189,738</w:t>
            </w:r>
          </w:p>
        </w:tc>
      </w:tr>
      <w:tr w:rsidR="001A66D8" w:rsidRPr="00CB3F6B" w14:paraId="085DD614" w14:textId="77777777" w:rsidTr="00894AF4">
        <w:tc>
          <w:tcPr>
            <w:tcW w:w="4262" w:type="dxa"/>
            <w:vAlign w:val="bottom"/>
          </w:tcPr>
          <w:p w14:paraId="2B192572" w14:textId="77777777" w:rsidR="001A66D8" w:rsidRPr="00CB3F6B" w:rsidRDefault="001A66D8" w:rsidP="00666065">
            <w:pPr>
              <w:ind w:left="-109"/>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7EBE59A8" w14:textId="77777777" w:rsidR="001A66D8" w:rsidRPr="00CB3F6B" w:rsidRDefault="001A66D8" w:rsidP="00666065">
            <w:pPr>
              <w:ind w:right="-72"/>
              <w:jc w:val="right"/>
              <w:rPr>
                <w:rFonts w:ascii="Arial" w:eastAsia="Arial" w:hAnsi="Arial" w:cs="Arial"/>
                <w:color w:val="000000"/>
                <w:sz w:val="18"/>
                <w:szCs w:val="18"/>
              </w:rPr>
            </w:pPr>
          </w:p>
        </w:tc>
        <w:tc>
          <w:tcPr>
            <w:tcW w:w="1296" w:type="dxa"/>
            <w:tcBorders>
              <w:top w:val="single" w:sz="4" w:space="0" w:color="auto"/>
            </w:tcBorders>
            <w:shd w:val="clear" w:color="auto" w:fill="auto"/>
            <w:vAlign w:val="bottom"/>
          </w:tcPr>
          <w:p w14:paraId="67827AAA" w14:textId="77777777" w:rsidR="001A66D8" w:rsidRPr="00CB3F6B" w:rsidRDefault="001A66D8" w:rsidP="00666065">
            <w:pPr>
              <w:ind w:right="-72"/>
              <w:jc w:val="right"/>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13A8B6AF" w14:textId="77777777" w:rsidR="001A66D8" w:rsidRPr="00CB3F6B" w:rsidRDefault="001A66D8" w:rsidP="00666065">
            <w:pPr>
              <w:ind w:right="-72"/>
              <w:jc w:val="right"/>
              <w:rPr>
                <w:rFonts w:ascii="Arial" w:eastAsia="Arial" w:hAnsi="Arial" w:cs="Arial"/>
                <w:color w:val="000000"/>
                <w:sz w:val="18"/>
                <w:szCs w:val="18"/>
              </w:rPr>
            </w:pPr>
          </w:p>
        </w:tc>
        <w:tc>
          <w:tcPr>
            <w:tcW w:w="1296" w:type="dxa"/>
            <w:tcBorders>
              <w:top w:val="single" w:sz="4" w:space="0" w:color="auto"/>
            </w:tcBorders>
            <w:shd w:val="clear" w:color="auto" w:fill="auto"/>
            <w:vAlign w:val="bottom"/>
          </w:tcPr>
          <w:p w14:paraId="4A7512C4" w14:textId="77777777" w:rsidR="001A66D8" w:rsidRPr="00CB3F6B" w:rsidRDefault="001A66D8" w:rsidP="00666065">
            <w:pPr>
              <w:ind w:right="-72"/>
              <w:jc w:val="right"/>
              <w:rPr>
                <w:rFonts w:ascii="Arial" w:eastAsia="Arial" w:hAnsi="Arial" w:cs="Arial"/>
                <w:color w:val="000000"/>
                <w:sz w:val="18"/>
                <w:szCs w:val="18"/>
              </w:rPr>
            </w:pPr>
          </w:p>
        </w:tc>
      </w:tr>
      <w:tr w:rsidR="001A66D8" w:rsidRPr="00CB3F6B" w14:paraId="62C1AB8D" w14:textId="77777777" w:rsidTr="00894AF4">
        <w:tc>
          <w:tcPr>
            <w:tcW w:w="4262" w:type="dxa"/>
            <w:vAlign w:val="bottom"/>
          </w:tcPr>
          <w:p w14:paraId="12EA6DD2" w14:textId="77777777" w:rsidR="001A66D8" w:rsidRPr="00CB3F6B" w:rsidRDefault="00783D79" w:rsidP="00666065">
            <w:pPr>
              <w:ind w:left="-109"/>
              <w:rPr>
                <w:rFonts w:ascii="Arial" w:eastAsia="Arial" w:hAnsi="Arial" w:cs="Arial"/>
                <w:color w:val="000000"/>
                <w:sz w:val="18"/>
                <w:szCs w:val="18"/>
              </w:rPr>
            </w:pPr>
            <w:r w:rsidRPr="00CB3F6B">
              <w:rPr>
                <w:rFonts w:ascii="Arial" w:eastAsia="Arial" w:hAnsi="Arial" w:cs="Arial"/>
                <w:color w:val="000000"/>
                <w:sz w:val="18"/>
                <w:szCs w:val="18"/>
              </w:rPr>
              <w:t>Total trade account receivables</w:t>
            </w:r>
          </w:p>
        </w:tc>
        <w:tc>
          <w:tcPr>
            <w:tcW w:w="1296" w:type="dxa"/>
            <w:shd w:val="clear" w:color="auto" w:fill="FAFAFA"/>
            <w:vAlign w:val="bottom"/>
          </w:tcPr>
          <w:p w14:paraId="4683DFBD" w14:textId="2660D9C8" w:rsidR="001A66D8" w:rsidRPr="00CB3F6B" w:rsidRDefault="00F70754" w:rsidP="00666065">
            <w:pPr>
              <w:ind w:right="-72"/>
              <w:jc w:val="right"/>
              <w:rPr>
                <w:rFonts w:ascii="Arial" w:eastAsia="Arial" w:hAnsi="Arial" w:cs="Arial"/>
                <w:color w:val="000000"/>
                <w:sz w:val="18"/>
                <w:szCs w:val="18"/>
              </w:rPr>
            </w:pPr>
            <w:r w:rsidRPr="00F70754">
              <w:rPr>
                <w:rFonts w:ascii="Arial" w:eastAsia="Arial" w:hAnsi="Arial" w:cs="Arial"/>
                <w:color w:val="000000"/>
                <w:sz w:val="18"/>
                <w:szCs w:val="18"/>
              </w:rPr>
              <w:t>217,802,963</w:t>
            </w:r>
          </w:p>
        </w:tc>
        <w:tc>
          <w:tcPr>
            <w:tcW w:w="1296" w:type="dxa"/>
            <w:shd w:val="clear" w:color="auto" w:fill="auto"/>
            <w:vAlign w:val="bottom"/>
          </w:tcPr>
          <w:p w14:paraId="4C2B3651" w14:textId="77777777" w:rsidR="001A66D8" w:rsidRPr="00CB3F6B" w:rsidRDefault="00783D79" w:rsidP="00666065">
            <w:pPr>
              <w:ind w:right="-72"/>
              <w:jc w:val="right"/>
              <w:rPr>
                <w:rFonts w:ascii="Arial" w:eastAsia="Arial" w:hAnsi="Arial" w:cs="Arial"/>
                <w:color w:val="000000"/>
                <w:sz w:val="18"/>
                <w:szCs w:val="18"/>
              </w:rPr>
            </w:pPr>
            <w:r w:rsidRPr="00CB3F6B">
              <w:rPr>
                <w:rFonts w:ascii="Arial" w:eastAsia="Arial" w:hAnsi="Arial" w:cs="Arial"/>
                <w:color w:val="000000"/>
                <w:sz w:val="18"/>
                <w:szCs w:val="18"/>
              </w:rPr>
              <w:t>78,934,672</w:t>
            </w:r>
          </w:p>
        </w:tc>
        <w:tc>
          <w:tcPr>
            <w:tcW w:w="1296" w:type="dxa"/>
            <w:shd w:val="clear" w:color="auto" w:fill="FAFAFA"/>
            <w:vAlign w:val="bottom"/>
          </w:tcPr>
          <w:p w14:paraId="30CFA768" w14:textId="43F71C25" w:rsidR="001A66D8" w:rsidRPr="00CB3F6B" w:rsidRDefault="00F70754" w:rsidP="00666065">
            <w:pPr>
              <w:ind w:right="-72"/>
              <w:jc w:val="right"/>
              <w:rPr>
                <w:rFonts w:ascii="Arial" w:eastAsia="Arial" w:hAnsi="Arial" w:cs="Arial"/>
                <w:color w:val="000000"/>
                <w:sz w:val="18"/>
                <w:szCs w:val="18"/>
              </w:rPr>
            </w:pPr>
            <w:r w:rsidRPr="00F70754">
              <w:rPr>
                <w:rFonts w:ascii="Arial" w:eastAsia="Arial" w:hAnsi="Arial" w:cs="Arial"/>
                <w:color w:val="000000"/>
                <w:sz w:val="18"/>
                <w:szCs w:val="18"/>
              </w:rPr>
              <w:t>203,175,271</w:t>
            </w:r>
          </w:p>
        </w:tc>
        <w:tc>
          <w:tcPr>
            <w:tcW w:w="1296" w:type="dxa"/>
            <w:shd w:val="clear" w:color="auto" w:fill="auto"/>
            <w:vAlign w:val="bottom"/>
          </w:tcPr>
          <w:p w14:paraId="2955FC6D" w14:textId="77777777" w:rsidR="001A66D8" w:rsidRPr="00CB3F6B" w:rsidRDefault="00783D79" w:rsidP="00666065">
            <w:pPr>
              <w:ind w:right="-72"/>
              <w:jc w:val="right"/>
              <w:rPr>
                <w:rFonts w:ascii="Arial" w:eastAsia="Arial" w:hAnsi="Arial" w:cs="Arial"/>
                <w:color w:val="000000"/>
                <w:sz w:val="18"/>
                <w:szCs w:val="18"/>
              </w:rPr>
            </w:pPr>
            <w:r w:rsidRPr="00CB3F6B">
              <w:rPr>
                <w:rFonts w:ascii="Arial" w:eastAsia="Arial" w:hAnsi="Arial" w:cs="Arial"/>
                <w:color w:val="000000"/>
                <w:sz w:val="18"/>
                <w:szCs w:val="18"/>
              </w:rPr>
              <w:t>78,188,449</w:t>
            </w:r>
          </w:p>
        </w:tc>
      </w:tr>
      <w:tr w:rsidR="001A66D8" w:rsidRPr="00CB3F6B" w14:paraId="6D0A3570" w14:textId="77777777" w:rsidTr="00894AF4">
        <w:tc>
          <w:tcPr>
            <w:tcW w:w="4262" w:type="dxa"/>
            <w:vAlign w:val="bottom"/>
          </w:tcPr>
          <w:p w14:paraId="3ADF24C7" w14:textId="77777777" w:rsidR="001A66D8" w:rsidRPr="00CB3F6B" w:rsidRDefault="00783D79" w:rsidP="00666065">
            <w:pPr>
              <w:ind w:left="-109"/>
              <w:rPr>
                <w:rFonts w:ascii="Arial" w:eastAsia="Arial" w:hAnsi="Arial" w:cs="Arial"/>
                <w:color w:val="000000"/>
                <w:sz w:val="18"/>
                <w:szCs w:val="18"/>
              </w:rPr>
            </w:pPr>
            <w:r w:rsidRPr="00CB3F6B">
              <w:rPr>
                <w:rFonts w:ascii="Arial" w:eastAsia="Arial" w:hAnsi="Arial" w:cs="Arial"/>
                <w:color w:val="000000"/>
                <w:sz w:val="18"/>
                <w:szCs w:val="18"/>
                <w:u w:val="single"/>
              </w:rPr>
              <w:t>Less</w:t>
            </w:r>
            <w:r w:rsidRPr="00CB3F6B">
              <w:rPr>
                <w:rFonts w:ascii="Arial" w:eastAsia="Arial" w:hAnsi="Arial" w:cs="Arial"/>
                <w:color w:val="000000"/>
                <w:sz w:val="18"/>
                <w:szCs w:val="18"/>
              </w:rPr>
              <w:t xml:space="preserve">  Impairment loss on trade receivables</w:t>
            </w:r>
          </w:p>
        </w:tc>
        <w:tc>
          <w:tcPr>
            <w:tcW w:w="1296" w:type="dxa"/>
            <w:tcBorders>
              <w:bottom w:val="single" w:sz="4" w:space="0" w:color="auto"/>
            </w:tcBorders>
            <w:shd w:val="clear" w:color="auto" w:fill="FAFAFA"/>
            <w:vAlign w:val="bottom"/>
          </w:tcPr>
          <w:p w14:paraId="1D92B6FE" w14:textId="2B96B1B6" w:rsidR="001A66D8" w:rsidRPr="00CB3F6B" w:rsidRDefault="004070A2" w:rsidP="00666065">
            <w:pPr>
              <w:ind w:right="-72"/>
              <w:jc w:val="right"/>
              <w:rPr>
                <w:rFonts w:ascii="Arial" w:eastAsia="Arial" w:hAnsi="Arial" w:cs="Arial"/>
                <w:color w:val="000000"/>
                <w:sz w:val="18"/>
                <w:szCs w:val="18"/>
              </w:rPr>
            </w:pPr>
            <w:r w:rsidRPr="00CB3F6B">
              <w:rPr>
                <w:rFonts w:ascii="Arial" w:eastAsia="Arial" w:hAnsi="Arial" w:cs="Arial"/>
                <w:color w:val="000000"/>
                <w:sz w:val="18"/>
                <w:szCs w:val="18"/>
              </w:rPr>
              <w:t>(36,422,774)</w:t>
            </w:r>
          </w:p>
        </w:tc>
        <w:tc>
          <w:tcPr>
            <w:tcW w:w="1296" w:type="dxa"/>
            <w:tcBorders>
              <w:bottom w:val="single" w:sz="4" w:space="0" w:color="auto"/>
            </w:tcBorders>
            <w:shd w:val="clear" w:color="auto" w:fill="auto"/>
            <w:vAlign w:val="bottom"/>
          </w:tcPr>
          <w:p w14:paraId="2082F9CE" w14:textId="77777777" w:rsidR="001A66D8" w:rsidRPr="00CB3F6B" w:rsidRDefault="00783D79" w:rsidP="00666065">
            <w:pPr>
              <w:ind w:right="-72"/>
              <w:jc w:val="right"/>
              <w:rPr>
                <w:rFonts w:ascii="Arial" w:eastAsia="Arial" w:hAnsi="Arial" w:cs="Arial"/>
                <w:color w:val="000000"/>
                <w:sz w:val="18"/>
                <w:szCs w:val="18"/>
              </w:rPr>
            </w:pPr>
            <w:r w:rsidRPr="00CB3F6B">
              <w:rPr>
                <w:rFonts w:ascii="Arial" w:eastAsia="Arial" w:hAnsi="Arial" w:cs="Arial"/>
                <w:color w:val="000000"/>
                <w:sz w:val="18"/>
                <w:szCs w:val="18"/>
              </w:rPr>
              <w:t>(23,932,969)</w:t>
            </w:r>
          </w:p>
        </w:tc>
        <w:tc>
          <w:tcPr>
            <w:tcW w:w="1296" w:type="dxa"/>
            <w:tcBorders>
              <w:bottom w:val="single" w:sz="4" w:space="0" w:color="auto"/>
            </w:tcBorders>
            <w:shd w:val="clear" w:color="auto" w:fill="FAFAFA"/>
            <w:vAlign w:val="bottom"/>
          </w:tcPr>
          <w:p w14:paraId="5BB60AE8" w14:textId="746C43E2" w:rsidR="001A66D8" w:rsidRPr="00CB3F6B" w:rsidRDefault="004070A2" w:rsidP="00666065">
            <w:pPr>
              <w:ind w:right="-72"/>
              <w:jc w:val="right"/>
              <w:rPr>
                <w:rFonts w:ascii="Arial" w:eastAsia="Arial" w:hAnsi="Arial" w:cs="Arial"/>
                <w:color w:val="000000"/>
                <w:sz w:val="18"/>
                <w:szCs w:val="18"/>
              </w:rPr>
            </w:pPr>
            <w:r w:rsidRPr="00CB3F6B">
              <w:rPr>
                <w:rFonts w:ascii="Arial" w:eastAsia="Arial" w:hAnsi="Arial" w:cs="Arial"/>
                <w:color w:val="000000"/>
                <w:sz w:val="18"/>
                <w:szCs w:val="18"/>
              </w:rPr>
              <w:t>(28,289,033)</w:t>
            </w:r>
          </w:p>
        </w:tc>
        <w:tc>
          <w:tcPr>
            <w:tcW w:w="1296" w:type="dxa"/>
            <w:tcBorders>
              <w:bottom w:val="single" w:sz="4" w:space="0" w:color="auto"/>
            </w:tcBorders>
            <w:shd w:val="clear" w:color="auto" w:fill="auto"/>
            <w:vAlign w:val="bottom"/>
          </w:tcPr>
          <w:p w14:paraId="71CD5386" w14:textId="77777777" w:rsidR="001A66D8" w:rsidRPr="00CB3F6B" w:rsidRDefault="00783D79" w:rsidP="00666065">
            <w:pPr>
              <w:ind w:right="-72"/>
              <w:jc w:val="right"/>
              <w:rPr>
                <w:rFonts w:ascii="Arial" w:eastAsia="Arial" w:hAnsi="Arial" w:cs="Arial"/>
                <w:color w:val="000000"/>
                <w:sz w:val="18"/>
                <w:szCs w:val="18"/>
              </w:rPr>
            </w:pPr>
            <w:r w:rsidRPr="00CB3F6B">
              <w:rPr>
                <w:rFonts w:ascii="Arial" w:eastAsia="Arial" w:hAnsi="Arial" w:cs="Arial"/>
                <w:color w:val="000000"/>
                <w:sz w:val="18"/>
                <w:szCs w:val="18"/>
              </w:rPr>
              <w:t>(23,380,379)</w:t>
            </w:r>
          </w:p>
        </w:tc>
      </w:tr>
      <w:tr w:rsidR="001A66D8" w:rsidRPr="00CB3F6B" w14:paraId="4CF30E4F" w14:textId="77777777" w:rsidTr="00894AF4">
        <w:tc>
          <w:tcPr>
            <w:tcW w:w="4262" w:type="dxa"/>
            <w:vAlign w:val="bottom"/>
          </w:tcPr>
          <w:p w14:paraId="3BB0E9F9" w14:textId="77777777" w:rsidR="001A66D8" w:rsidRPr="00CB3F6B" w:rsidRDefault="001A66D8" w:rsidP="00666065">
            <w:pPr>
              <w:ind w:left="-109"/>
              <w:rPr>
                <w:rFonts w:ascii="Arial" w:eastAsia="Arial" w:hAnsi="Arial" w:cs="Arial"/>
                <w:color w:val="000000"/>
                <w:sz w:val="18"/>
                <w:szCs w:val="18"/>
                <w:u w:val="single"/>
              </w:rPr>
            </w:pPr>
          </w:p>
        </w:tc>
        <w:tc>
          <w:tcPr>
            <w:tcW w:w="1296" w:type="dxa"/>
            <w:tcBorders>
              <w:top w:val="single" w:sz="4" w:space="0" w:color="auto"/>
            </w:tcBorders>
            <w:shd w:val="clear" w:color="auto" w:fill="FAFAFA"/>
            <w:vAlign w:val="bottom"/>
          </w:tcPr>
          <w:p w14:paraId="0D0CB8AC" w14:textId="77777777" w:rsidR="001A66D8" w:rsidRPr="00CB3F6B" w:rsidRDefault="001A66D8" w:rsidP="00666065">
            <w:pPr>
              <w:ind w:right="-72"/>
              <w:jc w:val="right"/>
              <w:rPr>
                <w:rFonts w:ascii="Arial" w:eastAsia="Arial" w:hAnsi="Arial" w:cs="Arial"/>
                <w:color w:val="000000"/>
                <w:sz w:val="18"/>
                <w:szCs w:val="18"/>
              </w:rPr>
            </w:pPr>
          </w:p>
        </w:tc>
        <w:tc>
          <w:tcPr>
            <w:tcW w:w="1296" w:type="dxa"/>
            <w:tcBorders>
              <w:top w:val="single" w:sz="4" w:space="0" w:color="auto"/>
            </w:tcBorders>
            <w:shd w:val="clear" w:color="auto" w:fill="auto"/>
            <w:vAlign w:val="bottom"/>
          </w:tcPr>
          <w:p w14:paraId="3C154F57" w14:textId="77777777" w:rsidR="001A66D8" w:rsidRPr="00CB3F6B" w:rsidRDefault="001A66D8" w:rsidP="00666065">
            <w:pPr>
              <w:ind w:right="-72"/>
              <w:jc w:val="right"/>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18918091" w14:textId="77777777" w:rsidR="001A66D8" w:rsidRPr="00CB3F6B" w:rsidRDefault="001A66D8" w:rsidP="00666065">
            <w:pPr>
              <w:ind w:right="-72"/>
              <w:jc w:val="right"/>
              <w:rPr>
                <w:rFonts w:ascii="Arial" w:eastAsia="Arial" w:hAnsi="Arial" w:cs="Arial"/>
                <w:color w:val="000000"/>
                <w:sz w:val="18"/>
                <w:szCs w:val="18"/>
              </w:rPr>
            </w:pPr>
          </w:p>
        </w:tc>
        <w:tc>
          <w:tcPr>
            <w:tcW w:w="1296" w:type="dxa"/>
            <w:tcBorders>
              <w:top w:val="single" w:sz="4" w:space="0" w:color="auto"/>
            </w:tcBorders>
            <w:shd w:val="clear" w:color="auto" w:fill="auto"/>
            <w:vAlign w:val="bottom"/>
          </w:tcPr>
          <w:p w14:paraId="20FE0ADA" w14:textId="77777777" w:rsidR="001A66D8" w:rsidRPr="00CB3F6B" w:rsidRDefault="001A66D8" w:rsidP="00666065">
            <w:pPr>
              <w:ind w:right="-72"/>
              <w:jc w:val="right"/>
              <w:rPr>
                <w:rFonts w:ascii="Arial" w:eastAsia="Arial" w:hAnsi="Arial" w:cs="Arial"/>
                <w:color w:val="000000"/>
                <w:sz w:val="18"/>
                <w:szCs w:val="18"/>
              </w:rPr>
            </w:pPr>
          </w:p>
        </w:tc>
      </w:tr>
      <w:tr w:rsidR="001A66D8" w:rsidRPr="00CB3F6B" w14:paraId="0A367528" w14:textId="77777777" w:rsidTr="00894AF4">
        <w:trPr>
          <w:trHeight w:val="137"/>
        </w:trPr>
        <w:tc>
          <w:tcPr>
            <w:tcW w:w="4262" w:type="dxa"/>
            <w:vAlign w:val="bottom"/>
          </w:tcPr>
          <w:p w14:paraId="2378C09F" w14:textId="77777777" w:rsidR="001A66D8" w:rsidRPr="00CB3F6B" w:rsidRDefault="00783D79" w:rsidP="00666065">
            <w:pPr>
              <w:ind w:left="-109"/>
              <w:rPr>
                <w:rFonts w:ascii="Arial" w:eastAsia="Arial" w:hAnsi="Arial" w:cs="Arial"/>
                <w:color w:val="000000"/>
                <w:sz w:val="18"/>
                <w:szCs w:val="18"/>
                <w:u w:val="single"/>
              </w:rPr>
            </w:pPr>
            <w:r w:rsidRPr="00CB3F6B">
              <w:rPr>
                <w:rFonts w:ascii="Arial" w:eastAsia="Arial" w:hAnsi="Arial" w:cs="Arial"/>
                <w:color w:val="000000"/>
                <w:sz w:val="18"/>
                <w:szCs w:val="18"/>
              </w:rPr>
              <w:t>Trade receivables, net</w:t>
            </w:r>
          </w:p>
        </w:tc>
        <w:tc>
          <w:tcPr>
            <w:tcW w:w="1296" w:type="dxa"/>
            <w:tcBorders>
              <w:bottom w:val="single" w:sz="4" w:space="0" w:color="auto"/>
            </w:tcBorders>
            <w:shd w:val="clear" w:color="auto" w:fill="FAFAFA"/>
            <w:vAlign w:val="bottom"/>
          </w:tcPr>
          <w:p w14:paraId="6A825805" w14:textId="2E905476" w:rsidR="001A66D8" w:rsidRPr="00CB3F6B" w:rsidRDefault="00F70754" w:rsidP="00666065">
            <w:pPr>
              <w:ind w:right="-72"/>
              <w:jc w:val="right"/>
              <w:rPr>
                <w:rFonts w:ascii="Arial" w:eastAsia="Arial" w:hAnsi="Arial" w:cs="Arial"/>
                <w:color w:val="000000"/>
                <w:sz w:val="18"/>
                <w:szCs w:val="18"/>
              </w:rPr>
            </w:pPr>
            <w:r w:rsidRPr="00F70754">
              <w:rPr>
                <w:rFonts w:ascii="Arial" w:eastAsia="Arial" w:hAnsi="Arial" w:cs="Arial"/>
                <w:color w:val="000000"/>
                <w:sz w:val="18"/>
                <w:szCs w:val="18"/>
              </w:rPr>
              <w:t>181,380,189</w:t>
            </w:r>
          </w:p>
        </w:tc>
        <w:tc>
          <w:tcPr>
            <w:tcW w:w="1296" w:type="dxa"/>
            <w:tcBorders>
              <w:bottom w:val="single" w:sz="4" w:space="0" w:color="auto"/>
            </w:tcBorders>
            <w:shd w:val="clear" w:color="auto" w:fill="auto"/>
            <w:vAlign w:val="bottom"/>
          </w:tcPr>
          <w:p w14:paraId="2577A3DD" w14:textId="77777777" w:rsidR="001A66D8" w:rsidRPr="00CB3F6B" w:rsidRDefault="00783D79" w:rsidP="00666065">
            <w:pPr>
              <w:ind w:right="-72"/>
              <w:jc w:val="right"/>
              <w:rPr>
                <w:rFonts w:ascii="Arial" w:eastAsia="Arial" w:hAnsi="Arial" w:cs="Arial"/>
                <w:color w:val="000000"/>
                <w:sz w:val="18"/>
                <w:szCs w:val="18"/>
              </w:rPr>
            </w:pPr>
            <w:r w:rsidRPr="00CB3F6B">
              <w:rPr>
                <w:rFonts w:ascii="Arial" w:eastAsia="Arial" w:hAnsi="Arial" w:cs="Arial"/>
                <w:color w:val="000000"/>
                <w:sz w:val="18"/>
                <w:szCs w:val="18"/>
              </w:rPr>
              <w:t>55,001,703</w:t>
            </w:r>
          </w:p>
        </w:tc>
        <w:tc>
          <w:tcPr>
            <w:tcW w:w="1296" w:type="dxa"/>
            <w:tcBorders>
              <w:bottom w:val="single" w:sz="4" w:space="0" w:color="auto"/>
            </w:tcBorders>
            <w:shd w:val="clear" w:color="auto" w:fill="FAFAFA"/>
            <w:vAlign w:val="bottom"/>
          </w:tcPr>
          <w:p w14:paraId="79D62C46" w14:textId="436ED8A2" w:rsidR="001A66D8" w:rsidRPr="00CB3F6B" w:rsidRDefault="00F70754" w:rsidP="00666065">
            <w:pPr>
              <w:ind w:right="-72"/>
              <w:jc w:val="right"/>
              <w:rPr>
                <w:rFonts w:ascii="Arial" w:eastAsia="Arial" w:hAnsi="Arial" w:cs="Arial"/>
                <w:color w:val="000000"/>
                <w:sz w:val="18"/>
                <w:szCs w:val="18"/>
              </w:rPr>
            </w:pPr>
            <w:r w:rsidRPr="00F70754">
              <w:rPr>
                <w:rFonts w:ascii="Arial" w:eastAsia="Arial" w:hAnsi="Arial" w:cs="Arial"/>
                <w:color w:val="000000"/>
                <w:sz w:val="18"/>
                <w:szCs w:val="18"/>
              </w:rPr>
              <w:t>174,886,238</w:t>
            </w:r>
          </w:p>
        </w:tc>
        <w:tc>
          <w:tcPr>
            <w:tcW w:w="1296" w:type="dxa"/>
            <w:tcBorders>
              <w:bottom w:val="single" w:sz="4" w:space="0" w:color="auto"/>
            </w:tcBorders>
            <w:shd w:val="clear" w:color="auto" w:fill="auto"/>
            <w:vAlign w:val="bottom"/>
          </w:tcPr>
          <w:p w14:paraId="286D7537" w14:textId="77777777" w:rsidR="001A66D8" w:rsidRPr="00CB3F6B" w:rsidRDefault="00783D79" w:rsidP="00666065">
            <w:pPr>
              <w:ind w:right="-72"/>
              <w:jc w:val="right"/>
              <w:rPr>
                <w:rFonts w:ascii="Arial" w:eastAsia="Arial" w:hAnsi="Arial" w:cs="Arial"/>
                <w:color w:val="000000"/>
                <w:sz w:val="18"/>
                <w:szCs w:val="18"/>
              </w:rPr>
            </w:pPr>
            <w:r w:rsidRPr="00CB3F6B">
              <w:rPr>
                <w:rFonts w:ascii="Arial" w:eastAsia="Arial" w:hAnsi="Arial" w:cs="Arial"/>
                <w:color w:val="000000"/>
                <w:sz w:val="18"/>
                <w:szCs w:val="18"/>
              </w:rPr>
              <w:t>54,808,070</w:t>
            </w:r>
          </w:p>
        </w:tc>
      </w:tr>
    </w:tbl>
    <w:p w14:paraId="1802D707" w14:textId="77777777" w:rsidR="004E6371" w:rsidRDefault="004E6371">
      <w:pPr>
        <w:rPr>
          <w:rFonts w:ascii="Arial" w:eastAsia="Arial" w:hAnsi="Arial" w:cs="Arial"/>
          <w:color w:val="000000"/>
          <w:sz w:val="18"/>
          <w:szCs w:val="18"/>
        </w:rPr>
      </w:pPr>
      <w:r>
        <w:rPr>
          <w:rFonts w:ascii="Arial" w:eastAsia="Arial" w:hAnsi="Arial" w:cs="Arial"/>
          <w:color w:val="000000"/>
          <w:sz w:val="18"/>
          <w:szCs w:val="18"/>
        </w:rPr>
        <w:br w:type="page"/>
      </w:r>
    </w:p>
    <w:p w14:paraId="0F4FCBF0" w14:textId="77777777" w:rsidR="00666065" w:rsidRPr="00CB3F6B" w:rsidRDefault="00666065" w:rsidP="00CB3F6B">
      <w:pPr>
        <w:jc w:val="both"/>
        <w:rPr>
          <w:rFonts w:ascii="Arial" w:eastAsia="Arial" w:hAnsi="Arial" w:cs="Arial"/>
          <w:color w:val="000000"/>
          <w:sz w:val="18"/>
          <w:szCs w:val="18"/>
        </w:rPr>
      </w:pPr>
    </w:p>
    <w:tbl>
      <w:tblPr>
        <w:tblW w:w="9461" w:type="dxa"/>
        <w:shd w:val="clear" w:color="auto" w:fill="FFA543"/>
        <w:tblLook w:val="04A0" w:firstRow="1" w:lastRow="0" w:firstColumn="1" w:lastColumn="0" w:noHBand="0" w:noVBand="1"/>
      </w:tblPr>
      <w:tblGrid>
        <w:gridCol w:w="9461"/>
      </w:tblGrid>
      <w:tr w:rsidR="00666065" w:rsidRPr="00CB3F6B" w14:paraId="7CB93FF3" w14:textId="77777777" w:rsidTr="003F0D11">
        <w:trPr>
          <w:trHeight w:val="386"/>
        </w:trPr>
        <w:tc>
          <w:tcPr>
            <w:tcW w:w="9461" w:type="dxa"/>
            <w:shd w:val="clear" w:color="auto" w:fill="FFA543"/>
            <w:vAlign w:val="center"/>
          </w:tcPr>
          <w:p w14:paraId="4E931C80" w14:textId="12EEECD9" w:rsidR="00666065" w:rsidRPr="00CB3F6B" w:rsidRDefault="0037752F" w:rsidP="003F0D11">
            <w:pPr>
              <w:tabs>
                <w:tab w:val="left" w:pos="432"/>
              </w:tabs>
              <w:ind w:left="432" w:hanging="432"/>
              <w:rPr>
                <w:rFonts w:ascii="Arial" w:eastAsia="Arial Unicode MS" w:hAnsi="Arial" w:cs="Arial"/>
                <w:b/>
                <w:bCs/>
                <w:color w:val="FFFFFF"/>
                <w:sz w:val="18"/>
                <w:szCs w:val="18"/>
                <w:cs/>
                <w:lang w:val="en-GB"/>
              </w:rPr>
            </w:pPr>
            <w:r w:rsidRPr="00CB3F6B">
              <w:rPr>
                <w:rFonts w:ascii="Arial" w:eastAsia="Arial Unicode MS" w:hAnsi="Arial" w:cs="Arial"/>
                <w:b/>
                <w:bCs/>
                <w:color w:val="FFFFFF"/>
                <w:sz w:val="18"/>
                <w:szCs w:val="18"/>
                <w:lang w:val="en-GB"/>
              </w:rPr>
              <w:t>10</w:t>
            </w:r>
            <w:r w:rsidR="00666065" w:rsidRPr="00CB3F6B">
              <w:rPr>
                <w:rFonts w:ascii="Arial" w:eastAsia="Arial Unicode MS" w:hAnsi="Arial" w:cs="Arial"/>
                <w:b/>
                <w:bCs/>
                <w:color w:val="FFFFFF"/>
                <w:sz w:val="18"/>
                <w:szCs w:val="18"/>
                <w:lang w:val="en-GB"/>
              </w:rPr>
              <w:tab/>
            </w:r>
            <w:r w:rsidR="00666065" w:rsidRPr="00CB3F6B">
              <w:rPr>
                <w:rFonts w:ascii="Arial" w:eastAsia="Arial" w:hAnsi="Arial" w:cs="Arial"/>
                <w:b/>
                <w:color w:val="FFFFFF" w:themeColor="background1"/>
                <w:sz w:val="18"/>
                <w:szCs w:val="18"/>
              </w:rPr>
              <w:t>Inventories</w:t>
            </w:r>
          </w:p>
        </w:tc>
      </w:tr>
    </w:tbl>
    <w:p w14:paraId="69D74B3B" w14:textId="77777777" w:rsidR="001A66D8" w:rsidRPr="00CB3F6B" w:rsidRDefault="001A66D8" w:rsidP="00513056">
      <w:pPr>
        <w:jc w:val="both"/>
        <w:rPr>
          <w:rFonts w:ascii="Arial" w:eastAsia="Arial" w:hAnsi="Arial" w:cs="Arial"/>
          <w:color w:val="000000"/>
          <w:sz w:val="18"/>
          <w:szCs w:val="18"/>
        </w:rPr>
      </w:pPr>
    </w:p>
    <w:tbl>
      <w:tblPr>
        <w:tblStyle w:val="affe"/>
        <w:tblW w:w="9450" w:type="dxa"/>
        <w:tblLayout w:type="fixed"/>
        <w:tblLook w:val="0000" w:firstRow="0" w:lastRow="0" w:firstColumn="0" w:lastColumn="0" w:noHBand="0" w:noVBand="0"/>
      </w:tblPr>
      <w:tblGrid>
        <w:gridCol w:w="4230"/>
        <w:gridCol w:w="1305"/>
        <w:gridCol w:w="1305"/>
        <w:gridCol w:w="1305"/>
        <w:gridCol w:w="1305"/>
      </w:tblGrid>
      <w:tr w:rsidR="00E25552" w:rsidRPr="00CB3F6B" w14:paraId="11AC4788" w14:textId="77777777" w:rsidTr="00666065">
        <w:tc>
          <w:tcPr>
            <w:tcW w:w="4230" w:type="dxa"/>
            <w:vAlign w:val="bottom"/>
          </w:tcPr>
          <w:p w14:paraId="036DFD50" w14:textId="77777777" w:rsidR="001A66D8" w:rsidRPr="00CB3F6B" w:rsidRDefault="001A66D8" w:rsidP="00666065">
            <w:pPr>
              <w:ind w:left="-101"/>
              <w:jc w:val="both"/>
              <w:rPr>
                <w:rFonts w:ascii="Arial" w:eastAsia="Arial" w:hAnsi="Arial" w:cs="Arial"/>
                <w:sz w:val="18"/>
                <w:szCs w:val="18"/>
              </w:rPr>
            </w:pPr>
          </w:p>
        </w:tc>
        <w:tc>
          <w:tcPr>
            <w:tcW w:w="2610" w:type="dxa"/>
            <w:gridSpan w:val="2"/>
            <w:tcBorders>
              <w:top w:val="single" w:sz="4" w:space="0" w:color="000000"/>
              <w:bottom w:val="single" w:sz="4" w:space="0" w:color="000000"/>
            </w:tcBorders>
            <w:vAlign w:val="bottom"/>
          </w:tcPr>
          <w:p w14:paraId="2D9BA89A" w14:textId="77777777" w:rsidR="001A66D8" w:rsidRPr="00CB3F6B" w:rsidRDefault="00783D79" w:rsidP="00666065">
            <w:pPr>
              <w:ind w:right="-72"/>
              <w:jc w:val="center"/>
              <w:rPr>
                <w:rFonts w:ascii="Arial" w:eastAsia="Arial" w:hAnsi="Arial" w:cs="Arial"/>
                <w:b/>
                <w:sz w:val="18"/>
                <w:szCs w:val="18"/>
              </w:rPr>
            </w:pPr>
            <w:r w:rsidRPr="00CB3F6B">
              <w:rPr>
                <w:rFonts w:ascii="Arial" w:eastAsia="Arial" w:hAnsi="Arial" w:cs="Arial"/>
                <w:b/>
                <w:sz w:val="18"/>
                <w:szCs w:val="18"/>
              </w:rPr>
              <w:t xml:space="preserve">Consolidated </w:t>
            </w:r>
          </w:p>
          <w:p w14:paraId="479FDACF" w14:textId="77777777" w:rsidR="001A66D8" w:rsidRPr="00CB3F6B" w:rsidRDefault="00783D79" w:rsidP="00666065">
            <w:pPr>
              <w:ind w:right="-72"/>
              <w:jc w:val="center"/>
              <w:rPr>
                <w:rFonts w:ascii="Arial" w:eastAsia="Arial" w:hAnsi="Arial" w:cs="Arial"/>
                <w:b/>
                <w:sz w:val="18"/>
                <w:szCs w:val="18"/>
              </w:rPr>
            </w:pPr>
            <w:r w:rsidRPr="00CB3F6B">
              <w:rPr>
                <w:rFonts w:ascii="Arial" w:eastAsia="Arial" w:hAnsi="Arial" w:cs="Arial"/>
                <w:b/>
                <w:sz w:val="18"/>
                <w:szCs w:val="18"/>
              </w:rPr>
              <w:t>financial information</w:t>
            </w:r>
          </w:p>
        </w:tc>
        <w:tc>
          <w:tcPr>
            <w:tcW w:w="2610" w:type="dxa"/>
            <w:gridSpan w:val="2"/>
            <w:tcBorders>
              <w:top w:val="single" w:sz="4" w:space="0" w:color="000000"/>
              <w:bottom w:val="single" w:sz="4" w:space="0" w:color="000000"/>
            </w:tcBorders>
            <w:vAlign w:val="bottom"/>
          </w:tcPr>
          <w:p w14:paraId="5A9A203F" w14:textId="77777777" w:rsidR="001A66D8" w:rsidRPr="00CB3F6B" w:rsidRDefault="00783D79" w:rsidP="00666065">
            <w:pPr>
              <w:ind w:right="-72"/>
              <w:jc w:val="center"/>
              <w:rPr>
                <w:rFonts w:ascii="Arial" w:eastAsia="Arial" w:hAnsi="Arial" w:cs="Arial"/>
                <w:b/>
                <w:sz w:val="18"/>
                <w:szCs w:val="18"/>
              </w:rPr>
            </w:pPr>
            <w:r w:rsidRPr="00CB3F6B">
              <w:rPr>
                <w:rFonts w:ascii="Arial" w:eastAsia="Arial" w:hAnsi="Arial" w:cs="Arial"/>
                <w:b/>
                <w:sz w:val="18"/>
                <w:szCs w:val="18"/>
              </w:rPr>
              <w:t xml:space="preserve">Separate </w:t>
            </w:r>
          </w:p>
          <w:p w14:paraId="65D4040D" w14:textId="77777777" w:rsidR="001A66D8" w:rsidRPr="00CB3F6B" w:rsidRDefault="00783D79" w:rsidP="00666065">
            <w:pPr>
              <w:ind w:right="-72"/>
              <w:jc w:val="center"/>
              <w:rPr>
                <w:rFonts w:ascii="Arial" w:eastAsia="Arial" w:hAnsi="Arial" w:cs="Arial"/>
                <w:b/>
                <w:sz w:val="18"/>
                <w:szCs w:val="18"/>
              </w:rPr>
            </w:pPr>
            <w:r w:rsidRPr="00CB3F6B">
              <w:rPr>
                <w:rFonts w:ascii="Arial" w:eastAsia="Arial" w:hAnsi="Arial" w:cs="Arial"/>
                <w:b/>
                <w:sz w:val="18"/>
                <w:szCs w:val="18"/>
              </w:rPr>
              <w:t>financial information</w:t>
            </w:r>
          </w:p>
        </w:tc>
      </w:tr>
      <w:tr w:rsidR="00E25552" w:rsidRPr="00CB3F6B" w14:paraId="49BA8E90" w14:textId="77777777" w:rsidTr="00666065">
        <w:tc>
          <w:tcPr>
            <w:tcW w:w="4230" w:type="dxa"/>
            <w:vAlign w:val="bottom"/>
          </w:tcPr>
          <w:p w14:paraId="1940F9F6" w14:textId="77777777" w:rsidR="001A66D8" w:rsidRPr="00CB3F6B" w:rsidRDefault="001A66D8" w:rsidP="00666065">
            <w:pPr>
              <w:ind w:left="-101"/>
              <w:jc w:val="both"/>
              <w:rPr>
                <w:rFonts w:ascii="Arial" w:eastAsia="Arial" w:hAnsi="Arial" w:cs="Arial"/>
                <w:sz w:val="18"/>
                <w:szCs w:val="18"/>
              </w:rPr>
            </w:pPr>
          </w:p>
        </w:tc>
        <w:tc>
          <w:tcPr>
            <w:tcW w:w="1305" w:type="dxa"/>
            <w:tcBorders>
              <w:top w:val="single" w:sz="4" w:space="0" w:color="000000"/>
            </w:tcBorders>
            <w:vAlign w:val="bottom"/>
          </w:tcPr>
          <w:p w14:paraId="6CC205C4" w14:textId="77777777" w:rsidR="001A66D8" w:rsidRPr="00CB3F6B" w:rsidRDefault="0074055E" w:rsidP="00A95363">
            <w:pPr>
              <w:ind w:left="-120" w:right="-72"/>
              <w:jc w:val="right"/>
              <w:rPr>
                <w:rFonts w:ascii="Arial" w:eastAsia="Arial Bold" w:hAnsi="Arial" w:cs="Arial"/>
                <w:b/>
                <w:sz w:val="18"/>
                <w:szCs w:val="18"/>
              </w:rPr>
            </w:pPr>
            <w:r w:rsidRPr="00CB3F6B">
              <w:rPr>
                <w:rFonts w:ascii="Arial" w:eastAsia="Arial Bold" w:hAnsi="Arial" w:cs="Arial"/>
                <w:b/>
                <w:sz w:val="18"/>
                <w:szCs w:val="18"/>
              </w:rPr>
              <w:t>30 September</w:t>
            </w:r>
          </w:p>
        </w:tc>
        <w:tc>
          <w:tcPr>
            <w:tcW w:w="1305" w:type="dxa"/>
            <w:tcBorders>
              <w:top w:val="single" w:sz="4" w:space="0" w:color="000000"/>
            </w:tcBorders>
            <w:vAlign w:val="bottom"/>
          </w:tcPr>
          <w:p w14:paraId="6A642145"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31 December</w:t>
            </w:r>
          </w:p>
        </w:tc>
        <w:tc>
          <w:tcPr>
            <w:tcW w:w="1305" w:type="dxa"/>
            <w:tcBorders>
              <w:top w:val="single" w:sz="4" w:space="0" w:color="000000"/>
            </w:tcBorders>
            <w:vAlign w:val="bottom"/>
          </w:tcPr>
          <w:p w14:paraId="1E5D31A7" w14:textId="77777777" w:rsidR="001A66D8" w:rsidRPr="00CB3F6B" w:rsidRDefault="0074055E" w:rsidP="00A95363">
            <w:pPr>
              <w:ind w:left="-120" w:right="-72"/>
              <w:jc w:val="right"/>
              <w:rPr>
                <w:rFonts w:ascii="Arial" w:eastAsia="Arial Bold" w:hAnsi="Arial" w:cs="Arial"/>
                <w:b/>
                <w:sz w:val="18"/>
                <w:szCs w:val="18"/>
              </w:rPr>
            </w:pPr>
            <w:r w:rsidRPr="00CB3F6B">
              <w:rPr>
                <w:rFonts w:ascii="Arial" w:eastAsia="Arial Bold" w:hAnsi="Arial" w:cs="Arial"/>
                <w:b/>
                <w:sz w:val="18"/>
                <w:szCs w:val="18"/>
              </w:rPr>
              <w:t>30 September</w:t>
            </w:r>
          </w:p>
        </w:tc>
        <w:tc>
          <w:tcPr>
            <w:tcW w:w="1305" w:type="dxa"/>
            <w:tcBorders>
              <w:top w:val="single" w:sz="4" w:space="0" w:color="000000"/>
            </w:tcBorders>
            <w:vAlign w:val="bottom"/>
          </w:tcPr>
          <w:p w14:paraId="7846A87C"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31 December</w:t>
            </w:r>
          </w:p>
        </w:tc>
      </w:tr>
      <w:tr w:rsidR="00E25552" w:rsidRPr="00CB3F6B" w14:paraId="3D938821" w14:textId="77777777" w:rsidTr="00666065">
        <w:tc>
          <w:tcPr>
            <w:tcW w:w="4230" w:type="dxa"/>
            <w:vAlign w:val="bottom"/>
          </w:tcPr>
          <w:p w14:paraId="14FC0B59" w14:textId="77777777" w:rsidR="001A66D8" w:rsidRPr="00CB3F6B" w:rsidRDefault="001A66D8" w:rsidP="00666065">
            <w:pPr>
              <w:ind w:left="-101"/>
              <w:jc w:val="both"/>
              <w:rPr>
                <w:rFonts w:ascii="Arial" w:eastAsia="Arial" w:hAnsi="Arial" w:cs="Arial"/>
                <w:sz w:val="18"/>
                <w:szCs w:val="18"/>
              </w:rPr>
            </w:pPr>
          </w:p>
        </w:tc>
        <w:tc>
          <w:tcPr>
            <w:tcW w:w="1305" w:type="dxa"/>
            <w:vAlign w:val="bottom"/>
          </w:tcPr>
          <w:p w14:paraId="244C116D"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2021</w:t>
            </w:r>
          </w:p>
        </w:tc>
        <w:tc>
          <w:tcPr>
            <w:tcW w:w="1305" w:type="dxa"/>
            <w:vAlign w:val="bottom"/>
          </w:tcPr>
          <w:p w14:paraId="15455000"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2020</w:t>
            </w:r>
          </w:p>
        </w:tc>
        <w:tc>
          <w:tcPr>
            <w:tcW w:w="1305" w:type="dxa"/>
            <w:vAlign w:val="bottom"/>
          </w:tcPr>
          <w:p w14:paraId="1F1ADBD4"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2021</w:t>
            </w:r>
          </w:p>
        </w:tc>
        <w:tc>
          <w:tcPr>
            <w:tcW w:w="1305" w:type="dxa"/>
            <w:vAlign w:val="bottom"/>
          </w:tcPr>
          <w:p w14:paraId="647026F6"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2020</w:t>
            </w:r>
          </w:p>
        </w:tc>
      </w:tr>
      <w:tr w:rsidR="00E25552" w:rsidRPr="00CB3F6B" w14:paraId="3C286085" w14:textId="77777777" w:rsidTr="00666065">
        <w:tc>
          <w:tcPr>
            <w:tcW w:w="4230" w:type="dxa"/>
            <w:vAlign w:val="bottom"/>
          </w:tcPr>
          <w:p w14:paraId="5FDA2EE1" w14:textId="77777777" w:rsidR="001A66D8" w:rsidRPr="00CB3F6B" w:rsidRDefault="001A66D8" w:rsidP="00666065">
            <w:pPr>
              <w:ind w:left="-101"/>
              <w:jc w:val="both"/>
              <w:rPr>
                <w:rFonts w:ascii="Arial" w:eastAsia="Arial" w:hAnsi="Arial" w:cs="Arial"/>
                <w:sz w:val="18"/>
                <w:szCs w:val="18"/>
              </w:rPr>
            </w:pPr>
          </w:p>
        </w:tc>
        <w:tc>
          <w:tcPr>
            <w:tcW w:w="1305" w:type="dxa"/>
            <w:tcBorders>
              <w:bottom w:val="single" w:sz="4" w:space="0" w:color="000000"/>
            </w:tcBorders>
            <w:vAlign w:val="bottom"/>
          </w:tcPr>
          <w:p w14:paraId="50456639"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Baht</w:t>
            </w:r>
          </w:p>
        </w:tc>
        <w:tc>
          <w:tcPr>
            <w:tcW w:w="1305" w:type="dxa"/>
            <w:tcBorders>
              <w:bottom w:val="single" w:sz="4" w:space="0" w:color="000000"/>
            </w:tcBorders>
            <w:vAlign w:val="bottom"/>
          </w:tcPr>
          <w:p w14:paraId="116F758C"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Baht</w:t>
            </w:r>
          </w:p>
        </w:tc>
        <w:tc>
          <w:tcPr>
            <w:tcW w:w="1305" w:type="dxa"/>
            <w:tcBorders>
              <w:bottom w:val="single" w:sz="4" w:space="0" w:color="000000"/>
            </w:tcBorders>
            <w:vAlign w:val="bottom"/>
          </w:tcPr>
          <w:p w14:paraId="7BFD315B"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Baht</w:t>
            </w:r>
          </w:p>
        </w:tc>
        <w:tc>
          <w:tcPr>
            <w:tcW w:w="1305" w:type="dxa"/>
            <w:tcBorders>
              <w:bottom w:val="single" w:sz="4" w:space="0" w:color="000000"/>
            </w:tcBorders>
            <w:vAlign w:val="bottom"/>
          </w:tcPr>
          <w:p w14:paraId="3B5B646C" w14:textId="77777777" w:rsidR="001A66D8" w:rsidRPr="00CB3F6B" w:rsidRDefault="00783D79" w:rsidP="00666065">
            <w:pPr>
              <w:ind w:right="-72"/>
              <w:jc w:val="right"/>
              <w:rPr>
                <w:rFonts w:ascii="Arial" w:eastAsia="Arial" w:hAnsi="Arial" w:cs="Arial"/>
                <w:b/>
                <w:sz w:val="18"/>
                <w:szCs w:val="18"/>
              </w:rPr>
            </w:pPr>
            <w:r w:rsidRPr="00CB3F6B">
              <w:rPr>
                <w:rFonts w:ascii="Arial" w:eastAsia="Arial" w:hAnsi="Arial" w:cs="Arial"/>
                <w:b/>
                <w:sz w:val="18"/>
                <w:szCs w:val="18"/>
              </w:rPr>
              <w:t>Baht</w:t>
            </w:r>
          </w:p>
        </w:tc>
      </w:tr>
      <w:tr w:rsidR="00E25552" w:rsidRPr="00CB3F6B" w14:paraId="658FD04C" w14:textId="77777777" w:rsidTr="00666065">
        <w:tc>
          <w:tcPr>
            <w:tcW w:w="4230" w:type="dxa"/>
            <w:vAlign w:val="bottom"/>
          </w:tcPr>
          <w:p w14:paraId="740BAD9F" w14:textId="77777777" w:rsidR="001A66D8" w:rsidRPr="00CB3F6B" w:rsidRDefault="001A66D8" w:rsidP="00666065">
            <w:pPr>
              <w:ind w:left="-101"/>
              <w:jc w:val="both"/>
              <w:rPr>
                <w:rFonts w:ascii="Arial" w:eastAsia="Arial" w:hAnsi="Arial" w:cs="Arial"/>
                <w:sz w:val="18"/>
                <w:szCs w:val="18"/>
              </w:rPr>
            </w:pPr>
          </w:p>
        </w:tc>
        <w:tc>
          <w:tcPr>
            <w:tcW w:w="1305" w:type="dxa"/>
            <w:tcBorders>
              <w:top w:val="single" w:sz="4" w:space="0" w:color="000000"/>
            </w:tcBorders>
            <w:shd w:val="clear" w:color="auto" w:fill="FAFAFA"/>
            <w:vAlign w:val="bottom"/>
          </w:tcPr>
          <w:p w14:paraId="7F10AEC2" w14:textId="77777777" w:rsidR="001A66D8" w:rsidRPr="00CB3F6B" w:rsidRDefault="001A66D8" w:rsidP="00CB3F6B">
            <w:pPr>
              <w:ind w:right="-72"/>
              <w:jc w:val="right"/>
              <w:rPr>
                <w:rFonts w:ascii="Arial" w:eastAsia="Arial" w:hAnsi="Arial" w:cs="Arial"/>
                <w:sz w:val="18"/>
                <w:szCs w:val="18"/>
              </w:rPr>
            </w:pPr>
          </w:p>
        </w:tc>
        <w:tc>
          <w:tcPr>
            <w:tcW w:w="1305" w:type="dxa"/>
            <w:tcBorders>
              <w:top w:val="single" w:sz="4" w:space="0" w:color="000000"/>
            </w:tcBorders>
            <w:vAlign w:val="bottom"/>
          </w:tcPr>
          <w:p w14:paraId="3E0D4E60" w14:textId="77777777" w:rsidR="001A66D8" w:rsidRPr="00CB3F6B" w:rsidRDefault="001A66D8" w:rsidP="00CB3F6B">
            <w:pPr>
              <w:ind w:right="-72"/>
              <w:jc w:val="right"/>
              <w:rPr>
                <w:rFonts w:ascii="Arial" w:eastAsia="Arial" w:hAnsi="Arial" w:cs="Arial"/>
                <w:sz w:val="18"/>
                <w:szCs w:val="18"/>
              </w:rPr>
            </w:pPr>
          </w:p>
        </w:tc>
        <w:tc>
          <w:tcPr>
            <w:tcW w:w="1305" w:type="dxa"/>
            <w:tcBorders>
              <w:top w:val="single" w:sz="4" w:space="0" w:color="000000"/>
            </w:tcBorders>
            <w:shd w:val="clear" w:color="auto" w:fill="FAFAFA"/>
            <w:vAlign w:val="bottom"/>
          </w:tcPr>
          <w:p w14:paraId="1F848322" w14:textId="77777777" w:rsidR="001A66D8" w:rsidRPr="00CB3F6B" w:rsidRDefault="001A66D8" w:rsidP="00CB3F6B">
            <w:pPr>
              <w:ind w:right="-72"/>
              <w:jc w:val="right"/>
              <w:rPr>
                <w:rFonts w:ascii="Arial" w:eastAsia="Arial" w:hAnsi="Arial" w:cs="Arial"/>
                <w:sz w:val="18"/>
                <w:szCs w:val="18"/>
              </w:rPr>
            </w:pPr>
          </w:p>
        </w:tc>
        <w:tc>
          <w:tcPr>
            <w:tcW w:w="1305" w:type="dxa"/>
            <w:tcBorders>
              <w:top w:val="single" w:sz="4" w:space="0" w:color="000000"/>
            </w:tcBorders>
            <w:vAlign w:val="bottom"/>
          </w:tcPr>
          <w:p w14:paraId="39A7630E" w14:textId="77777777" w:rsidR="001A66D8" w:rsidRPr="00CB3F6B" w:rsidRDefault="001A66D8" w:rsidP="00CB3F6B">
            <w:pPr>
              <w:ind w:right="-72"/>
              <w:jc w:val="right"/>
              <w:rPr>
                <w:rFonts w:ascii="Arial" w:eastAsia="Arial" w:hAnsi="Arial" w:cs="Arial"/>
                <w:sz w:val="18"/>
                <w:szCs w:val="18"/>
              </w:rPr>
            </w:pPr>
          </w:p>
        </w:tc>
      </w:tr>
      <w:tr w:rsidR="00E25552" w:rsidRPr="00CB3F6B" w14:paraId="7B59BB91" w14:textId="77777777" w:rsidTr="00666065">
        <w:tc>
          <w:tcPr>
            <w:tcW w:w="4230" w:type="dxa"/>
            <w:vAlign w:val="bottom"/>
          </w:tcPr>
          <w:p w14:paraId="5936E6FF" w14:textId="77777777" w:rsidR="001A66D8" w:rsidRPr="00CB3F6B" w:rsidRDefault="00783D79" w:rsidP="00666065">
            <w:pPr>
              <w:ind w:left="-101"/>
              <w:jc w:val="both"/>
              <w:rPr>
                <w:rFonts w:ascii="Arial" w:eastAsia="Arial" w:hAnsi="Arial" w:cs="Arial"/>
                <w:sz w:val="18"/>
                <w:szCs w:val="18"/>
              </w:rPr>
            </w:pPr>
            <w:r w:rsidRPr="00CB3F6B">
              <w:rPr>
                <w:rFonts w:ascii="Arial" w:eastAsia="Arial" w:hAnsi="Arial" w:cs="Arial"/>
                <w:sz w:val="18"/>
                <w:szCs w:val="18"/>
              </w:rPr>
              <w:t>Raw material</w:t>
            </w:r>
          </w:p>
        </w:tc>
        <w:tc>
          <w:tcPr>
            <w:tcW w:w="1305" w:type="dxa"/>
            <w:shd w:val="clear" w:color="auto" w:fill="FAFAFA"/>
            <w:vAlign w:val="bottom"/>
          </w:tcPr>
          <w:p w14:paraId="2A48BA5A" w14:textId="1B6355FB" w:rsidR="001A66D8" w:rsidRPr="00CB3F6B" w:rsidRDefault="004070A2" w:rsidP="00666065">
            <w:pPr>
              <w:ind w:right="-72"/>
              <w:jc w:val="right"/>
              <w:rPr>
                <w:rFonts w:ascii="Arial" w:eastAsia="Arial" w:hAnsi="Arial" w:cs="Arial"/>
                <w:sz w:val="18"/>
                <w:szCs w:val="18"/>
              </w:rPr>
            </w:pPr>
            <w:r w:rsidRPr="00CB3F6B">
              <w:rPr>
                <w:rFonts w:ascii="Arial" w:eastAsia="Arial" w:hAnsi="Arial" w:cs="Arial"/>
                <w:sz w:val="18"/>
                <w:szCs w:val="18"/>
              </w:rPr>
              <w:t>160,295</w:t>
            </w:r>
          </w:p>
        </w:tc>
        <w:tc>
          <w:tcPr>
            <w:tcW w:w="1305" w:type="dxa"/>
            <w:vAlign w:val="bottom"/>
          </w:tcPr>
          <w:p w14:paraId="4321CFE2"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105,695</w:t>
            </w:r>
          </w:p>
        </w:tc>
        <w:tc>
          <w:tcPr>
            <w:tcW w:w="1305" w:type="dxa"/>
            <w:shd w:val="clear" w:color="auto" w:fill="FAFAFA"/>
            <w:vAlign w:val="bottom"/>
          </w:tcPr>
          <w:p w14:paraId="0330EBFE" w14:textId="49D2DE9C" w:rsidR="001A66D8" w:rsidRPr="00CB3F6B" w:rsidRDefault="004070A2" w:rsidP="00666065">
            <w:pPr>
              <w:ind w:right="-72"/>
              <w:jc w:val="right"/>
              <w:rPr>
                <w:rFonts w:ascii="Arial" w:eastAsia="Arial" w:hAnsi="Arial" w:cs="Arial"/>
                <w:sz w:val="18"/>
                <w:szCs w:val="18"/>
              </w:rPr>
            </w:pPr>
            <w:r w:rsidRPr="00CB3F6B">
              <w:rPr>
                <w:rFonts w:ascii="Arial" w:eastAsia="Arial" w:hAnsi="Arial" w:cs="Arial"/>
                <w:sz w:val="18"/>
                <w:szCs w:val="18"/>
              </w:rPr>
              <w:t>-</w:t>
            </w:r>
          </w:p>
        </w:tc>
        <w:tc>
          <w:tcPr>
            <w:tcW w:w="1305" w:type="dxa"/>
            <w:vAlign w:val="bottom"/>
          </w:tcPr>
          <w:p w14:paraId="06DA2F6A"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w:t>
            </w:r>
          </w:p>
        </w:tc>
      </w:tr>
      <w:tr w:rsidR="00E25552" w:rsidRPr="00CB3F6B" w14:paraId="75A169D4" w14:textId="77777777" w:rsidTr="00666065">
        <w:tc>
          <w:tcPr>
            <w:tcW w:w="4230" w:type="dxa"/>
            <w:vAlign w:val="bottom"/>
          </w:tcPr>
          <w:p w14:paraId="3C7D9424" w14:textId="77777777" w:rsidR="001A66D8" w:rsidRPr="00CB3F6B" w:rsidRDefault="00783D79" w:rsidP="00666065">
            <w:pPr>
              <w:ind w:left="-101"/>
              <w:jc w:val="both"/>
              <w:rPr>
                <w:rFonts w:ascii="Arial" w:eastAsia="Arial" w:hAnsi="Arial" w:cs="Arial"/>
                <w:sz w:val="18"/>
                <w:szCs w:val="18"/>
              </w:rPr>
            </w:pPr>
            <w:r w:rsidRPr="00CB3F6B">
              <w:rPr>
                <w:rFonts w:ascii="Arial" w:eastAsia="Arial" w:hAnsi="Arial" w:cs="Arial"/>
                <w:sz w:val="18"/>
                <w:szCs w:val="18"/>
              </w:rPr>
              <w:t>Work in process</w:t>
            </w:r>
          </w:p>
        </w:tc>
        <w:tc>
          <w:tcPr>
            <w:tcW w:w="1305" w:type="dxa"/>
            <w:shd w:val="clear" w:color="auto" w:fill="FAFAFA"/>
            <w:vAlign w:val="bottom"/>
          </w:tcPr>
          <w:p w14:paraId="38A8F7FA" w14:textId="2F4FF32E" w:rsidR="001A66D8" w:rsidRPr="00CB3F6B" w:rsidRDefault="004070A2" w:rsidP="00666065">
            <w:pPr>
              <w:ind w:right="-72"/>
              <w:jc w:val="right"/>
              <w:rPr>
                <w:rFonts w:ascii="Arial" w:eastAsia="Arial" w:hAnsi="Arial" w:cs="Arial"/>
                <w:sz w:val="18"/>
                <w:szCs w:val="18"/>
              </w:rPr>
            </w:pPr>
            <w:r w:rsidRPr="00CB3F6B">
              <w:rPr>
                <w:rFonts w:ascii="Arial" w:eastAsia="Arial" w:hAnsi="Arial" w:cs="Arial"/>
                <w:sz w:val="18"/>
                <w:szCs w:val="18"/>
              </w:rPr>
              <w:t>5,224,187</w:t>
            </w:r>
          </w:p>
        </w:tc>
        <w:tc>
          <w:tcPr>
            <w:tcW w:w="1305" w:type="dxa"/>
            <w:vAlign w:val="bottom"/>
          </w:tcPr>
          <w:p w14:paraId="453E15ED"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18,622,009</w:t>
            </w:r>
          </w:p>
        </w:tc>
        <w:tc>
          <w:tcPr>
            <w:tcW w:w="1305" w:type="dxa"/>
            <w:shd w:val="clear" w:color="auto" w:fill="FAFAFA"/>
            <w:vAlign w:val="bottom"/>
          </w:tcPr>
          <w:p w14:paraId="79DBF258" w14:textId="21391418" w:rsidR="001A66D8" w:rsidRPr="00CB3F6B" w:rsidRDefault="004070A2" w:rsidP="00666065">
            <w:pPr>
              <w:ind w:right="-72"/>
              <w:jc w:val="right"/>
              <w:rPr>
                <w:rFonts w:ascii="Arial" w:eastAsia="Arial" w:hAnsi="Arial" w:cs="Arial"/>
                <w:sz w:val="18"/>
                <w:szCs w:val="18"/>
              </w:rPr>
            </w:pPr>
            <w:r w:rsidRPr="00CB3F6B">
              <w:rPr>
                <w:rFonts w:ascii="Arial" w:eastAsia="Arial" w:hAnsi="Arial" w:cs="Arial"/>
                <w:sz w:val="18"/>
                <w:szCs w:val="18"/>
              </w:rPr>
              <w:t>5,224,187</w:t>
            </w:r>
          </w:p>
        </w:tc>
        <w:tc>
          <w:tcPr>
            <w:tcW w:w="1305" w:type="dxa"/>
            <w:vAlign w:val="bottom"/>
          </w:tcPr>
          <w:p w14:paraId="05ED2497"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18,622,009</w:t>
            </w:r>
          </w:p>
        </w:tc>
      </w:tr>
      <w:tr w:rsidR="00E25552" w:rsidRPr="00CB3F6B" w14:paraId="44F4AE07" w14:textId="77777777" w:rsidTr="00666065">
        <w:tc>
          <w:tcPr>
            <w:tcW w:w="4230" w:type="dxa"/>
            <w:vAlign w:val="bottom"/>
          </w:tcPr>
          <w:p w14:paraId="4C65D3F7" w14:textId="77777777" w:rsidR="001A66D8" w:rsidRPr="00CB3F6B" w:rsidRDefault="00783D79" w:rsidP="00666065">
            <w:pPr>
              <w:ind w:left="-101"/>
              <w:jc w:val="both"/>
              <w:rPr>
                <w:rFonts w:ascii="Arial" w:eastAsia="Arial" w:hAnsi="Arial" w:cs="Arial"/>
                <w:sz w:val="18"/>
                <w:szCs w:val="18"/>
              </w:rPr>
            </w:pPr>
            <w:r w:rsidRPr="00CB3F6B">
              <w:rPr>
                <w:rFonts w:ascii="Arial" w:eastAsia="Arial" w:hAnsi="Arial" w:cs="Arial"/>
                <w:sz w:val="18"/>
                <w:szCs w:val="18"/>
              </w:rPr>
              <w:t>Finished goods</w:t>
            </w:r>
          </w:p>
        </w:tc>
        <w:tc>
          <w:tcPr>
            <w:tcW w:w="1305" w:type="dxa"/>
            <w:shd w:val="clear" w:color="auto" w:fill="FAFAFA"/>
            <w:vAlign w:val="bottom"/>
          </w:tcPr>
          <w:p w14:paraId="79817E92" w14:textId="7C2BA62A" w:rsidR="001A66D8" w:rsidRPr="00CB3F6B" w:rsidRDefault="004070A2" w:rsidP="00666065">
            <w:pPr>
              <w:ind w:right="-72"/>
              <w:jc w:val="right"/>
              <w:rPr>
                <w:rFonts w:ascii="Arial" w:eastAsia="Arial" w:hAnsi="Arial" w:cs="Arial"/>
                <w:sz w:val="18"/>
                <w:szCs w:val="18"/>
              </w:rPr>
            </w:pPr>
            <w:r w:rsidRPr="00CB3F6B">
              <w:rPr>
                <w:rFonts w:ascii="Arial" w:eastAsia="Arial" w:hAnsi="Arial" w:cs="Arial"/>
                <w:sz w:val="18"/>
                <w:szCs w:val="18"/>
              </w:rPr>
              <w:t>5,413,371</w:t>
            </w:r>
          </w:p>
        </w:tc>
        <w:tc>
          <w:tcPr>
            <w:tcW w:w="1305" w:type="dxa"/>
            <w:vAlign w:val="bottom"/>
          </w:tcPr>
          <w:p w14:paraId="77E1B10E"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1,795,294</w:t>
            </w:r>
          </w:p>
        </w:tc>
        <w:tc>
          <w:tcPr>
            <w:tcW w:w="1305" w:type="dxa"/>
            <w:shd w:val="clear" w:color="auto" w:fill="FAFAFA"/>
            <w:vAlign w:val="bottom"/>
          </w:tcPr>
          <w:p w14:paraId="28525668" w14:textId="7D7DB5F9" w:rsidR="001A66D8" w:rsidRPr="00CB3F6B" w:rsidRDefault="004070A2" w:rsidP="00666065">
            <w:pPr>
              <w:ind w:right="-72"/>
              <w:jc w:val="right"/>
              <w:rPr>
                <w:rFonts w:ascii="Arial" w:eastAsia="Arial" w:hAnsi="Arial" w:cs="Arial"/>
                <w:sz w:val="18"/>
                <w:szCs w:val="18"/>
              </w:rPr>
            </w:pPr>
            <w:r w:rsidRPr="00CB3F6B">
              <w:rPr>
                <w:rFonts w:ascii="Arial" w:eastAsia="Arial" w:hAnsi="Arial" w:cs="Arial"/>
                <w:sz w:val="18"/>
                <w:szCs w:val="18"/>
              </w:rPr>
              <w:t>5,413,371</w:t>
            </w:r>
          </w:p>
        </w:tc>
        <w:tc>
          <w:tcPr>
            <w:tcW w:w="1305" w:type="dxa"/>
            <w:vAlign w:val="bottom"/>
          </w:tcPr>
          <w:p w14:paraId="79C9920B"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1,795,294</w:t>
            </w:r>
          </w:p>
        </w:tc>
      </w:tr>
      <w:tr w:rsidR="00E25552" w:rsidRPr="00CB3F6B" w14:paraId="0B1984FA" w14:textId="77777777" w:rsidTr="00666065">
        <w:tc>
          <w:tcPr>
            <w:tcW w:w="4230" w:type="dxa"/>
            <w:vAlign w:val="bottom"/>
          </w:tcPr>
          <w:p w14:paraId="2813CAA6" w14:textId="77777777" w:rsidR="001A66D8" w:rsidRPr="00CB3F6B" w:rsidRDefault="001A66D8" w:rsidP="00666065">
            <w:pPr>
              <w:ind w:left="-101"/>
              <w:jc w:val="both"/>
              <w:rPr>
                <w:rFonts w:ascii="Arial" w:eastAsia="Arial" w:hAnsi="Arial" w:cs="Arial"/>
                <w:sz w:val="18"/>
                <w:szCs w:val="18"/>
              </w:rPr>
            </w:pPr>
          </w:p>
        </w:tc>
        <w:tc>
          <w:tcPr>
            <w:tcW w:w="1305" w:type="dxa"/>
            <w:tcBorders>
              <w:top w:val="single" w:sz="4" w:space="0" w:color="000000"/>
            </w:tcBorders>
            <w:shd w:val="clear" w:color="auto" w:fill="FAFAFA"/>
            <w:vAlign w:val="bottom"/>
          </w:tcPr>
          <w:p w14:paraId="1A52146E" w14:textId="77777777" w:rsidR="001A66D8" w:rsidRPr="00CB3F6B" w:rsidRDefault="001A66D8" w:rsidP="00666065">
            <w:pPr>
              <w:ind w:right="-72"/>
              <w:jc w:val="right"/>
              <w:rPr>
                <w:rFonts w:ascii="Arial" w:eastAsia="Arial" w:hAnsi="Arial" w:cs="Arial"/>
                <w:sz w:val="18"/>
                <w:szCs w:val="18"/>
              </w:rPr>
            </w:pPr>
          </w:p>
        </w:tc>
        <w:tc>
          <w:tcPr>
            <w:tcW w:w="1305" w:type="dxa"/>
            <w:tcBorders>
              <w:top w:val="single" w:sz="4" w:space="0" w:color="000000"/>
            </w:tcBorders>
            <w:vAlign w:val="bottom"/>
          </w:tcPr>
          <w:p w14:paraId="59E6766F" w14:textId="77777777" w:rsidR="001A66D8" w:rsidRPr="00CB3F6B" w:rsidRDefault="001A66D8" w:rsidP="00666065">
            <w:pPr>
              <w:ind w:right="-72"/>
              <w:jc w:val="right"/>
              <w:rPr>
                <w:rFonts w:ascii="Arial" w:eastAsia="Arial" w:hAnsi="Arial" w:cs="Arial"/>
                <w:sz w:val="18"/>
                <w:szCs w:val="18"/>
              </w:rPr>
            </w:pPr>
          </w:p>
        </w:tc>
        <w:tc>
          <w:tcPr>
            <w:tcW w:w="1305" w:type="dxa"/>
            <w:tcBorders>
              <w:top w:val="single" w:sz="4" w:space="0" w:color="000000"/>
            </w:tcBorders>
            <w:shd w:val="clear" w:color="auto" w:fill="FAFAFA"/>
            <w:vAlign w:val="bottom"/>
          </w:tcPr>
          <w:p w14:paraId="795A5C2F" w14:textId="77777777" w:rsidR="001A66D8" w:rsidRPr="00CB3F6B" w:rsidRDefault="001A66D8" w:rsidP="00666065">
            <w:pPr>
              <w:ind w:right="-72"/>
              <w:jc w:val="right"/>
              <w:rPr>
                <w:rFonts w:ascii="Arial" w:eastAsia="Arial" w:hAnsi="Arial" w:cs="Arial"/>
                <w:sz w:val="18"/>
                <w:szCs w:val="18"/>
              </w:rPr>
            </w:pPr>
          </w:p>
        </w:tc>
        <w:tc>
          <w:tcPr>
            <w:tcW w:w="1305" w:type="dxa"/>
            <w:tcBorders>
              <w:top w:val="single" w:sz="4" w:space="0" w:color="000000"/>
            </w:tcBorders>
            <w:vAlign w:val="bottom"/>
          </w:tcPr>
          <w:p w14:paraId="1A8F6B71" w14:textId="77777777" w:rsidR="001A66D8" w:rsidRPr="00CB3F6B" w:rsidRDefault="001A66D8" w:rsidP="00666065">
            <w:pPr>
              <w:ind w:right="-72"/>
              <w:jc w:val="right"/>
              <w:rPr>
                <w:rFonts w:ascii="Arial" w:eastAsia="Arial" w:hAnsi="Arial" w:cs="Arial"/>
                <w:sz w:val="18"/>
                <w:szCs w:val="18"/>
              </w:rPr>
            </w:pPr>
          </w:p>
        </w:tc>
      </w:tr>
      <w:tr w:rsidR="00E25552" w:rsidRPr="00CB3F6B" w14:paraId="68FE9FA0" w14:textId="77777777" w:rsidTr="00666065">
        <w:tc>
          <w:tcPr>
            <w:tcW w:w="4230" w:type="dxa"/>
            <w:vAlign w:val="bottom"/>
          </w:tcPr>
          <w:p w14:paraId="6D0F23C3" w14:textId="77777777" w:rsidR="001A66D8" w:rsidRPr="00CB3F6B" w:rsidRDefault="00783D79" w:rsidP="00666065">
            <w:pPr>
              <w:ind w:left="-101"/>
              <w:jc w:val="both"/>
              <w:rPr>
                <w:rFonts w:ascii="Arial" w:eastAsia="Arial" w:hAnsi="Arial" w:cs="Arial"/>
                <w:sz w:val="18"/>
                <w:szCs w:val="18"/>
              </w:rPr>
            </w:pPr>
            <w:r w:rsidRPr="00CB3F6B">
              <w:rPr>
                <w:rFonts w:ascii="Arial" w:eastAsia="Arial" w:hAnsi="Arial" w:cs="Arial"/>
                <w:sz w:val="18"/>
                <w:szCs w:val="18"/>
              </w:rPr>
              <w:t>Total inventories</w:t>
            </w:r>
          </w:p>
        </w:tc>
        <w:tc>
          <w:tcPr>
            <w:tcW w:w="1305" w:type="dxa"/>
            <w:shd w:val="clear" w:color="auto" w:fill="FAFAFA"/>
            <w:vAlign w:val="bottom"/>
          </w:tcPr>
          <w:p w14:paraId="78DBF1D6" w14:textId="6A4F0215" w:rsidR="001A66D8" w:rsidRPr="00CB3F6B" w:rsidRDefault="004070A2" w:rsidP="00666065">
            <w:pPr>
              <w:ind w:right="-72"/>
              <w:jc w:val="right"/>
              <w:rPr>
                <w:rFonts w:ascii="Arial" w:eastAsia="Arial" w:hAnsi="Arial" w:cs="Arial"/>
                <w:sz w:val="18"/>
                <w:szCs w:val="18"/>
              </w:rPr>
            </w:pPr>
            <w:r w:rsidRPr="00CB3F6B">
              <w:rPr>
                <w:rFonts w:ascii="Arial" w:eastAsia="Arial" w:hAnsi="Arial" w:cs="Arial"/>
                <w:sz w:val="18"/>
                <w:szCs w:val="18"/>
              </w:rPr>
              <w:t>10,797,853</w:t>
            </w:r>
          </w:p>
        </w:tc>
        <w:tc>
          <w:tcPr>
            <w:tcW w:w="1305" w:type="dxa"/>
            <w:vAlign w:val="bottom"/>
          </w:tcPr>
          <w:p w14:paraId="28D9A4A4"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20,522,998</w:t>
            </w:r>
          </w:p>
        </w:tc>
        <w:tc>
          <w:tcPr>
            <w:tcW w:w="1305" w:type="dxa"/>
            <w:shd w:val="clear" w:color="auto" w:fill="FAFAFA"/>
            <w:vAlign w:val="bottom"/>
          </w:tcPr>
          <w:p w14:paraId="408DF1D5" w14:textId="6515B730" w:rsidR="001A66D8" w:rsidRPr="00CB3F6B" w:rsidRDefault="004070A2" w:rsidP="00666065">
            <w:pPr>
              <w:ind w:right="-72"/>
              <w:jc w:val="right"/>
              <w:rPr>
                <w:rFonts w:ascii="Arial" w:eastAsia="Arial" w:hAnsi="Arial" w:cs="Arial"/>
                <w:sz w:val="18"/>
                <w:szCs w:val="18"/>
              </w:rPr>
            </w:pPr>
            <w:r w:rsidRPr="00CB3F6B">
              <w:rPr>
                <w:rFonts w:ascii="Arial" w:eastAsia="Arial" w:hAnsi="Arial" w:cs="Arial"/>
                <w:sz w:val="18"/>
                <w:szCs w:val="18"/>
              </w:rPr>
              <w:t>10,637,558</w:t>
            </w:r>
          </w:p>
        </w:tc>
        <w:tc>
          <w:tcPr>
            <w:tcW w:w="1305" w:type="dxa"/>
            <w:vAlign w:val="bottom"/>
          </w:tcPr>
          <w:p w14:paraId="20835272" w14:textId="77777777" w:rsidR="001A66D8" w:rsidRPr="00CB3F6B" w:rsidRDefault="00783D79" w:rsidP="00666065">
            <w:pPr>
              <w:ind w:right="-72"/>
              <w:jc w:val="right"/>
              <w:rPr>
                <w:rFonts w:ascii="Arial" w:eastAsia="Arial" w:hAnsi="Arial" w:cs="Arial"/>
                <w:sz w:val="18"/>
                <w:szCs w:val="18"/>
              </w:rPr>
            </w:pPr>
            <w:r w:rsidRPr="00CB3F6B">
              <w:rPr>
                <w:rFonts w:ascii="Arial" w:eastAsia="Arial" w:hAnsi="Arial" w:cs="Arial"/>
                <w:sz w:val="18"/>
                <w:szCs w:val="18"/>
              </w:rPr>
              <w:t>20,417,303</w:t>
            </w:r>
          </w:p>
        </w:tc>
      </w:tr>
      <w:tr w:rsidR="00E25552" w:rsidRPr="00CB3F6B" w14:paraId="5CD10E8C" w14:textId="77777777" w:rsidTr="00666065">
        <w:tc>
          <w:tcPr>
            <w:tcW w:w="4230" w:type="dxa"/>
            <w:vAlign w:val="bottom"/>
          </w:tcPr>
          <w:p w14:paraId="0B3EB085" w14:textId="77777777" w:rsidR="001A66D8" w:rsidRPr="00CB3F6B" w:rsidRDefault="00783D79" w:rsidP="00666065">
            <w:pPr>
              <w:ind w:left="-101"/>
              <w:jc w:val="both"/>
              <w:rPr>
                <w:rFonts w:ascii="Arial" w:eastAsia="Arial" w:hAnsi="Arial" w:cs="Arial"/>
                <w:sz w:val="18"/>
                <w:szCs w:val="18"/>
              </w:rPr>
            </w:pPr>
            <w:r w:rsidRPr="00CB3F6B">
              <w:rPr>
                <w:rFonts w:ascii="Arial" w:eastAsia="Arial" w:hAnsi="Arial" w:cs="Arial"/>
                <w:sz w:val="18"/>
                <w:szCs w:val="18"/>
                <w:u w:val="single"/>
              </w:rPr>
              <w:t>Less</w:t>
            </w:r>
            <w:r w:rsidRPr="00CB3F6B">
              <w:rPr>
                <w:rFonts w:ascii="Arial" w:eastAsia="Arial" w:hAnsi="Arial" w:cs="Arial"/>
                <w:sz w:val="18"/>
                <w:szCs w:val="18"/>
              </w:rPr>
              <w:t xml:space="preserve">  Allowance for diminution</w:t>
            </w:r>
          </w:p>
        </w:tc>
        <w:tc>
          <w:tcPr>
            <w:tcW w:w="1305" w:type="dxa"/>
            <w:shd w:val="clear" w:color="auto" w:fill="FAFAFA"/>
            <w:vAlign w:val="bottom"/>
          </w:tcPr>
          <w:p w14:paraId="7F06874C" w14:textId="77777777" w:rsidR="001A66D8" w:rsidRPr="00CB3F6B" w:rsidRDefault="001A66D8" w:rsidP="00666065">
            <w:pPr>
              <w:ind w:right="-72"/>
              <w:jc w:val="right"/>
              <w:rPr>
                <w:rFonts w:ascii="Arial" w:eastAsia="Arial" w:hAnsi="Arial" w:cs="Arial"/>
                <w:sz w:val="18"/>
                <w:szCs w:val="18"/>
              </w:rPr>
            </w:pPr>
          </w:p>
        </w:tc>
        <w:tc>
          <w:tcPr>
            <w:tcW w:w="1305" w:type="dxa"/>
            <w:vAlign w:val="bottom"/>
          </w:tcPr>
          <w:p w14:paraId="38817C86" w14:textId="77777777" w:rsidR="001A66D8" w:rsidRPr="00CB3F6B" w:rsidRDefault="001A66D8" w:rsidP="00666065">
            <w:pPr>
              <w:ind w:right="-72"/>
              <w:jc w:val="right"/>
              <w:rPr>
                <w:rFonts w:ascii="Arial" w:eastAsia="Arial" w:hAnsi="Arial" w:cs="Arial"/>
                <w:sz w:val="18"/>
                <w:szCs w:val="18"/>
              </w:rPr>
            </w:pPr>
          </w:p>
        </w:tc>
        <w:tc>
          <w:tcPr>
            <w:tcW w:w="1305" w:type="dxa"/>
            <w:shd w:val="clear" w:color="auto" w:fill="FAFAFA"/>
            <w:vAlign w:val="bottom"/>
          </w:tcPr>
          <w:p w14:paraId="5A92FBB7" w14:textId="77777777" w:rsidR="001A66D8" w:rsidRPr="00CB3F6B" w:rsidRDefault="001A66D8" w:rsidP="00666065">
            <w:pPr>
              <w:ind w:right="-72"/>
              <w:jc w:val="right"/>
              <w:rPr>
                <w:rFonts w:ascii="Arial" w:eastAsia="Arial" w:hAnsi="Arial" w:cs="Arial"/>
                <w:sz w:val="18"/>
                <w:szCs w:val="18"/>
              </w:rPr>
            </w:pPr>
          </w:p>
        </w:tc>
        <w:tc>
          <w:tcPr>
            <w:tcW w:w="1305" w:type="dxa"/>
            <w:vAlign w:val="bottom"/>
          </w:tcPr>
          <w:p w14:paraId="53CF8FEB" w14:textId="77777777" w:rsidR="001A66D8" w:rsidRPr="00CB3F6B" w:rsidRDefault="001A66D8" w:rsidP="00666065">
            <w:pPr>
              <w:ind w:right="-72"/>
              <w:jc w:val="right"/>
              <w:rPr>
                <w:rFonts w:ascii="Arial" w:eastAsia="Arial" w:hAnsi="Arial" w:cs="Arial"/>
                <w:sz w:val="18"/>
                <w:szCs w:val="18"/>
              </w:rPr>
            </w:pPr>
          </w:p>
        </w:tc>
      </w:tr>
      <w:tr w:rsidR="001A66D8" w:rsidRPr="00CB3F6B" w14:paraId="20E5E6D6" w14:textId="77777777" w:rsidTr="00666065">
        <w:tc>
          <w:tcPr>
            <w:tcW w:w="4230" w:type="dxa"/>
            <w:vAlign w:val="bottom"/>
          </w:tcPr>
          <w:p w14:paraId="5B280B71" w14:textId="77777777" w:rsidR="001A66D8" w:rsidRPr="00CB3F6B" w:rsidRDefault="00783D79" w:rsidP="00666065">
            <w:pPr>
              <w:tabs>
                <w:tab w:val="left" w:pos="993"/>
              </w:tabs>
              <w:ind w:left="-101"/>
              <w:jc w:val="both"/>
              <w:rPr>
                <w:rFonts w:ascii="Arial" w:eastAsia="Arial" w:hAnsi="Arial" w:cs="Arial"/>
                <w:color w:val="000000"/>
                <w:sz w:val="18"/>
                <w:szCs w:val="18"/>
                <w:u w:val="single"/>
              </w:rPr>
            </w:pPr>
            <w:r w:rsidRPr="00CB3F6B">
              <w:rPr>
                <w:rFonts w:ascii="Arial" w:eastAsia="Arial" w:hAnsi="Arial" w:cs="Arial"/>
                <w:color w:val="000000"/>
                <w:sz w:val="18"/>
                <w:szCs w:val="18"/>
              </w:rPr>
              <w:t xml:space="preserve">            in value of inventories</w:t>
            </w:r>
          </w:p>
        </w:tc>
        <w:tc>
          <w:tcPr>
            <w:tcW w:w="1305" w:type="dxa"/>
            <w:tcBorders>
              <w:bottom w:val="single" w:sz="4" w:space="0" w:color="000000"/>
            </w:tcBorders>
            <w:shd w:val="clear" w:color="auto" w:fill="FAFAFA"/>
            <w:vAlign w:val="bottom"/>
          </w:tcPr>
          <w:p w14:paraId="2A4BCE2F" w14:textId="16E9754F" w:rsidR="001A66D8" w:rsidRPr="00CB3F6B" w:rsidRDefault="004070A2" w:rsidP="00666065">
            <w:pPr>
              <w:ind w:right="-72"/>
              <w:jc w:val="right"/>
              <w:rPr>
                <w:rFonts w:ascii="Arial" w:eastAsia="Arial" w:hAnsi="Arial" w:cs="Arial"/>
                <w:color w:val="000000"/>
                <w:sz w:val="18"/>
                <w:szCs w:val="18"/>
              </w:rPr>
            </w:pPr>
            <w:r w:rsidRPr="00CB3F6B">
              <w:rPr>
                <w:rFonts w:ascii="Arial" w:eastAsia="Arial" w:hAnsi="Arial" w:cs="Arial"/>
                <w:color w:val="000000"/>
                <w:sz w:val="18"/>
                <w:szCs w:val="18"/>
              </w:rPr>
              <w:t>(84,781)</w:t>
            </w:r>
          </w:p>
        </w:tc>
        <w:tc>
          <w:tcPr>
            <w:tcW w:w="1305" w:type="dxa"/>
            <w:tcBorders>
              <w:bottom w:val="single" w:sz="4" w:space="0" w:color="000000"/>
            </w:tcBorders>
            <w:vAlign w:val="bottom"/>
          </w:tcPr>
          <w:p w14:paraId="3931BCA3" w14:textId="77777777" w:rsidR="001A66D8" w:rsidRPr="00CB3F6B" w:rsidRDefault="00783D79" w:rsidP="00666065">
            <w:pPr>
              <w:ind w:right="-72"/>
              <w:jc w:val="right"/>
              <w:rPr>
                <w:rFonts w:ascii="Arial" w:eastAsia="Arial" w:hAnsi="Arial" w:cs="Arial"/>
                <w:color w:val="000000"/>
                <w:sz w:val="18"/>
                <w:szCs w:val="18"/>
              </w:rPr>
            </w:pPr>
            <w:r w:rsidRPr="00CB3F6B">
              <w:rPr>
                <w:rFonts w:ascii="Arial" w:eastAsia="Arial" w:hAnsi="Arial" w:cs="Arial"/>
                <w:color w:val="000000"/>
                <w:sz w:val="18"/>
                <w:szCs w:val="18"/>
              </w:rPr>
              <w:t>(110,102)</w:t>
            </w:r>
          </w:p>
        </w:tc>
        <w:tc>
          <w:tcPr>
            <w:tcW w:w="1305" w:type="dxa"/>
            <w:tcBorders>
              <w:bottom w:val="single" w:sz="4" w:space="0" w:color="000000"/>
            </w:tcBorders>
            <w:shd w:val="clear" w:color="auto" w:fill="FAFAFA"/>
            <w:vAlign w:val="bottom"/>
          </w:tcPr>
          <w:p w14:paraId="441E91B5" w14:textId="64CC6EC5" w:rsidR="001A66D8" w:rsidRPr="00CB3F6B" w:rsidRDefault="004070A2" w:rsidP="00666065">
            <w:pPr>
              <w:ind w:right="-72"/>
              <w:jc w:val="right"/>
              <w:rPr>
                <w:rFonts w:ascii="Arial" w:eastAsia="Arial" w:hAnsi="Arial" w:cs="Arial"/>
                <w:color w:val="000000"/>
                <w:sz w:val="18"/>
                <w:szCs w:val="18"/>
              </w:rPr>
            </w:pPr>
            <w:r w:rsidRPr="00CB3F6B">
              <w:rPr>
                <w:rFonts w:ascii="Arial" w:eastAsia="Arial" w:hAnsi="Arial" w:cs="Arial"/>
                <w:color w:val="000000"/>
                <w:sz w:val="18"/>
                <w:szCs w:val="18"/>
              </w:rPr>
              <w:t>(84,781)</w:t>
            </w:r>
          </w:p>
        </w:tc>
        <w:tc>
          <w:tcPr>
            <w:tcW w:w="1305" w:type="dxa"/>
            <w:tcBorders>
              <w:bottom w:val="single" w:sz="4" w:space="0" w:color="000000"/>
            </w:tcBorders>
            <w:vAlign w:val="bottom"/>
          </w:tcPr>
          <w:p w14:paraId="63C89415" w14:textId="77777777" w:rsidR="001A66D8" w:rsidRPr="00CB3F6B" w:rsidRDefault="00783D79" w:rsidP="00666065">
            <w:pPr>
              <w:ind w:right="-72"/>
              <w:jc w:val="right"/>
              <w:rPr>
                <w:rFonts w:ascii="Arial" w:eastAsia="Arial" w:hAnsi="Arial" w:cs="Arial"/>
                <w:color w:val="000000"/>
                <w:sz w:val="18"/>
                <w:szCs w:val="18"/>
              </w:rPr>
            </w:pPr>
            <w:r w:rsidRPr="00CB3F6B">
              <w:rPr>
                <w:rFonts w:ascii="Arial" w:eastAsia="Arial" w:hAnsi="Arial" w:cs="Arial"/>
                <w:color w:val="000000"/>
                <w:sz w:val="18"/>
                <w:szCs w:val="18"/>
              </w:rPr>
              <w:t>(110,102)</w:t>
            </w:r>
          </w:p>
        </w:tc>
      </w:tr>
      <w:tr w:rsidR="001A66D8" w:rsidRPr="00CB3F6B" w14:paraId="2CAEE7DF" w14:textId="77777777" w:rsidTr="00666065">
        <w:tc>
          <w:tcPr>
            <w:tcW w:w="4230" w:type="dxa"/>
            <w:vAlign w:val="bottom"/>
          </w:tcPr>
          <w:p w14:paraId="2ED5673A" w14:textId="77777777" w:rsidR="001A66D8" w:rsidRPr="00CB3F6B" w:rsidRDefault="001A66D8" w:rsidP="00666065">
            <w:pPr>
              <w:ind w:left="-101"/>
              <w:jc w:val="both"/>
              <w:rPr>
                <w:rFonts w:ascii="Arial" w:eastAsia="Arial" w:hAnsi="Arial" w:cs="Arial"/>
                <w:color w:val="000000"/>
                <w:sz w:val="18"/>
                <w:szCs w:val="18"/>
              </w:rPr>
            </w:pPr>
          </w:p>
        </w:tc>
        <w:tc>
          <w:tcPr>
            <w:tcW w:w="1305" w:type="dxa"/>
            <w:tcBorders>
              <w:top w:val="single" w:sz="4" w:space="0" w:color="000000"/>
            </w:tcBorders>
            <w:shd w:val="clear" w:color="auto" w:fill="FAFAFA"/>
            <w:vAlign w:val="bottom"/>
          </w:tcPr>
          <w:p w14:paraId="4BE5DA7C" w14:textId="77777777" w:rsidR="001A66D8" w:rsidRPr="00CB3F6B" w:rsidRDefault="001A66D8" w:rsidP="00666065">
            <w:pPr>
              <w:ind w:right="-72"/>
              <w:jc w:val="right"/>
              <w:rPr>
                <w:rFonts w:ascii="Arial" w:eastAsia="Arial" w:hAnsi="Arial" w:cs="Arial"/>
                <w:color w:val="000000"/>
                <w:sz w:val="18"/>
                <w:szCs w:val="18"/>
              </w:rPr>
            </w:pPr>
          </w:p>
        </w:tc>
        <w:tc>
          <w:tcPr>
            <w:tcW w:w="1305" w:type="dxa"/>
            <w:tcBorders>
              <w:top w:val="single" w:sz="4" w:space="0" w:color="000000"/>
            </w:tcBorders>
            <w:vAlign w:val="bottom"/>
          </w:tcPr>
          <w:p w14:paraId="4BFBACA6" w14:textId="77777777" w:rsidR="001A66D8" w:rsidRPr="00CB3F6B" w:rsidRDefault="001A66D8" w:rsidP="00666065">
            <w:pPr>
              <w:ind w:right="-72"/>
              <w:jc w:val="right"/>
              <w:rPr>
                <w:rFonts w:ascii="Arial" w:eastAsia="Arial" w:hAnsi="Arial" w:cs="Arial"/>
                <w:color w:val="000000"/>
                <w:sz w:val="18"/>
                <w:szCs w:val="18"/>
              </w:rPr>
            </w:pPr>
          </w:p>
        </w:tc>
        <w:tc>
          <w:tcPr>
            <w:tcW w:w="1305" w:type="dxa"/>
            <w:tcBorders>
              <w:top w:val="single" w:sz="4" w:space="0" w:color="000000"/>
            </w:tcBorders>
            <w:shd w:val="clear" w:color="auto" w:fill="FAFAFA"/>
            <w:vAlign w:val="bottom"/>
          </w:tcPr>
          <w:p w14:paraId="111B41D6" w14:textId="77777777" w:rsidR="001A66D8" w:rsidRPr="00CB3F6B" w:rsidRDefault="001A66D8" w:rsidP="00666065">
            <w:pPr>
              <w:ind w:right="-72"/>
              <w:jc w:val="right"/>
              <w:rPr>
                <w:rFonts w:ascii="Arial" w:eastAsia="Arial" w:hAnsi="Arial" w:cs="Arial"/>
                <w:color w:val="000000"/>
                <w:sz w:val="18"/>
                <w:szCs w:val="18"/>
              </w:rPr>
            </w:pPr>
          </w:p>
        </w:tc>
        <w:tc>
          <w:tcPr>
            <w:tcW w:w="1305" w:type="dxa"/>
            <w:tcBorders>
              <w:top w:val="single" w:sz="4" w:space="0" w:color="000000"/>
            </w:tcBorders>
            <w:vAlign w:val="bottom"/>
          </w:tcPr>
          <w:p w14:paraId="5DB966F0" w14:textId="77777777" w:rsidR="001A66D8" w:rsidRPr="00CB3F6B" w:rsidRDefault="001A66D8" w:rsidP="00666065">
            <w:pPr>
              <w:ind w:right="-72"/>
              <w:jc w:val="right"/>
              <w:rPr>
                <w:rFonts w:ascii="Arial" w:eastAsia="Arial" w:hAnsi="Arial" w:cs="Arial"/>
                <w:color w:val="000000"/>
                <w:sz w:val="18"/>
                <w:szCs w:val="18"/>
              </w:rPr>
            </w:pPr>
          </w:p>
        </w:tc>
      </w:tr>
      <w:tr w:rsidR="001A66D8" w:rsidRPr="00CB3F6B" w14:paraId="4C52F206" w14:textId="77777777" w:rsidTr="00666065">
        <w:tc>
          <w:tcPr>
            <w:tcW w:w="4230" w:type="dxa"/>
            <w:vAlign w:val="bottom"/>
          </w:tcPr>
          <w:p w14:paraId="4D0211F4" w14:textId="77777777" w:rsidR="001A66D8" w:rsidRPr="00CB3F6B" w:rsidRDefault="00783D79" w:rsidP="00666065">
            <w:pPr>
              <w:ind w:left="-101"/>
              <w:jc w:val="both"/>
              <w:rPr>
                <w:rFonts w:ascii="Arial" w:eastAsia="Arial" w:hAnsi="Arial" w:cs="Arial"/>
                <w:color w:val="000000"/>
                <w:sz w:val="18"/>
                <w:szCs w:val="18"/>
              </w:rPr>
            </w:pPr>
            <w:r w:rsidRPr="00CB3F6B">
              <w:rPr>
                <w:rFonts w:ascii="Arial" w:eastAsia="Arial" w:hAnsi="Arial" w:cs="Arial"/>
                <w:color w:val="000000"/>
                <w:sz w:val="18"/>
                <w:szCs w:val="18"/>
              </w:rPr>
              <w:t>Inventories, net</w:t>
            </w:r>
          </w:p>
        </w:tc>
        <w:tc>
          <w:tcPr>
            <w:tcW w:w="1305" w:type="dxa"/>
            <w:tcBorders>
              <w:bottom w:val="single" w:sz="4" w:space="0" w:color="000000"/>
            </w:tcBorders>
            <w:shd w:val="clear" w:color="auto" w:fill="FAFAFA"/>
            <w:vAlign w:val="bottom"/>
          </w:tcPr>
          <w:p w14:paraId="6377A377" w14:textId="13FB0985" w:rsidR="001A66D8" w:rsidRPr="00CB3F6B" w:rsidRDefault="004070A2" w:rsidP="00666065">
            <w:pPr>
              <w:ind w:right="-72"/>
              <w:jc w:val="right"/>
              <w:rPr>
                <w:rFonts w:ascii="Arial" w:eastAsia="Arial" w:hAnsi="Arial" w:cs="Arial"/>
                <w:color w:val="000000"/>
                <w:sz w:val="18"/>
                <w:szCs w:val="18"/>
              </w:rPr>
            </w:pPr>
            <w:r w:rsidRPr="00CB3F6B">
              <w:rPr>
                <w:rFonts w:ascii="Arial" w:eastAsia="Arial" w:hAnsi="Arial" w:cs="Arial"/>
                <w:color w:val="000000"/>
                <w:sz w:val="18"/>
                <w:szCs w:val="18"/>
              </w:rPr>
              <w:t>10,713,072</w:t>
            </w:r>
          </w:p>
        </w:tc>
        <w:tc>
          <w:tcPr>
            <w:tcW w:w="1305" w:type="dxa"/>
            <w:tcBorders>
              <w:bottom w:val="single" w:sz="4" w:space="0" w:color="000000"/>
            </w:tcBorders>
            <w:vAlign w:val="bottom"/>
          </w:tcPr>
          <w:p w14:paraId="7FC706A9" w14:textId="77777777" w:rsidR="001A66D8" w:rsidRPr="00CB3F6B" w:rsidRDefault="00783D79" w:rsidP="00666065">
            <w:pPr>
              <w:ind w:right="-72"/>
              <w:jc w:val="right"/>
              <w:rPr>
                <w:rFonts w:ascii="Arial" w:eastAsia="Arial" w:hAnsi="Arial" w:cs="Arial"/>
                <w:color w:val="000000"/>
                <w:sz w:val="18"/>
                <w:szCs w:val="18"/>
              </w:rPr>
            </w:pPr>
            <w:r w:rsidRPr="00CB3F6B">
              <w:rPr>
                <w:rFonts w:ascii="Arial" w:eastAsia="Arial" w:hAnsi="Arial" w:cs="Arial"/>
                <w:color w:val="000000"/>
                <w:sz w:val="18"/>
                <w:szCs w:val="18"/>
              </w:rPr>
              <w:t>20,412,896</w:t>
            </w:r>
          </w:p>
        </w:tc>
        <w:tc>
          <w:tcPr>
            <w:tcW w:w="1305" w:type="dxa"/>
            <w:tcBorders>
              <w:bottom w:val="single" w:sz="4" w:space="0" w:color="000000"/>
            </w:tcBorders>
            <w:shd w:val="clear" w:color="auto" w:fill="FAFAFA"/>
            <w:vAlign w:val="bottom"/>
          </w:tcPr>
          <w:p w14:paraId="115779F5" w14:textId="302B3163" w:rsidR="001A66D8" w:rsidRPr="00CB3F6B" w:rsidRDefault="004070A2" w:rsidP="00666065">
            <w:pPr>
              <w:ind w:right="-72"/>
              <w:jc w:val="right"/>
              <w:rPr>
                <w:rFonts w:ascii="Arial" w:eastAsia="Arial" w:hAnsi="Arial" w:cs="Arial"/>
                <w:color w:val="000000"/>
                <w:sz w:val="18"/>
                <w:szCs w:val="18"/>
              </w:rPr>
            </w:pPr>
            <w:r w:rsidRPr="00CB3F6B">
              <w:rPr>
                <w:rFonts w:ascii="Arial" w:eastAsia="Arial" w:hAnsi="Arial" w:cs="Arial"/>
                <w:color w:val="000000"/>
                <w:sz w:val="18"/>
                <w:szCs w:val="18"/>
              </w:rPr>
              <w:t>10,552,777</w:t>
            </w:r>
          </w:p>
        </w:tc>
        <w:tc>
          <w:tcPr>
            <w:tcW w:w="1305" w:type="dxa"/>
            <w:tcBorders>
              <w:bottom w:val="single" w:sz="4" w:space="0" w:color="000000"/>
            </w:tcBorders>
            <w:vAlign w:val="bottom"/>
          </w:tcPr>
          <w:p w14:paraId="63EE6985" w14:textId="77777777" w:rsidR="001A66D8" w:rsidRPr="00CB3F6B" w:rsidRDefault="00783D79" w:rsidP="00666065">
            <w:pPr>
              <w:ind w:right="-72"/>
              <w:jc w:val="right"/>
              <w:rPr>
                <w:rFonts w:ascii="Arial" w:eastAsia="Arial" w:hAnsi="Arial" w:cs="Arial"/>
                <w:color w:val="000000"/>
                <w:sz w:val="18"/>
                <w:szCs w:val="18"/>
              </w:rPr>
            </w:pPr>
            <w:r w:rsidRPr="00CB3F6B">
              <w:rPr>
                <w:rFonts w:ascii="Arial" w:eastAsia="Arial" w:hAnsi="Arial" w:cs="Arial"/>
                <w:color w:val="000000"/>
                <w:sz w:val="18"/>
                <w:szCs w:val="18"/>
              </w:rPr>
              <w:t>20,307,201</w:t>
            </w:r>
          </w:p>
        </w:tc>
      </w:tr>
    </w:tbl>
    <w:p w14:paraId="251BC0CD" w14:textId="77777777" w:rsidR="001A66D8" w:rsidRPr="004E6371" w:rsidRDefault="001A66D8">
      <w:pPr>
        <w:ind w:left="540" w:hanging="540"/>
        <w:rPr>
          <w:rFonts w:ascii="Arial" w:eastAsia="Arial" w:hAnsi="Arial" w:cs="Arial"/>
          <w:bCs/>
          <w:color w:val="000000"/>
          <w:sz w:val="18"/>
          <w:szCs w:val="18"/>
        </w:rPr>
      </w:pPr>
    </w:p>
    <w:p w14:paraId="34C02C2D" w14:textId="77777777" w:rsidR="00513056" w:rsidRPr="004E6371" w:rsidRDefault="00513056">
      <w:pPr>
        <w:ind w:left="540" w:hanging="540"/>
        <w:rPr>
          <w:rFonts w:ascii="Arial" w:eastAsia="Arial" w:hAnsi="Arial" w:cs="Arial"/>
          <w:bCs/>
          <w:color w:val="000000"/>
          <w:sz w:val="18"/>
          <w:szCs w:val="18"/>
        </w:rPr>
      </w:pPr>
    </w:p>
    <w:tbl>
      <w:tblPr>
        <w:tblW w:w="9461" w:type="dxa"/>
        <w:shd w:val="clear" w:color="auto" w:fill="FFA543"/>
        <w:tblLook w:val="04A0" w:firstRow="1" w:lastRow="0" w:firstColumn="1" w:lastColumn="0" w:noHBand="0" w:noVBand="1"/>
      </w:tblPr>
      <w:tblGrid>
        <w:gridCol w:w="9461"/>
      </w:tblGrid>
      <w:tr w:rsidR="00513056" w:rsidRPr="00CB3F6B" w14:paraId="7549B356" w14:textId="77777777" w:rsidTr="003F0D11">
        <w:trPr>
          <w:trHeight w:val="386"/>
        </w:trPr>
        <w:tc>
          <w:tcPr>
            <w:tcW w:w="9461" w:type="dxa"/>
            <w:shd w:val="clear" w:color="auto" w:fill="FFA543"/>
            <w:vAlign w:val="center"/>
          </w:tcPr>
          <w:p w14:paraId="4B6B7A90" w14:textId="08D1338B" w:rsidR="00513056" w:rsidRPr="00CB3F6B" w:rsidRDefault="00513056" w:rsidP="003F0D11">
            <w:pPr>
              <w:tabs>
                <w:tab w:val="left" w:pos="432"/>
              </w:tabs>
              <w:ind w:left="432" w:hanging="432"/>
              <w:rPr>
                <w:rFonts w:ascii="Arial" w:eastAsia="Arial Unicode MS" w:hAnsi="Arial" w:cs="Arial"/>
                <w:b/>
                <w:bCs/>
                <w:color w:val="FFFFFF"/>
                <w:sz w:val="18"/>
                <w:szCs w:val="18"/>
                <w:cs/>
                <w:lang w:val="en-GB"/>
              </w:rPr>
            </w:pPr>
            <w:r w:rsidRPr="00CB3F6B">
              <w:rPr>
                <w:rFonts w:ascii="Arial" w:eastAsia="Arial Unicode MS" w:hAnsi="Arial" w:cs="Arial"/>
                <w:b/>
                <w:bCs/>
                <w:color w:val="FFFFFF"/>
                <w:sz w:val="18"/>
                <w:szCs w:val="18"/>
                <w:lang w:val="en-GB"/>
              </w:rPr>
              <w:t>1</w:t>
            </w:r>
            <w:r w:rsidR="0037752F" w:rsidRPr="00CB3F6B">
              <w:rPr>
                <w:rFonts w:ascii="Arial" w:eastAsia="Arial Unicode MS" w:hAnsi="Arial" w:cs="Arial"/>
                <w:b/>
                <w:bCs/>
                <w:color w:val="FFFFFF"/>
                <w:sz w:val="18"/>
                <w:szCs w:val="18"/>
                <w:lang w:val="en-GB"/>
              </w:rPr>
              <w:t>1</w:t>
            </w:r>
            <w:r w:rsidRPr="00CB3F6B">
              <w:rPr>
                <w:rFonts w:ascii="Arial" w:eastAsia="Arial Unicode MS" w:hAnsi="Arial" w:cs="Arial"/>
                <w:b/>
                <w:bCs/>
                <w:color w:val="FFFFFF"/>
                <w:sz w:val="18"/>
                <w:szCs w:val="18"/>
                <w:lang w:val="en-GB"/>
              </w:rPr>
              <w:tab/>
            </w:r>
            <w:r w:rsidRPr="00CB3F6B">
              <w:rPr>
                <w:rFonts w:ascii="Arial" w:eastAsia="Arial" w:hAnsi="Arial" w:cs="Arial"/>
                <w:b/>
                <w:color w:val="FFFFFF" w:themeColor="background1"/>
                <w:sz w:val="18"/>
                <w:szCs w:val="18"/>
              </w:rPr>
              <w:t>Investments in subsidiaries</w:t>
            </w:r>
          </w:p>
        </w:tc>
      </w:tr>
    </w:tbl>
    <w:p w14:paraId="2771DFF5" w14:textId="77777777" w:rsidR="00513056" w:rsidRPr="004E6371" w:rsidRDefault="00513056">
      <w:pPr>
        <w:ind w:left="540" w:hanging="540"/>
        <w:rPr>
          <w:rFonts w:ascii="Arial" w:eastAsia="Arial" w:hAnsi="Arial" w:cs="Arial"/>
          <w:bCs/>
          <w:color w:val="000000"/>
          <w:sz w:val="18"/>
          <w:szCs w:val="18"/>
        </w:rPr>
      </w:pPr>
    </w:p>
    <w:p w14:paraId="56A97B44" w14:textId="77777777" w:rsidR="00513056" w:rsidRPr="00CB3F6B" w:rsidRDefault="00513056" w:rsidP="00513056">
      <w:pPr>
        <w:tabs>
          <w:tab w:val="left" w:pos="1170"/>
        </w:tabs>
        <w:jc w:val="both"/>
        <w:rPr>
          <w:rFonts w:ascii="Arial" w:eastAsia="Arial" w:hAnsi="Arial" w:cs="Arial"/>
          <w:sz w:val="18"/>
          <w:szCs w:val="18"/>
        </w:rPr>
      </w:pPr>
      <w:r w:rsidRPr="00CB3F6B">
        <w:rPr>
          <w:rFonts w:ascii="Arial" w:eastAsia="Arial" w:hAnsi="Arial" w:cs="Arial"/>
          <w:sz w:val="18"/>
          <w:szCs w:val="18"/>
        </w:rPr>
        <w:t>The movements of investments in</w:t>
      </w:r>
      <w:r w:rsidR="004500A7" w:rsidRPr="00CB3F6B">
        <w:rPr>
          <w:rFonts w:ascii="Arial" w:eastAsia="Arial" w:hAnsi="Arial" w:cs="Arial"/>
          <w:b/>
          <w:sz w:val="18"/>
          <w:szCs w:val="18"/>
          <w:cs/>
        </w:rPr>
        <w:t xml:space="preserve"> </w:t>
      </w:r>
      <w:r w:rsidRPr="00CB3F6B">
        <w:rPr>
          <w:rFonts w:ascii="Arial" w:eastAsia="Arial" w:hAnsi="Arial" w:cs="Arial"/>
          <w:sz w:val="18"/>
          <w:szCs w:val="18"/>
        </w:rPr>
        <w:t>subsidiaries can be analysed as follows:</w:t>
      </w:r>
    </w:p>
    <w:p w14:paraId="3EEAC18F" w14:textId="77777777" w:rsidR="00513056" w:rsidRPr="00CB3F6B" w:rsidRDefault="00513056" w:rsidP="00513056">
      <w:pPr>
        <w:tabs>
          <w:tab w:val="left" w:pos="1170"/>
        </w:tabs>
        <w:jc w:val="both"/>
        <w:rPr>
          <w:rFonts w:ascii="Arial" w:eastAsia="Arial" w:hAnsi="Arial" w:cs="Arial"/>
          <w:sz w:val="18"/>
          <w:szCs w:val="18"/>
        </w:rPr>
      </w:pPr>
    </w:p>
    <w:tbl>
      <w:tblPr>
        <w:tblStyle w:val="afff"/>
        <w:tblW w:w="9474" w:type="dxa"/>
        <w:tblLayout w:type="fixed"/>
        <w:tblLook w:val="0000" w:firstRow="0" w:lastRow="0" w:firstColumn="0" w:lastColumn="0" w:noHBand="0" w:noVBand="0"/>
      </w:tblPr>
      <w:tblGrid>
        <w:gridCol w:w="7344"/>
        <w:gridCol w:w="2130"/>
      </w:tblGrid>
      <w:tr w:rsidR="00E25552" w:rsidRPr="00CB3F6B" w14:paraId="32B6BAA9" w14:textId="77777777" w:rsidTr="003F0D11">
        <w:tc>
          <w:tcPr>
            <w:tcW w:w="7344" w:type="dxa"/>
            <w:vAlign w:val="bottom"/>
          </w:tcPr>
          <w:p w14:paraId="4F106D54" w14:textId="77777777" w:rsidR="00513056" w:rsidRPr="00CB3F6B" w:rsidRDefault="00513056" w:rsidP="00513056">
            <w:pPr>
              <w:ind w:left="-121" w:right="-72"/>
              <w:rPr>
                <w:rFonts w:ascii="Arial" w:eastAsia="Arial" w:hAnsi="Arial" w:cs="Arial"/>
                <w:sz w:val="18"/>
                <w:szCs w:val="18"/>
              </w:rPr>
            </w:pPr>
          </w:p>
        </w:tc>
        <w:tc>
          <w:tcPr>
            <w:tcW w:w="2130" w:type="dxa"/>
            <w:tcBorders>
              <w:top w:val="single" w:sz="4" w:space="0" w:color="auto"/>
              <w:bottom w:val="single" w:sz="4" w:space="0" w:color="auto"/>
            </w:tcBorders>
            <w:vAlign w:val="bottom"/>
          </w:tcPr>
          <w:p w14:paraId="443F1C50" w14:textId="77777777" w:rsidR="00513056" w:rsidRPr="00CB3F6B" w:rsidRDefault="00513056" w:rsidP="003F0D11">
            <w:pPr>
              <w:ind w:right="-72"/>
              <w:jc w:val="center"/>
              <w:rPr>
                <w:rFonts w:ascii="Arial" w:eastAsia="Arial" w:hAnsi="Arial" w:cs="Arial"/>
                <w:b/>
                <w:sz w:val="18"/>
                <w:szCs w:val="18"/>
              </w:rPr>
            </w:pPr>
            <w:r w:rsidRPr="00CB3F6B">
              <w:rPr>
                <w:rFonts w:ascii="Arial" w:eastAsia="Arial" w:hAnsi="Arial" w:cs="Arial"/>
                <w:b/>
                <w:sz w:val="18"/>
                <w:szCs w:val="18"/>
              </w:rPr>
              <w:t>Separate</w:t>
            </w:r>
          </w:p>
          <w:p w14:paraId="442DF903" w14:textId="77777777" w:rsidR="00513056" w:rsidRPr="00CB3F6B" w:rsidRDefault="00513056" w:rsidP="003F0D11">
            <w:pPr>
              <w:ind w:right="-72"/>
              <w:jc w:val="center"/>
              <w:rPr>
                <w:rFonts w:ascii="Arial" w:eastAsia="Arial" w:hAnsi="Arial" w:cs="Arial"/>
                <w:b/>
                <w:sz w:val="18"/>
                <w:szCs w:val="18"/>
              </w:rPr>
            </w:pPr>
            <w:r w:rsidRPr="00CB3F6B">
              <w:rPr>
                <w:rFonts w:ascii="Arial" w:eastAsia="Arial" w:hAnsi="Arial" w:cs="Arial"/>
                <w:b/>
                <w:sz w:val="18"/>
                <w:szCs w:val="18"/>
              </w:rPr>
              <w:t>financial information</w:t>
            </w:r>
          </w:p>
        </w:tc>
      </w:tr>
      <w:tr w:rsidR="00E25552" w:rsidRPr="00CB3F6B" w14:paraId="5A809194" w14:textId="77777777" w:rsidTr="003F0D11">
        <w:tc>
          <w:tcPr>
            <w:tcW w:w="7344" w:type="dxa"/>
            <w:vAlign w:val="bottom"/>
          </w:tcPr>
          <w:p w14:paraId="2723C5AE" w14:textId="77777777" w:rsidR="00513056" w:rsidRPr="00CB3F6B" w:rsidRDefault="00513056" w:rsidP="00513056">
            <w:pPr>
              <w:ind w:left="-121" w:right="-72"/>
              <w:rPr>
                <w:rFonts w:ascii="Arial" w:eastAsia="Arial" w:hAnsi="Arial" w:cs="Arial"/>
                <w:sz w:val="18"/>
                <w:szCs w:val="18"/>
              </w:rPr>
            </w:pPr>
          </w:p>
        </w:tc>
        <w:tc>
          <w:tcPr>
            <w:tcW w:w="2130" w:type="dxa"/>
            <w:tcBorders>
              <w:top w:val="single" w:sz="4" w:space="0" w:color="auto"/>
              <w:bottom w:val="single" w:sz="4" w:space="0" w:color="auto"/>
            </w:tcBorders>
            <w:vAlign w:val="bottom"/>
          </w:tcPr>
          <w:p w14:paraId="22636759" w14:textId="77777777" w:rsidR="00513056" w:rsidRPr="00CB3F6B" w:rsidRDefault="00513056" w:rsidP="00513056">
            <w:pPr>
              <w:ind w:right="-72"/>
              <w:jc w:val="right"/>
              <w:rPr>
                <w:rFonts w:ascii="Arial" w:eastAsia="Arial" w:hAnsi="Arial" w:cs="Arial"/>
                <w:b/>
                <w:sz w:val="18"/>
                <w:szCs w:val="18"/>
              </w:rPr>
            </w:pPr>
            <w:r w:rsidRPr="00CB3F6B">
              <w:rPr>
                <w:rFonts w:ascii="Arial" w:eastAsia="Arial" w:hAnsi="Arial" w:cs="Arial"/>
                <w:b/>
                <w:sz w:val="18"/>
                <w:szCs w:val="18"/>
              </w:rPr>
              <w:t>Baht</w:t>
            </w:r>
          </w:p>
        </w:tc>
      </w:tr>
      <w:tr w:rsidR="00E25552" w:rsidRPr="00CB3F6B" w14:paraId="63068981" w14:textId="77777777" w:rsidTr="003F0D11">
        <w:trPr>
          <w:trHeight w:val="80"/>
        </w:trPr>
        <w:tc>
          <w:tcPr>
            <w:tcW w:w="7344" w:type="dxa"/>
            <w:vAlign w:val="bottom"/>
          </w:tcPr>
          <w:p w14:paraId="115DC937" w14:textId="77777777" w:rsidR="00513056" w:rsidRPr="00CB3F6B" w:rsidRDefault="00513056" w:rsidP="00513056">
            <w:pPr>
              <w:ind w:left="-121" w:right="-72"/>
              <w:jc w:val="both"/>
              <w:rPr>
                <w:rFonts w:ascii="Arial" w:eastAsia="Arial" w:hAnsi="Arial" w:cs="Arial"/>
                <w:b/>
                <w:sz w:val="18"/>
                <w:szCs w:val="18"/>
              </w:rPr>
            </w:pPr>
          </w:p>
        </w:tc>
        <w:tc>
          <w:tcPr>
            <w:tcW w:w="2130" w:type="dxa"/>
            <w:tcBorders>
              <w:top w:val="single" w:sz="4" w:space="0" w:color="auto"/>
            </w:tcBorders>
            <w:shd w:val="clear" w:color="auto" w:fill="FAFAFA"/>
            <w:vAlign w:val="bottom"/>
          </w:tcPr>
          <w:p w14:paraId="55FCEC6A" w14:textId="77777777" w:rsidR="00513056" w:rsidRPr="00CB3F6B" w:rsidRDefault="00513056" w:rsidP="00513056">
            <w:pPr>
              <w:ind w:right="-72"/>
              <w:jc w:val="right"/>
              <w:rPr>
                <w:rFonts w:ascii="Arial" w:eastAsia="Arial" w:hAnsi="Arial" w:cs="Arial"/>
                <w:sz w:val="18"/>
                <w:szCs w:val="18"/>
              </w:rPr>
            </w:pPr>
          </w:p>
        </w:tc>
      </w:tr>
      <w:tr w:rsidR="00E25552" w:rsidRPr="00CB3F6B" w14:paraId="23F1DBC6" w14:textId="77777777" w:rsidTr="003F0D11">
        <w:trPr>
          <w:trHeight w:val="80"/>
        </w:trPr>
        <w:tc>
          <w:tcPr>
            <w:tcW w:w="7344" w:type="dxa"/>
            <w:vAlign w:val="bottom"/>
          </w:tcPr>
          <w:p w14:paraId="0CD60264" w14:textId="77777777" w:rsidR="00513056" w:rsidRPr="00CB3F6B" w:rsidRDefault="00513056" w:rsidP="00155D5D">
            <w:pPr>
              <w:ind w:left="-101" w:right="-72"/>
              <w:jc w:val="both"/>
              <w:rPr>
                <w:rFonts w:ascii="Arial" w:eastAsia="Arial" w:hAnsi="Arial" w:cs="Arial"/>
                <w:sz w:val="18"/>
                <w:szCs w:val="18"/>
              </w:rPr>
            </w:pPr>
            <w:r w:rsidRPr="00CB3F6B">
              <w:rPr>
                <w:rFonts w:ascii="Arial" w:eastAsia="Arial" w:hAnsi="Arial" w:cs="Arial"/>
                <w:b/>
                <w:sz w:val="18"/>
                <w:szCs w:val="18"/>
              </w:rPr>
              <w:t xml:space="preserve">For the </w:t>
            </w:r>
            <w:r w:rsidR="0074055E" w:rsidRPr="00CB3F6B">
              <w:rPr>
                <w:rFonts w:ascii="Arial" w:eastAsia="Arial" w:hAnsi="Arial" w:cs="Arial"/>
                <w:b/>
                <w:sz w:val="18"/>
                <w:szCs w:val="18"/>
              </w:rPr>
              <w:t>nine-month</w:t>
            </w:r>
            <w:r w:rsidRPr="00CB3F6B">
              <w:rPr>
                <w:rFonts w:ascii="Arial" w:eastAsia="Arial" w:hAnsi="Arial" w:cs="Arial"/>
                <w:b/>
                <w:sz w:val="18"/>
                <w:szCs w:val="18"/>
              </w:rPr>
              <w:t xml:space="preserve"> period ended </w:t>
            </w:r>
            <w:r w:rsidR="0074055E" w:rsidRPr="00CB3F6B">
              <w:rPr>
                <w:rFonts w:ascii="Arial" w:eastAsia="Arial" w:hAnsi="Arial" w:cs="Arial"/>
                <w:b/>
                <w:sz w:val="18"/>
                <w:szCs w:val="18"/>
              </w:rPr>
              <w:t>30 September</w:t>
            </w:r>
            <w:r w:rsidRPr="00CB3F6B">
              <w:rPr>
                <w:rFonts w:ascii="Arial" w:eastAsia="Arial" w:hAnsi="Arial" w:cs="Arial"/>
                <w:b/>
                <w:sz w:val="18"/>
                <w:szCs w:val="18"/>
              </w:rPr>
              <w:t xml:space="preserve"> 2021</w:t>
            </w:r>
          </w:p>
        </w:tc>
        <w:tc>
          <w:tcPr>
            <w:tcW w:w="2130" w:type="dxa"/>
            <w:shd w:val="clear" w:color="auto" w:fill="FAFAFA"/>
            <w:vAlign w:val="bottom"/>
          </w:tcPr>
          <w:p w14:paraId="092678B8" w14:textId="77777777" w:rsidR="00513056" w:rsidRPr="00CB3F6B" w:rsidRDefault="00513056" w:rsidP="00513056">
            <w:pPr>
              <w:ind w:right="-72"/>
              <w:jc w:val="right"/>
              <w:rPr>
                <w:rFonts w:ascii="Arial" w:eastAsia="Arial" w:hAnsi="Arial" w:cs="Arial"/>
                <w:sz w:val="18"/>
                <w:szCs w:val="18"/>
              </w:rPr>
            </w:pPr>
          </w:p>
        </w:tc>
      </w:tr>
      <w:tr w:rsidR="00E25552" w:rsidRPr="00CB3F6B" w14:paraId="2509FC4F" w14:textId="77777777" w:rsidTr="003F0D11">
        <w:trPr>
          <w:trHeight w:val="80"/>
        </w:trPr>
        <w:tc>
          <w:tcPr>
            <w:tcW w:w="7344" w:type="dxa"/>
            <w:vAlign w:val="bottom"/>
          </w:tcPr>
          <w:p w14:paraId="108905DC" w14:textId="77777777" w:rsidR="00513056" w:rsidRPr="00CB3F6B" w:rsidRDefault="00513056" w:rsidP="00155D5D">
            <w:pPr>
              <w:ind w:left="-101" w:right="-72"/>
              <w:jc w:val="both"/>
              <w:rPr>
                <w:rFonts w:ascii="Arial" w:eastAsia="Arial" w:hAnsi="Arial" w:cs="Arial"/>
                <w:sz w:val="18"/>
                <w:szCs w:val="18"/>
              </w:rPr>
            </w:pPr>
            <w:r w:rsidRPr="00CB3F6B">
              <w:rPr>
                <w:rFonts w:ascii="Arial" w:eastAsia="Arial" w:hAnsi="Arial" w:cs="Arial"/>
                <w:sz w:val="18"/>
                <w:szCs w:val="18"/>
              </w:rPr>
              <w:t>Opening balance</w:t>
            </w:r>
          </w:p>
        </w:tc>
        <w:tc>
          <w:tcPr>
            <w:tcW w:w="2130" w:type="dxa"/>
            <w:shd w:val="clear" w:color="auto" w:fill="FAFAFA"/>
            <w:vAlign w:val="bottom"/>
          </w:tcPr>
          <w:p w14:paraId="73B294F9" w14:textId="1031EBFC" w:rsidR="00513056" w:rsidRPr="00CB3F6B" w:rsidRDefault="00972C59" w:rsidP="00513056">
            <w:pPr>
              <w:ind w:right="-72"/>
              <w:jc w:val="right"/>
              <w:rPr>
                <w:rFonts w:ascii="Arial" w:eastAsia="Arial" w:hAnsi="Arial" w:cs="Arial"/>
                <w:sz w:val="18"/>
                <w:szCs w:val="18"/>
              </w:rPr>
            </w:pPr>
            <w:r w:rsidRPr="00CB3F6B">
              <w:rPr>
                <w:rFonts w:ascii="Arial" w:eastAsia="Arial" w:hAnsi="Arial" w:cs="Arial"/>
                <w:sz w:val="18"/>
                <w:szCs w:val="18"/>
              </w:rPr>
              <w:t>11,999,600</w:t>
            </w:r>
          </w:p>
        </w:tc>
      </w:tr>
      <w:tr w:rsidR="00E25552" w:rsidRPr="00CB3F6B" w14:paraId="0F79ACC9" w14:textId="77777777" w:rsidTr="003F0D11">
        <w:trPr>
          <w:trHeight w:val="80"/>
        </w:trPr>
        <w:tc>
          <w:tcPr>
            <w:tcW w:w="7344" w:type="dxa"/>
            <w:vAlign w:val="bottom"/>
          </w:tcPr>
          <w:p w14:paraId="0B213340" w14:textId="77777777" w:rsidR="00513056" w:rsidRPr="00CB3F6B" w:rsidRDefault="00513056" w:rsidP="00155D5D">
            <w:pPr>
              <w:ind w:left="-101" w:right="-72"/>
              <w:jc w:val="both"/>
              <w:rPr>
                <w:rFonts w:ascii="Arial" w:eastAsia="Arial" w:hAnsi="Arial" w:cs="Arial"/>
                <w:sz w:val="18"/>
                <w:szCs w:val="18"/>
              </w:rPr>
            </w:pPr>
            <w:r w:rsidRPr="00CB3F6B">
              <w:rPr>
                <w:rFonts w:ascii="Arial" w:eastAsia="Arial" w:hAnsi="Arial" w:cs="Arial"/>
                <w:sz w:val="18"/>
                <w:szCs w:val="18"/>
              </w:rPr>
              <w:t>Addition</w:t>
            </w:r>
          </w:p>
        </w:tc>
        <w:tc>
          <w:tcPr>
            <w:tcW w:w="2130" w:type="dxa"/>
            <w:tcBorders>
              <w:bottom w:val="single" w:sz="4" w:space="0" w:color="auto"/>
            </w:tcBorders>
            <w:shd w:val="clear" w:color="auto" w:fill="FAFAFA"/>
            <w:vAlign w:val="bottom"/>
          </w:tcPr>
          <w:p w14:paraId="13B7DBD8" w14:textId="6636D1AD" w:rsidR="00513056" w:rsidRPr="00CB3F6B" w:rsidRDefault="00972C59" w:rsidP="00513056">
            <w:pPr>
              <w:ind w:right="-72"/>
              <w:jc w:val="right"/>
              <w:rPr>
                <w:rFonts w:ascii="Arial" w:eastAsia="Arial" w:hAnsi="Arial" w:cs="Arial"/>
                <w:sz w:val="18"/>
                <w:szCs w:val="18"/>
              </w:rPr>
            </w:pPr>
            <w:r w:rsidRPr="00CB3F6B">
              <w:rPr>
                <w:rFonts w:ascii="Arial" w:eastAsia="Arial" w:hAnsi="Arial" w:cs="Arial"/>
                <w:sz w:val="18"/>
                <w:szCs w:val="18"/>
              </w:rPr>
              <w:t>-</w:t>
            </w:r>
          </w:p>
        </w:tc>
      </w:tr>
      <w:tr w:rsidR="00E25552" w:rsidRPr="00CB3F6B" w14:paraId="31D9F05D" w14:textId="77777777" w:rsidTr="003F0D11">
        <w:trPr>
          <w:trHeight w:val="80"/>
        </w:trPr>
        <w:tc>
          <w:tcPr>
            <w:tcW w:w="7344" w:type="dxa"/>
            <w:vAlign w:val="bottom"/>
          </w:tcPr>
          <w:p w14:paraId="49E66127" w14:textId="77777777" w:rsidR="00513056" w:rsidRPr="00CB3F6B" w:rsidRDefault="00513056" w:rsidP="00155D5D">
            <w:pPr>
              <w:ind w:left="-101" w:right="-72"/>
              <w:jc w:val="both"/>
              <w:rPr>
                <w:rFonts w:ascii="Arial" w:eastAsia="Arial" w:hAnsi="Arial" w:cs="Arial"/>
                <w:sz w:val="18"/>
                <w:szCs w:val="18"/>
              </w:rPr>
            </w:pPr>
          </w:p>
        </w:tc>
        <w:tc>
          <w:tcPr>
            <w:tcW w:w="2130" w:type="dxa"/>
            <w:tcBorders>
              <w:top w:val="single" w:sz="4" w:space="0" w:color="auto"/>
            </w:tcBorders>
            <w:shd w:val="clear" w:color="auto" w:fill="FAFAFA"/>
            <w:vAlign w:val="bottom"/>
          </w:tcPr>
          <w:p w14:paraId="2629EF9C" w14:textId="77777777" w:rsidR="00513056" w:rsidRPr="00CB3F6B" w:rsidRDefault="00513056" w:rsidP="00513056">
            <w:pPr>
              <w:ind w:right="-72"/>
              <w:jc w:val="right"/>
              <w:rPr>
                <w:rFonts w:ascii="Arial" w:eastAsia="Arial" w:hAnsi="Arial" w:cs="Arial"/>
                <w:sz w:val="18"/>
                <w:szCs w:val="18"/>
              </w:rPr>
            </w:pPr>
          </w:p>
        </w:tc>
      </w:tr>
      <w:tr w:rsidR="00E25552" w:rsidRPr="00CB3F6B" w14:paraId="6E00F848" w14:textId="77777777" w:rsidTr="003F0D11">
        <w:trPr>
          <w:trHeight w:val="80"/>
        </w:trPr>
        <w:tc>
          <w:tcPr>
            <w:tcW w:w="7344" w:type="dxa"/>
            <w:vAlign w:val="bottom"/>
          </w:tcPr>
          <w:p w14:paraId="10E6FE93" w14:textId="77777777" w:rsidR="00513056" w:rsidRPr="00CB3F6B" w:rsidRDefault="00513056" w:rsidP="00155D5D">
            <w:pPr>
              <w:ind w:left="-101" w:right="-75"/>
              <w:jc w:val="both"/>
              <w:rPr>
                <w:rFonts w:ascii="Arial" w:eastAsia="Arial" w:hAnsi="Arial" w:cs="Arial"/>
                <w:sz w:val="18"/>
                <w:szCs w:val="18"/>
              </w:rPr>
            </w:pPr>
            <w:r w:rsidRPr="00CB3F6B">
              <w:rPr>
                <w:rFonts w:ascii="Arial" w:eastAsia="Arial" w:hAnsi="Arial" w:cs="Arial"/>
                <w:sz w:val="18"/>
                <w:szCs w:val="18"/>
              </w:rPr>
              <w:t xml:space="preserve">Closing balance </w:t>
            </w:r>
          </w:p>
        </w:tc>
        <w:tc>
          <w:tcPr>
            <w:tcW w:w="2130" w:type="dxa"/>
            <w:tcBorders>
              <w:bottom w:val="single" w:sz="4" w:space="0" w:color="auto"/>
            </w:tcBorders>
            <w:shd w:val="clear" w:color="auto" w:fill="FAFAFA"/>
            <w:vAlign w:val="bottom"/>
          </w:tcPr>
          <w:p w14:paraId="08C0F844" w14:textId="12EE1209" w:rsidR="00513056" w:rsidRPr="00CB3F6B" w:rsidRDefault="00972C59" w:rsidP="00513056">
            <w:pPr>
              <w:ind w:right="-72"/>
              <w:jc w:val="right"/>
              <w:rPr>
                <w:rFonts w:ascii="Arial" w:eastAsia="Arial" w:hAnsi="Arial" w:cs="Arial"/>
                <w:sz w:val="18"/>
                <w:szCs w:val="18"/>
              </w:rPr>
            </w:pPr>
            <w:r w:rsidRPr="00CB3F6B">
              <w:rPr>
                <w:rFonts w:ascii="Arial" w:eastAsia="Arial" w:hAnsi="Arial" w:cs="Arial"/>
                <w:sz w:val="18"/>
                <w:szCs w:val="18"/>
              </w:rPr>
              <w:t>11,999,600</w:t>
            </w:r>
          </w:p>
        </w:tc>
      </w:tr>
    </w:tbl>
    <w:p w14:paraId="3641C91C" w14:textId="77777777" w:rsidR="00513056" w:rsidRPr="00CB3F6B" w:rsidRDefault="00513056" w:rsidP="00513056">
      <w:pPr>
        <w:jc w:val="both"/>
        <w:rPr>
          <w:rFonts w:ascii="Arial" w:eastAsia="Arial" w:hAnsi="Arial" w:cs="Arial"/>
          <w:sz w:val="18"/>
          <w:szCs w:val="18"/>
        </w:rPr>
      </w:pPr>
    </w:p>
    <w:p w14:paraId="14CD00D4" w14:textId="3765125E" w:rsidR="00513056" w:rsidRPr="004E6371" w:rsidRDefault="00513056" w:rsidP="00513056">
      <w:pPr>
        <w:jc w:val="both"/>
        <w:rPr>
          <w:rFonts w:ascii="Arial" w:eastAsia="Arial" w:hAnsi="Arial" w:cs="Arial"/>
          <w:spacing w:val="-2"/>
          <w:sz w:val="18"/>
          <w:szCs w:val="18"/>
        </w:rPr>
      </w:pPr>
      <w:r w:rsidRPr="00CB3F6B">
        <w:rPr>
          <w:rFonts w:ascii="Arial" w:eastAsia="Arial" w:hAnsi="Arial" w:cs="Arial"/>
          <w:sz w:val="18"/>
          <w:szCs w:val="18"/>
        </w:rPr>
        <w:t xml:space="preserve">At </w:t>
      </w:r>
      <w:r w:rsidR="0074055E" w:rsidRPr="00CB3F6B">
        <w:rPr>
          <w:rFonts w:ascii="Arial" w:eastAsia="Arial" w:hAnsi="Arial" w:cs="Arial"/>
          <w:sz w:val="18"/>
          <w:szCs w:val="18"/>
        </w:rPr>
        <w:t>30 September</w:t>
      </w:r>
      <w:r w:rsidRPr="00CB3F6B">
        <w:rPr>
          <w:rFonts w:ascii="Arial" w:eastAsia="Arial" w:hAnsi="Arial" w:cs="Arial"/>
          <w:sz w:val="18"/>
          <w:szCs w:val="18"/>
        </w:rPr>
        <w:t xml:space="preserve"> 2021, the subsidiaries included in consolidated financial statement are listed below. The subsidiaries have only ordinary shares in which the Group directly holds those shares. The proportion of ownership interests held by </w:t>
      </w:r>
      <w:r w:rsidRPr="004E6371">
        <w:rPr>
          <w:rFonts w:ascii="Arial" w:eastAsia="Arial" w:hAnsi="Arial" w:cs="Arial"/>
          <w:spacing w:val="-2"/>
          <w:sz w:val="18"/>
          <w:szCs w:val="18"/>
        </w:rPr>
        <w:t>the Group is equal to voting rights in subsidiaries held by the Group.</w:t>
      </w:r>
      <w:r w:rsidR="000C4391" w:rsidRPr="004E6371">
        <w:rPr>
          <w:rFonts w:ascii="Arial" w:eastAsia="Arial" w:hAnsi="Arial" w:cs="Arial"/>
          <w:spacing w:val="-2"/>
          <w:sz w:val="18"/>
          <w:szCs w:val="18"/>
        </w:rPr>
        <w:t xml:space="preserve"> In addition, the Group has interest in a joint operation.</w:t>
      </w:r>
    </w:p>
    <w:p w14:paraId="548E3CDC" w14:textId="77777777" w:rsidR="00513056" w:rsidRPr="004E6371" w:rsidRDefault="00513056">
      <w:pPr>
        <w:ind w:left="540" w:hanging="540"/>
        <w:rPr>
          <w:rFonts w:ascii="Arial" w:eastAsia="Arial" w:hAnsi="Arial" w:cs="Arial"/>
          <w:bCs/>
          <w:color w:val="000000"/>
          <w:sz w:val="18"/>
          <w:szCs w:val="18"/>
        </w:rPr>
      </w:pPr>
    </w:p>
    <w:p w14:paraId="6FC1AF71" w14:textId="77777777" w:rsidR="001A66D8" w:rsidRPr="004E6371" w:rsidRDefault="001A66D8">
      <w:pPr>
        <w:ind w:left="540" w:hanging="540"/>
        <w:rPr>
          <w:rFonts w:ascii="Arial" w:eastAsia="Arial" w:hAnsi="Arial" w:cs="Arial"/>
          <w:bCs/>
          <w:color w:val="000000"/>
          <w:sz w:val="18"/>
          <w:szCs w:val="18"/>
        </w:rPr>
        <w:sectPr w:rsidR="001A66D8" w:rsidRPr="004E6371" w:rsidSect="00CB3F6B">
          <w:headerReference w:type="default" r:id="rId9"/>
          <w:footerReference w:type="default" r:id="rId10"/>
          <w:pgSz w:w="11909" w:h="16834" w:code="9"/>
          <w:pgMar w:top="1440" w:right="720" w:bottom="720" w:left="1728" w:header="706" w:footer="706" w:gutter="0"/>
          <w:pgNumType w:start="11"/>
          <w:cols w:space="720"/>
        </w:sectPr>
      </w:pPr>
    </w:p>
    <w:p w14:paraId="747474FD" w14:textId="77777777" w:rsidR="0092380B" w:rsidRPr="00CB3F6B" w:rsidRDefault="0092380B" w:rsidP="0092380B">
      <w:pPr>
        <w:jc w:val="both"/>
        <w:rPr>
          <w:rFonts w:ascii="Arial" w:eastAsia="Arial" w:hAnsi="Arial" w:cs="Arial"/>
          <w:sz w:val="18"/>
          <w:szCs w:val="18"/>
        </w:rPr>
      </w:pPr>
    </w:p>
    <w:p w14:paraId="32B90054" w14:textId="77777777" w:rsidR="001A66D8" w:rsidRPr="00CB3F6B" w:rsidRDefault="00783D79" w:rsidP="0092380B">
      <w:pPr>
        <w:jc w:val="both"/>
        <w:rPr>
          <w:rFonts w:ascii="Arial" w:eastAsia="Arial" w:hAnsi="Arial" w:cs="Arial"/>
          <w:sz w:val="18"/>
          <w:szCs w:val="18"/>
        </w:rPr>
      </w:pPr>
      <w:r w:rsidRPr="00CB3F6B">
        <w:rPr>
          <w:rFonts w:ascii="Arial" w:eastAsia="Arial" w:hAnsi="Arial" w:cs="Arial"/>
          <w:sz w:val="18"/>
          <w:szCs w:val="18"/>
        </w:rPr>
        <w:t>The detail of investments in subsidiaries are as follows:</w:t>
      </w:r>
    </w:p>
    <w:p w14:paraId="7E4E5813" w14:textId="77777777" w:rsidR="001A66D8" w:rsidRPr="00CB3F6B" w:rsidRDefault="001A66D8" w:rsidP="0092380B">
      <w:pPr>
        <w:jc w:val="both"/>
        <w:rPr>
          <w:rFonts w:ascii="Arial" w:eastAsia="Arial" w:hAnsi="Arial" w:cs="Arial"/>
          <w:sz w:val="18"/>
          <w:szCs w:val="18"/>
        </w:rPr>
      </w:pPr>
    </w:p>
    <w:tbl>
      <w:tblPr>
        <w:tblStyle w:val="afff0"/>
        <w:tblW w:w="15394" w:type="dxa"/>
        <w:tblLayout w:type="fixed"/>
        <w:tblLook w:val="0400" w:firstRow="0" w:lastRow="0" w:firstColumn="0" w:lastColumn="0" w:noHBand="0" w:noVBand="1"/>
      </w:tblPr>
      <w:tblGrid>
        <w:gridCol w:w="2520"/>
        <w:gridCol w:w="1570"/>
        <w:gridCol w:w="2088"/>
        <w:gridCol w:w="1152"/>
        <w:gridCol w:w="1152"/>
        <w:gridCol w:w="1152"/>
        <w:gridCol w:w="1152"/>
        <w:gridCol w:w="1152"/>
        <w:gridCol w:w="1152"/>
        <w:gridCol w:w="1152"/>
        <w:gridCol w:w="1152"/>
      </w:tblGrid>
      <w:tr w:rsidR="00E25552" w:rsidRPr="00CB3F6B" w14:paraId="4EA78E34" w14:textId="77777777" w:rsidTr="003F0D11">
        <w:trPr>
          <w:trHeight w:val="68"/>
        </w:trPr>
        <w:tc>
          <w:tcPr>
            <w:tcW w:w="2520" w:type="dxa"/>
          </w:tcPr>
          <w:p w14:paraId="1E95CEA2" w14:textId="77777777" w:rsidR="001A66D8" w:rsidRPr="00CB3F6B" w:rsidRDefault="001A66D8" w:rsidP="0092380B">
            <w:pPr>
              <w:tabs>
                <w:tab w:val="left" w:pos="1046"/>
              </w:tabs>
              <w:ind w:left="-121" w:right="-72"/>
              <w:jc w:val="both"/>
              <w:rPr>
                <w:rFonts w:ascii="Arial" w:eastAsia="Arial" w:hAnsi="Arial" w:cs="Arial"/>
                <w:b/>
                <w:sz w:val="16"/>
                <w:szCs w:val="16"/>
              </w:rPr>
            </w:pPr>
          </w:p>
        </w:tc>
        <w:tc>
          <w:tcPr>
            <w:tcW w:w="1570" w:type="dxa"/>
          </w:tcPr>
          <w:p w14:paraId="7424EEE5" w14:textId="77777777" w:rsidR="001A66D8" w:rsidRPr="00CB3F6B" w:rsidRDefault="001A66D8" w:rsidP="0092380B">
            <w:pPr>
              <w:ind w:left="-43" w:right="-72"/>
              <w:jc w:val="center"/>
              <w:rPr>
                <w:rFonts w:ascii="Arial" w:eastAsia="Arial" w:hAnsi="Arial" w:cs="Arial"/>
                <w:b/>
                <w:sz w:val="16"/>
                <w:szCs w:val="16"/>
              </w:rPr>
            </w:pPr>
          </w:p>
        </w:tc>
        <w:tc>
          <w:tcPr>
            <w:tcW w:w="2088" w:type="dxa"/>
          </w:tcPr>
          <w:p w14:paraId="47EDC36C" w14:textId="77777777" w:rsidR="001A66D8" w:rsidRPr="00CB3F6B" w:rsidRDefault="001A66D8" w:rsidP="0092380B">
            <w:pPr>
              <w:ind w:left="-43" w:right="-72"/>
              <w:jc w:val="center"/>
              <w:rPr>
                <w:rFonts w:ascii="Arial" w:eastAsia="Arial" w:hAnsi="Arial" w:cs="Arial"/>
                <w:b/>
                <w:sz w:val="16"/>
                <w:szCs w:val="16"/>
              </w:rPr>
            </w:pPr>
          </w:p>
        </w:tc>
        <w:tc>
          <w:tcPr>
            <w:tcW w:w="2304" w:type="dxa"/>
            <w:gridSpan w:val="2"/>
            <w:tcBorders>
              <w:top w:val="single" w:sz="4" w:space="0" w:color="auto"/>
            </w:tcBorders>
          </w:tcPr>
          <w:p w14:paraId="076EE65F" w14:textId="77777777" w:rsidR="001A66D8" w:rsidRPr="00CB3F6B" w:rsidRDefault="001A66D8" w:rsidP="0092380B">
            <w:pPr>
              <w:ind w:left="-43" w:right="-72"/>
              <w:jc w:val="center"/>
              <w:rPr>
                <w:rFonts w:ascii="Arial" w:eastAsia="Arial" w:hAnsi="Arial" w:cs="Arial"/>
                <w:b/>
                <w:sz w:val="16"/>
                <w:szCs w:val="16"/>
              </w:rPr>
            </w:pPr>
          </w:p>
        </w:tc>
        <w:tc>
          <w:tcPr>
            <w:tcW w:w="2304" w:type="dxa"/>
            <w:gridSpan w:val="2"/>
            <w:tcBorders>
              <w:top w:val="single" w:sz="4" w:space="0" w:color="auto"/>
            </w:tcBorders>
            <w:shd w:val="clear" w:color="auto" w:fill="auto"/>
          </w:tcPr>
          <w:p w14:paraId="44887FB6" w14:textId="77777777" w:rsidR="001A66D8" w:rsidRPr="00CB3F6B" w:rsidRDefault="00783D79" w:rsidP="0092380B">
            <w:pPr>
              <w:ind w:left="-43" w:right="-72"/>
              <w:jc w:val="center"/>
              <w:rPr>
                <w:rFonts w:ascii="Arial" w:eastAsia="Arial" w:hAnsi="Arial" w:cs="Arial"/>
                <w:b/>
                <w:sz w:val="16"/>
                <w:szCs w:val="16"/>
              </w:rPr>
            </w:pPr>
            <w:r w:rsidRPr="00CB3F6B">
              <w:rPr>
                <w:rFonts w:ascii="Arial" w:eastAsia="Arial" w:hAnsi="Arial" w:cs="Arial"/>
                <w:b/>
                <w:sz w:val="16"/>
                <w:szCs w:val="16"/>
              </w:rPr>
              <w:t>Issued and paid-up</w:t>
            </w:r>
          </w:p>
        </w:tc>
        <w:tc>
          <w:tcPr>
            <w:tcW w:w="2304" w:type="dxa"/>
            <w:gridSpan w:val="2"/>
            <w:tcBorders>
              <w:top w:val="single" w:sz="4" w:space="0" w:color="auto"/>
            </w:tcBorders>
            <w:shd w:val="clear" w:color="auto" w:fill="auto"/>
          </w:tcPr>
          <w:p w14:paraId="4398419C" w14:textId="77777777" w:rsidR="001A66D8" w:rsidRPr="00CB3F6B" w:rsidRDefault="00783D79" w:rsidP="0092380B">
            <w:pPr>
              <w:ind w:left="-43" w:right="-72"/>
              <w:jc w:val="center"/>
              <w:rPr>
                <w:rFonts w:ascii="Arial" w:eastAsia="Arial" w:hAnsi="Arial" w:cs="Arial"/>
                <w:b/>
                <w:sz w:val="16"/>
                <w:szCs w:val="16"/>
              </w:rPr>
            </w:pPr>
            <w:r w:rsidRPr="00CB3F6B">
              <w:rPr>
                <w:rFonts w:ascii="Arial" w:eastAsia="Arial" w:hAnsi="Arial" w:cs="Arial"/>
                <w:b/>
                <w:sz w:val="16"/>
                <w:szCs w:val="16"/>
              </w:rPr>
              <w:t>Proportion of shares</w:t>
            </w:r>
          </w:p>
        </w:tc>
        <w:tc>
          <w:tcPr>
            <w:tcW w:w="2304" w:type="dxa"/>
            <w:gridSpan w:val="2"/>
            <w:tcBorders>
              <w:top w:val="single" w:sz="4" w:space="0" w:color="auto"/>
            </w:tcBorders>
            <w:shd w:val="clear" w:color="auto" w:fill="auto"/>
          </w:tcPr>
          <w:p w14:paraId="4319C501" w14:textId="77777777" w:rsidR="001A66D8" w:rsidRPr="00CB3F6B" w:rsidRDefault="00783D79" w:rsidP="0092380B">
            <w:pPr>
              <w:ind w:left="-43" w:right="-72"/>
              <w:jc w:val="center"/>
              <w:rPr>
                <w:rFonts w:ascii="Arial" w:eastAsia="Arial" w:hAnsi="Arial" w:cs="Arial"/>
                <w:b/>
                <w:sz w:val="16"/>
                <w:szCs w:val="16"/>
              </w:rPr>
            </w:pPr>
            <w:r w:rsidRPr="00CB3F6B">
              <w:rPr>
                <w:rFonts w:ascii="Arial" w:eastAsia="Arial" w:hAnsi="Arial" w:cs="Arial"/>
                <w:b/>
                <w:sz w:val="16"/>
                <w:szCs w:val="16"/>
              </w:rPr>
              <w:t xml:space="preserve">Investment in </w:t>
            </w:r>
          </w:p>
        </w:tc>
      </w:tr>
      <w:tr w:rsidR="00E25552" w:rsidRPr="00CB3F6B" w14:paraId="40810E37" w14:textId="77777777" w:rsidTr="003F0D11">
        <w:tc>
          <w:tcPr>
            <w:tcW w:w="2520" w:type="dxa"/>
          </w:tcPr>
          <w:p w14:paraId="0D074EBD" w14:textId="77777777" w:rsidR="001A66D8" w:rsidRPr="00CB3F6B" w:rsidRDefault="001A66D8" w:rsidP="0092380B">
            <w:pPr>
              <w:tabs>
                <w:tab w:val="left" w:pos="1046"/>
              </w:tabs>
              <w:ind w:left="-121" w:right="-72"/>
              <w:jc w:val="both"/>
              <w:rPr>
                <w:rFonts w:ascii="Arial" w:eastAsia="Arial" w:hAnsi="Arial" w:cs="Arial"/>
                <w:b/>
                <w:sz w:val="16"/>
                <w:szCs w:val="16"/>
              </w:rPr>
            </w:pPr>
          </w:p>
        </w:tc>
        <w:tc>
          <w:tcPr>
            <w:tcW w:w="1570" w:type="dxa"/>
          </w:tcPr>
          <w:p w14:paraId="6C646713" w14:textId="77777777" w:rsidR="001A66D8" w:rsidRPr="00CB3F6B" w:rsidRDefault="001A66D8" w:rsidP="0092380B">
            <w:pPr>
              <w:ind w:left="-43" w:right="-72"/>
              <w:jc w:val="center"/>
              <w:rPr>
                <w:rFonts w:ascii="Arial" w:eastAsia="Arial" w:hAnsi="Arial" w:cs="Arial"/>
                <w:b/>
                <w:sz w:val="16"/>
                <w:szCs w:val="16"/>
              </w:rPr>
            </w:pPr>
          </w:p>
        </w:tc>
        <w:tc>
          <w:tcPr>
            <w:tcW w:w="2088" w:type="dxa"/>
          </w:tcPr>
          <w:p w14:paraId="62D32981" w14:textId="77777777" w:rsidR="001A66D8" w:rsidRPr="00CB3F6B" w:rsidRDefault="001A66D8" w:rsidP="0092380B">
            <w:pPr>
              <w:ind w:left="-43" w:right="-72"/>
              <w:jc w:val="center"/>
              <w:rPr>
                <w:rFonts w:ascii="Arial" w:eastAsia="Arial" w:hAnsi="Arial" w:cs="Arial"/>
                <w:b/>
                <w:sz w:val="16"/>
                <w:szCs w:val="16"/>
              </w:rPr>
            </w:pPr>
          </w:p>
        </w:tc>
        <w:tc>
          <w:tcPr>
            <w:tcW w:w="2304" w:type="dxa"/>
            <w:gridSpan w:val="2"/>
            <w:tcBorders>
              <w:bottom w:val="single" w:sz="4" w:space="0" w:color="auto"/>
            </w:tcBorders>
          </w:tcPr>
          <w:p w14:paraId="59EC1F64" w14:textId="77777777" w:rsidR="001A66D8" w:rsidRPr="00CB3F6B" w:rsidRDefault="00783D79" w:rsidP="0092380B">
            <w:pPr>
              <w:ind w:left="-43" w:right="-72"/>
              <w:jc w:val="center"/>
              <w:rPr>
                <w:rFonts w:ascii="Arial" w:eastAsia="Arial" w:hAnsi="Arial" w:cs="Arial"/>
                <w:b/>
                <w:sz w:val="16"/>
                <w:szCs w:val="16"/>
              </w:rPr>
            </w:pPr>
            <w:r w:rsidRPr="00CB3F6B">
              <w:rPr>
                <w:rFonts w:ascii="Arial" w:eastAsia="Arial" w:hAnsi="Arial" w:cs="Arial"/>
                <w:b/>
                <w:sz w:val="16"/>
                <w:szCs w:val="16"/>
              </w:rPr>
              <w:t>Registered share capital</w:t>
            </w:r>
          </w:p>
        </w:tc>
        <w:tc>
          <w:tcPr>
            <w:tcW w:w="2304" w:type="dxa"/>
            <w:gridSpan w:val="2"/>
            <w:tcBorders>
              <w:bottom w:val="single" w:sz="4" w:space="0" w:color="auto"/>
            </w:tcBorders>
            <w:shd w:val="clear" w:color="auto" w:fill="auto"/>
          </w:tcPr>
          <w:p w14:paraId="527D1DE3" w14:textId="77777777" w:rsidR="001A66D8" w:rsidRPr="00CB3F6B" w:rsidRDefault="00783D79" w:rsidP="0092380B">
            <w:pPr>
              <w:ind w:left="-43" w:right="-72"/>
              <w:jc w:val="center"/>
              <w:rPr>
                <w:rFonts w:ascii="Arial" w:eastAsia="Arial" w:hAnsi="Arial" w:cs="Arial"/>
                <w:b/>
                <w:sz w:val="16"/>
                <w:szCs w:val="16"/>
              </w:rPr>
            </w:pPr>
            <w:r w:rsidRPr="00CB3F6B">
              <w:rPr>
                <w:rFonts w:ascii="Arial" w:eastAsia="Arial" w:hAnsi="Arial" w:cs="Arial"/>
                <w:b/>
                <w:sz w:val="16"/>
                <w:szCs w:val="16"/>
              </w:rPr>
              <w:t>share capital</w:t>
            </w:r>
          </w:p>
        </w:tc>
        <w:tc>
          <w:tcPr>
            <w:tcW w:w="2304" w:type="dxa"/>
            <w:gridSpan w:val="2"/>
            <w:tcBorders>
              <w:bottom w:val="single" w:sz="4" w:space="0" w:color="auto"/>
            </w:tcBorders>
            <w:shd w:val="clear" w:color="auto" w:fill="auto"/>
          </w:tcPr>
          <w:p w14:paraId="24F07026" w14:textId="77777777" w:rsidR="001A66D8" w:rsidRPr="00CB3F6B" w:rsidRDefault="00783D79" w:rsidP="0092380B">
            <w:pPr>
              <w:ind w:left="-43" w:right="-72"/>
              <w:jc w:val="center"/>
              <w:rPr>
                <w:rFonts w:ascii="Arial" w:eastAsia="Arial" w:hAnsi="Arial" w:cs="Arial"/>
                <w:b/>
                <w:sz w:val="16"/>
                <w:szCs w:val="16"/>
              </w:rPr>
            </w:pPr>
            <w:r w:rsidRPr="00CB3F6B">
              <w:rPr>
                <w:rFonts w:ascii="Arial" w:eastAsia="Arial" w:hAnsi="Arial" w:cs="Arial"/>
                <w:b/>
                <w:sz w:val="16"/>
                <w:szCs w:val="16"/>
              </w:rPr>
              <w:t>held by parent</w:t>
            </w:r>
          </w:p>
        </w:tc>
        <w:tc>
          <w:tcPr>
            <w:tcW w:w="2304" w:type="dxa"/>
            <w:gridSpan w:val="2"/>
            <w:tcBorders>
              <w:bottom w:val="single" w:sz="4" w:space="0" w:color="auto"/>
            </w:tcBorders>
            <w:shd w:val="clear" w:color="auto" w:fill="auto"/>
          </w:tcPr>
          <w:p w14:paraId="370B1DC0" w14:textId="77777777" w:rsidR="001A66D8" w:rsidRPr="00CB3F6B" w:rsidRDefault="00783D79" w:rsidP="0092380B">
            <w:pPr>
              <w:ind w:left="-43" w:right="-72"/>
              <w:jc w:val="center"/>
              <w:rPr>
                <w:rFonts w:ascii="Arial" w:eastAsia="Arial" w:hAnsi="Arial" w:cs="Arial"/>
                <w:b/>
                <w:sz w:val="16"/>
                <w:szCs w:val="16"/>
              </w:rPr>
            </w:pPr>
            <w:r w:rsidRPr="00CB3F6B">
              <w:rPr>
                <w:rFonts w:ascii="Arial" w:eastAsia="Arial" w:hAnsi="Arial" w:cs="Arial"/>
                <w:b/>
                <w:sz w:val="16"/>
                <w:szCs w:val="16"/>
              </w:rPr>
              <w:t>cost method</w:t>
            </w:r>
          </w:p>
        </w:tc>
      </w:tr>
      <w:tr w:rsidR="00E25552" w:rsidRPr="00CB3F6B" w14:paraId="4110E032" w14:textId="77777777" w:rsidTr="003F0D11">
        <w:tc>
          <w:tcPr>
            <w:tcW w:w="2520" w:type="dxa"/>
          </w:tcPr>
          <w:p w14:paraId="320B280D" w14:textId="77777777" w:rsidR="001A66D8" w:rsidRPr="00CB3F6B" w:rsidRDefault="001A66D8" w:rsidP="0092380B">
            <w:pPr>
              <w:tabs>
                <w:tab w:val="left" w:pos="1046"/>
              </w:tabs>
              <w:ind w:left="-121" w:right="-72"/>
              <w:jc w:val="both"/>
              <w:rPr>
                <w:rFonts w:ascii="Arial" w:eastAsia="Arial" w:hAnsi="Arial" w:cs="Arial"/>
                <w:b/>
                <w:sz w:val="16"/>
                <w:szCs w:val="16"/>
              </w:rPr>
            </w:pPr>
          </w:p>
        </w:tc>
        <w:tc>
          <w:tcPr>
            <w:tcW w:w="1570" w:type="dxa"/>
          </w:tcPr>
          <w:p w14:paraId="710C4CEB" w14:textId="77777777" w:rsidR="001A66D8" w:rsidRPr="00CB3F6B" w:rsidRDefault="001A66D8" w:rsidP="0092380B">
            <w:pPr>
              <w:ind w:left="-43" w:right="-72"/>
              <w:jc w:val="center"/>
              <w:rPr>
                <w:rFonts w:ascii="Arial" w:eastAsia="Arial" w:hAnsi="Arial" w:cs="Arial"/>
                <w:b/>
                <w:sz w:val="16"/>
                <w:szCs w:val="16"/>
              </w:rPr>
            </w:pPr>
          </w:p>
        </w:tc>
        <w:tc>
          <w:tcPr>
            <w:tcW w:w="2088" w:type="dxa"/>
          </w:tcPr>
          <w:p w14:paraId="7FEFB72C" w14:textId="77777777" w:rsidR="001A66D8" w:rsidRPr="00CB3F6B" w:rsidRDefault="001A66D8" w:rsidP="0092380B">
            <w:pPr>
              <w:ind w:left="-43" w:right="-72"/>
              <w:jc w:val="center"/>
              <w:rPr>
                <w:rFonts w:ascii="Arial" w:eastAsia="Arial" w:hAnsi="Arial" w:cs="Arial"/>
                <w:b/>
                <w:sz w:val="16"/>
                <w:szCs w:val="16"/>
              </w:rPr>
            </w:pPr>
          </w:p>
        </w:tc>
        <w:tc>
          <w:tcPr>
            <w:tcW w:w="1152" w:type="dxa"/>
            <w:tcBorders>
              <w:top w:val="single" w:sz="4" w:space="0" w:color="auto"/>
            </w:tcBorders>
          </w:tcPr>
          <w:p w14:paraId="2A531117" w14:textId="77777777" w:rsidR="001A66D8" w:rsidRPr="00CB3F6B" w:rsidRDefault="0074055E" w:rsidP="00A95363">
            <w:pPr>
              <w:ind w:left="-90" w:right="-72"/>
              <w:jc w:val="right"/>
              <w:rPr>
                <w:rFonts w:ascii="Arial" w:eastAsia="Arial Bold" w:hAnsi="Arial" w:cs="Arial"/>
                <w:b/>
                <w:sz w:val="16"/>
                <w:szCs w:val="16"/>
              </w:rPr>
            </w:pPr>
            <w:r w:rsidRPr="00CB3F6B">
              <w:rPr>
                <w:rFonts w:ascii="Arial" w:eastAsia="Arial Bold" w:hAnsi="Arial" w:cs="Arial"/>
                <w:b/>
                <w:sz w:val="16"/>
                <w:szCs w:val="16"/>
              </w:rPr>
              <w:t>30 September</w:t>
            </w:r>
          </w:p>
        </w:tc>
        <w:tc>
          <w:tcPr>
            <w:tcW w:w="1152" w:type="dxa"/>
            <w:tcBorders>
              <w:top w:val="single" w:sz="4" w:space="0" w:color="auto"/>
            </w:tcBorders>
          </w:tcPr>
          <w:p w14:paraId="4FC36DCE" w14:textId="77777777" w:rsidR="001A66D8" w:rsidRPr="00CB3F6B" w:rsidRDefault="00783D79" w:rsidP="0092380B">
            <w:pPr>
              <w:ind w:left="-43" w:right="-72"/>
              <w:jc w:val="right"/>
              <w:rPr>
                <w:rFonts w:ascii="Arial" w:eastAsia="Arial" w:hAnsi="Arial" w:cs="Arial"/>
                <w:b/>
                <w:sz w:val="16"/>
                <w:szCs w:val="16"/>
              </w:rPr>
            </w:pPr>
            <w:r w:rsidRPr="00CB3F6B">
              <w:rPr>
                <w:rFonts w:ascii="Arial" w:eastAsia="Arial" w:hAnsi="Arial" w:cs="Arial"/>
                <w:b/>
                <w:sz w:val="16"/>
                <w:szCs w:val="16"/>
              </w:rPr>
              <w:t>31 December</w:t>
            </w:r>
          </w:p>
        </w:tc>
        <w:tc>
          <w:tcPr>
            <w:tcW w:w="1152" w:type="dxa"/>
            <w:tcBorders>
              <w:top w:val="single" w:sz="4" w:space="0" w:color="auto"/>
            </w:tcBorders>
            <w:shd w:val="clear" w:color="auto" w:fill="auto"/>
          </w:tcPr>
          <w:p w14:paraId="1758587F" w14:textId="77777777" w:rsidR="001A66D8" w:rsidRPr="00CB3F6B" w:rsidRDefault="0074055E" w:rsidP="00A95363">
            <w:pPr>
              <w:ind w:left="-135" w:right="-72"/>
              <w:jc w:val="right"/>
              <w:rPr>
                <w:rFonts w:ascii="Arial" w:eastAsia="Arial" w:hAnsi="Arial" w:cs="Arial"/>
                <w:b/>
                <w:sz w:val="16"/>
                <w:szCs w:val="16"/>
              </w:rPr>
            </w:pPr>
            <w:r w:rsidRPr="00CB3F6B">
              <w:rPr>
                <w:rFonts w:ascii="Arial" w:eastAsia="Arial" w:hAnsi="Arial" w:cs="Arial"/>
                <w:b/>
                <w:sz w:val="16"/>
                <w:szCs w:val="16"/>
              </w:rPr>
              <w:t>30 September</w:t>
            </w:r>
          </w:p>
        </w:tc>
        <w:tc>
          <w:tcPr>
            <w:tcW w:w="1152" w:type="dxa"/>
            <w:tcBorders>
              <w:top w:val="single" w:sz="4" w:space="0" w:color="auto"/>
            </w:tcBorders>
            <w:shd w:val="clear" w:color="auto" w:fill="auto"/>
          </w:tcPr>
          <w:p w14:paraId="3347BFC0" w14:textId="77777777" w:rsidR="001A66D8" w:rsidRPr="00CB3F6B" w:rsidRDefault="00783D79" w:rsidP="0092380B">
            <w:pPr>
              <w:ind w:left="-43" w:right="-72"/>
              <w:jc w:val="right"/>
              <w:rPr>
                <w:rFonts w:ascii="Arial" w:eastAsia="Arial" w:hAnsi="Arial" w:cs="Arial"/>
                <w:b/>
                <w:sz w:val="16"/>
                <w:szCs w:val="16"/>
              </w:rPr>
            </w:pPr>
            <w:r w:rsidRPr="00CB3F6B">
              <w:rPr>
                <w:rFonts w:ascii="Arial" w:eastAsia="Arial" w:hAnsi="Arial" w:cs="Arial"/>
                <w:b/>
                <w:sz w:val="16"/>
                <w:szCs w:val="16"/>
              </w:rPr>
              <w:t>31 December</w:t>
            </w:r>
          </w:p>
        </w:tc>
        <w:tc>
          <w:tcPr>
            <w:tcW w:w="1152" w:type="dxa"/>
            <w:tcBorders>
              <w:top w:val="single" w:sz="4" w:space="0" w:color="auto"/>
            </w:tcBorders>
            <w:shd w:val="clear" w:color="auto" w:fill="auto"/>
          </w:tcPr>
          <w:p w14:paraId="62940AC1" w14:textId="77777777" w:rsidR="001A66D8" w:rsidRPr="00CB3F6B" w:rsidRDefault="0074055E" w:rsidP="00A95363">
            <w:pPr>
              <w:ind w:left="-105" w:right="-72"/>
              <w:jc w:val="right"/>
              <w:rPr>
                <w:rFonts w:ascii="Arial" w:eastAsia="Arial" w:hAnsi="Arial" w:cs="Arial"/>
                <w:b/>
                <w:sz w:val="16"/>
                <w:szCs w:val="16"/>
              </w:rPr>
            </w:pPr>
            <w:r w:rsidRPr="00CB3F6B">
              <w:rPr>
                <w:rFonts w:ascii="Arial" w:eastAsia="Arial" w:hAnsi="Arial" w:cs="Arial"/>
                <w:b/>
                <w:sz w:val="16"/>
                <w:szCs w:val="16"/>
              </w:rPr>
              <w:t>30 September</w:t>
            </w:r>
          </w:p>
        </w:tc>
        <w:tc>
          <w:tcPr>
            <w:tcW w:w="1152" w:type="dxa"/>
            <w:tcBorders>
              <w:top w:val="single" w:sz="4" w:space="0" w:color="auto"/>
            </w:tcBorders>
            <w:shd w:val="clear" w:color="auto" w:fill="auto"/>
          </w:tcPr>
          <w:p w14:paraId="646D7E6E" w14:textId="77777777" w:rsidR="001A66D8" w:rsidRPr="00CB3F6B" w:rsidRDefault="00783D79" w:rsidP="0092380B">
            <w:pPr>
              <w:ind w:left="-43" w:right="-72"/>
              <w:jc w:val="right"/>
              <w:rPr>
                <w:rFonts w:ascii="Arial" w:eastAsia="Arial" w:hAnsi="Arial" w:cs="Arial"/>
                <w:b/>
                <w:sz w:val="16"/>
                <w:szCs w:val="16"/>
              </w:rPr>
            </w:pPr>
            <w:r w:rsidRPr="00CB3F6B">
              <w:rPr>
                <w:rFonts w:ascii="Arial" w:eastAsia="Arial" w:hAnsi="Arial" w:cs="Arial"/>
                <w:b/>
                <w:sz w:val="16"/>
                <w:szCs w:val="16"/>
              </w:rPr>
              <w:t>31 December</w:t>
            </w:r>
          </w:p>
        </w:tc>
        <w:tc>
          <w:tcPr>
            <w:tcW w:w="1152" w:type="dxa"/>
            <w:tcBorders>
              <w:top w:val="single" w:sz="4" w:space="0" w:color="auto"/>
            </w:tcBorders>
            <w:shd w:val="clear" w:color="auto" w:fill="auto"/>
          </w:tcPr>
          <w:p w14:paraId="57982683" w14:textId="77777777" w:rsidR="001A66D8" w:rsidRPr="00CB3F6B" w:rsidRDefault="0074055E" w:rsidP="00A95363">
            <w:pPr>
              <w:ind w:left="-150" w:right="-72"/>
              <w:jc w:val="right"/>
              <w:rPr>
                <w:rFonts w:ascii="Arial" w:eastAsia="Arial" w:hAnsi="Arial" w:cs="Arial"/>
                <w:b/>
                <w:sz w:val="16"/>
                <w:szCs w:val="16"/>
              </w:rPr>
            </w:pPr>
            <w:r w:rsidRPr="00CB3F6B">
              <w:rPr>
                <w:rFonts w:ascii="Arial" w:eastAsia="Arial" w:hAnsi="Arial" w:cs="Arial"/>
                <w:b/>
                <w:sz w:val="16"/>
                <w:szCs w:val="16"/>
              </w:rPr>
              <w:t>30 September</w:t>
            </w:r>
          </w:p>
        </w:tc>
        <w:tc>
          <w:tcPr>
            <w:tcW w:w="1152" w:type="dxa"/>
            <w:tcBorders>
              <w:top w:val="single" w:sz="4" w:space="0" w:color="auto"/>
            </w:tcBorders>
            <w:shd w:val="clear" w:color="auto" w:fill="auto"/>
          </w:tcPr>
          <w:p w14:paraId="030A66A8" w14:textId="77777777" w:rsidR="001A66D8" w:rsidRPr="00CB3F6B" w:rsidRDefault="00783D79" w:rsidP="0092380B">
            <w:pPr>
              <w:ind w:left="-43" w:right="-72"/>
              <w:jc w:val="right"/>
              <w:rPr>
                <w:rFonts w:ascii="Arial" w:eastAsia="Arial" w:hAnsi="Arial" w:cs="Arial"/>
                <w:b/>
                <w:sz w:val="16"/>
                <w:szCs w:val="16"/>
              </w:rPr>
            </w:pPr>
            <w:r w:rsidRPr="00CB3F6B">
              <w:rPr>
                <w:rFonts w:ascii="Arial" w:eastAsia="Arial" w:hAnsi="Arial" w:cs="Arial"/>
                <w:b/>
                <w:sz w:val="16"/>
                <w:szCs w:val="16"/>
              </w:rPr>
              <w:t>31 December</w:t>
            </w:r>
          </w:p>
        </w:tc>
      </w:tr>
      <w:tr w:rsidR="00E25552" w:rsidRPr="00CB3F6B" w14:paraId="4F776A9C" w14:textId="77777777" w:rsidTr="003F0D11">
        <w:tc>
          <w:tcPr>
            <w:tcW w:w="2520" w:type="dxa"/>
          </w:tcPr>
          <w:p w14:paraId="3F75BB9A" w14:textId="77777777" w:rsidR="001A66D8" w:rsidRPr="00CB3F6B" w:rsidRDefault="001A66D8" w:rsidP="0092380B">
            <w:pPr>
              <w:tabs>
                <w:tab w:val="left" w:pos="1046"/>
              </w:tabs>
              <w:ind w:left="-121" w:right="-72"/>
              <w:jc w:val="both"/>
              <w:rPr>
                <w:rFonts w:ascii="Arial" w:eastAsia="Arial" w:hAnsi="Arial" w:cs="Arial"/>
                <w:b/>
                <w:sz w:val="16"/>
                <w:szCs w:val="16"/>
              </w:rPr>
            </w:pPr>
          </w:p>
        </w:tc>
        <w:tc>
          <w:tcPr>
            <w:tcW w:w="1570" w:type="dxa"/>
          </w:tcPr>
          <w:p w14:paraId="22AAE0D5" w14:textId="77777777" w:rsidR="001A66D8" w:rsidRPr="00CB3F6B" w:rsidRDefault="00783D79" w:rsidP="0092380B">
            <w:pPr>
              <w:ind w:left="-43" w:right="-72"/>
              <w:jc w:val="center"/>
              <w:rPr>
                <w:rFonts w:ascii="Arial" w:eastAsia="Arial" w:hAnsi="Arial" w:cs="Arial"/>
                <w:b/>
                <w:sz w:val="16"/>
                <w:szCs w:val="16"/>
              </w:rPr>
            </w:pPr>
            <w:r w:rsidRPr="00CB3F6B">
              <w:rPr>
                <w:rFonts w:ascii="Arial" w:eastAsia="Arial" w:hAnsi="Arial" w:cs="Arial"/>
                <w:b/>
                <w:sz w:val="16"/>
                <w:szCs w:val="16"/>
              </w:rPr>
              <w:t>Country of</w:t>
            </w:r>
          </w:p>
        </w:tc>
        <w:tc>
          <w:tcPr>
            <w:tcW w:w="2088" w:type="dxa"/>
          </w:tcPr>
          <w:p w14:paraId="108015B6" w14:textId="77777777" w:rsidR="001A66D8" w:rsidRPr="00CB3F6B" w:rsidRDefault="00783D79" w:rsidP="0092380B">
            <w:pPr>
              <w:ind w:left="-43" w:right="-72"/>
              <w:jc w:val="center"/>
              <w:rPr>
                <w:rFonts w:ascii="Arial" w:eastAsia="Arial" w:hAnsi="Arial" w:cs="Arial"/>
                <w:b/>
                <w:sz w:val="16"/>
                <w:szCs w:val="16"/>
              </w:rPr>
            </w:pPr>
            <w:r w:rsidRPr="00CB3F6B">
              <w:rPr>
                <w:rFonts w:ascii="Arial" w:eastAsia="Arial" w:hAnsi="Arial" w:cs="Arial"/>
                <w:b/>
                <w:sz w:val="16"/>
                <w:szCs w:val="16"/>
              </w:rPr>
              <w:t>Nature of</w:t>
            </w:r>
          </w:p>
        </w:tc>
        <w:tc>
          <w:tcPr>
            <w:tcW w:w="1152" w:type="dxa"/>
          </w:tcPr>
          <w:p w14:paraId="1CCDA1CA" w14:textId="77777777" w:rsidR="001A66D8" w:rsidRPr="00CB3F6B" w:rsidRDefault="00783D79" w:rsidP="0092380B">
            <w:pPr>
              <w:ind w:left="-43" w:right="-72"/>
              <w:jc w:val="right"/>
              <w:rPr>
                <w:rFonts w:ascii="Arial" w:eastAsia="Arial" w:hAnsi="Arial" w:cs="Arial"/>
                <w:b/>
                <w:sz w:val="16"/>
                <w:szCs w:val="16"/>
              </w:rPr>
            </w:pPr>
            <w:r w:rsidRPr="00CB3F6B">
              <w:rPr>
                <w:rFonts w:ascii="Arial" w:eastAsia="Arial" w:hAnsi="Arial" w:cs="Arial"/>
                <w:b/>
                <w:sz w:val="16"/>
                <w:szCs w:val="16"/>
              </w:rPr>
              <w:t>2021</w:t>
            </w:r>
          </w:p>
        </w:tc>
        <w:tc>
          <w:tcPr>
            <w:tcW w:w="1152" w:type="dxa"/>
          </w:tcPr>
          <w:p w14:paraId="17C47E7A" w14:textId="77777777" w:rsidR="001A66D8" w:rsidRPr="00CB3F6B" w:rsidRDefault="00783D79" w:rsidP="0092380B">
            <w:pPr>
              <w:ind w:left="-43" w:right="-72"/>
              <w:jc w:val="right"/>
              <w:rPr>
                <w:rFonts w:ascii="Arial" w:eastAsia="Arial" w:hAnsi="Arial" w:cs="Arial"/>
                <w:b/>
                <w:sz w:val="16"/>
                <w:szCs w:val="16"/>
              </w:rPr>
            </w:pPr>
            <w:r w:rsidRPr="00CB3F6B">
              <w:rPr>
                <w:rFonts w:ascii="Arial" w:eastAsia="Arial" w:hAnsi="Arial" w:cs="Arial"/>
                <w:b/>
                <w:sz w:val="16"/>
                <w:szCs w:val="16"/>
              </w:rPr>
              <w:t>2020</w:t>
            </w:r>
          </w:p>
        </w:tc>
        <w:tc>
          <w:tcPr>
            <w:tcW w:w="1152" w:type="dxa"/>
            <w:shd w:val="clear" w:color="auto" w:fill="auto"/>
          </w:tcPr>
          <w:p w14:paraId="6834DBB8" w14:textId="77777777" w:rsidR="001A66D8" w:rsidRPr="00CB3F6B" w:rsidRDefault="00783D79" w:rsidP="0092380B">
            <w:pPr>
              <w:ind w:left="-43" w:right="-72"/>
              <w:jc w:val="right"/>
              <w:rPr>
                <w:rFonts w:ascii="Arial" w:eastAsia="Arial" w:hAnsi="Arial" w:cs="Arial"/>
                <w:b/>
                <w:sz w:val="16"/>
                <w:szCs w:val="16"/>
              </w:rPr>
            </w:pPr>
            <w:r w:rsidRPr="00CB3F6B">
              <w:rPr>
                <w:rFonts w:ascii="Arial" w:eastAsia="Arial" w:hAnsi="Arial" w:cs="Arial"/>
                <w:b/>
                <w:sz w:val="16"/>
                <w:szCs w:val="16"/>
              </w:rPr>
              <w:t>2021</w:t>
            </w:r>
          </w:p>
        </w:tc>
        <w:tc>
          <w:tcPr>
            <w:tcW w:w="1152" w:type="dxa"/>
            <w:shd w:val="clear" w:color="auto" w:fill="auto"/>
          </w:tcPr>
          <w:p w14:paraId="4EDE1409" w14:textId="77777777" w:rsidR="001A66D8" w:rsidRPr="00CB3F6B" w:rsidRDefault="00783D79" w:rsidP="0092380B">
            <w:pPr>
              <w:ind w:left="-43" w:right="-72"/>
              <w:jc w:val="right"/>
              <w:rPr>
                <w:rFonts w:ascii="Arial" w:eastAsia="Arial" w:hAnsi="Arial" w:cs="Arial"/>
                <w:b/>
                <w:sz w:val="16"/>
                <w:szCs w:val="16"/>
              </w:rPr>
            </w:pPr>
            <w:r w:rsidRPr="00CB3F6B">
              <w:rPr>
                <w:rFonts w:ascii="Arial" w:eastAsia="Arial" w:hAnsi="Arial" w:cs="Arial"/>
                <w:b/>
                <w:sz w:val="16"/>
                <w:szCs w:val="16"/>
              </w:rPr>
              <w:t>2020</w:t>
            </w:r>
          </w:p>
        </w:tc>
        <w:tc>
          <w:tcPr>
            <w:tcW w:w="1152" w:type="dxa"/>
            <w:shd w:val="clear" w:color="auto" w:fill="auto"/>
          </w:tcPr>
          <w:p w14:paraId="38B37037" w14:textId="77777777" w:rsidR="001A66D8" w:rsidRPr="00CB3F6B" w:rsidRDefault="00783D79" w:rsidP="0092380B">
            <w:pPr>
              <w:ind w:left="-43" w:right="-72"/>
              <w:jc w:val="right"/>
              <w:rPr>
                <w:rFonts w:ascii="Arial" w:eastAsia="Arial" w:hAnsi="Arial" w:cs="Arial"/>
                <w:b/>
                <w:sz w:val="16"/>
                <w:szCs w:val="16"/>
              </w:rPr>
            </w:pPr>
            <w:r w:rsidRPr="00CB3F6B">
              <w:rPr>
                <w:rFonts w:ascii="Arial" w:eastAsia="Arial" w:hAnsi="Arial" w:cs="Arial"/>
                <w:b/>
                <w:sz w:val="16"/>
                <w:szCs w:val="16"/>
              </w:rPr>
              <w:t>2021</w:t>
            </w:r>
          </w:p>
        </w:tc>
        <w:tc>
          <w:tcPr>
            <w:tcW w:w="1152" w:type="dxa"/>
            <w:shd w:val="clear" w:color="auto" w:fill="auto"/>
          </w:tcPr>
          <w:p w14:paraId="56E4CABE" w14:textId="77777777" w:rsidR="001A66D8" w:rsidRPr="00CB3F6B" w:rsidRDefault="00783D79" w:rsidP="0092380B">
            <w:pPr>
              <w:ind w:left="-43" w:right="-72"/>
              <w:jc w:val="right"/>
              <w:rPr>
                <w:rFonts w:ascii="Arial" w:eastAsia="Arial" w:hAnsi="Arial" w:cs="Arial"/>
                <w:b/>
                <w:sz w:val="16"/>
                <w:szCs w:val="16"/>
              </w:rPr>
            </w:pPr>
            <w:r w:rsidRPr="00CB3F6B">
              <w:rPr>
                <w:rFonts w:ascii="Arial" w:eastAsia="Arial" w:hAnsi="Arial" w:cs="Arial"/>
                <w:b/>
                <w:sz w:val="16"/>
                <w:szCs w:val="16"/>
              </w:rPr>
              <w:t>2020</w:t>
            </w:r>
          </w:p>
        </w:tc>
        <w:tc>
          <w:tcPr>
            <w:tcW w:w="1152" w:type="dxa"/>
            <w:shd w:val="clear" w:color="auto" w:fill="auto"/>
          </w:tcPr>
          <w:p w14:paraId="2242AFEB" w14:textId="77777777" w:rsidR="001A66D8" w:rsidRPr="00CB3F6B" w:rsidRDefault="00783D79" w:rsidP="0092380B">
            <w:pPr>
              <w:ind w:left="-43" w:right="-72"/>
              <w:jc w:val="right"/>
              <w:rPr>
                <w:rFonts w:ascii="Arial" w:eastAsia="Arial" w:hAnsi="Arial" w:cs="Arial"/>
                <w:b/>
                <w:sz w:val="16"/>
                <w:szCs w:val="16"/>
              </w:rPr>
            </w:pPr>
            <w:r w:rsidRPr="00CB3F6B">
              <w:rPr>
                <w:rFonts w:ascii="Arial" w:eastAsia="Arial" w:hAnsi="Arial" w:cs="Arial"/>
                <w:b/>
                <w:sz w:val="16"/>
                <w:szCs w:val="16"/>
              </w:rPr>
              <w:t>2021</w:t>
            </w:r>
          </w:p>
        </w:tc>
        <w:tc>
          <w:tcPr>
            <w:tcW w:w="1152" w:type="dxa"/>
            <w:shd w:val="clear" w:color="auto" w:fill="auto"/>
          </w:tcPr>
          <w:p w14:paraId="73639C7D" w14:textId="77777777" w:rsidR="001A66D8" w:rsidRPr="00CB3F6B" w:rsidRDefault="00783D79" w:rsidP="0092380B">
            <w:pPr>
              <w:ind w:left="-43" w:right="-72"/>
              <w:jc w:val="right"/>
              <w:rPr>
                <w:rFonts w:ascii="Arial" w:eastAsia="Arial" w:hAnsi="Arial" w:cs="Arial"/>
                <w:b/>
                <w:sz w:val="16"/>
                <w:szCs w:val="16"/>
              </w:rPr>
            </w:pPr>
            <w:r w:rsidRPr="00CB3F6B">
              <w:rPr>
                <w:rFonts w:ascii="Arial" w:eastAsia="Arial" w:hAnsi="Arial" w:cs="Arial"/>
                <w:b/>
                <w:sz w:val="16"/>
                <w:szCs w:val="16"/>
              </w:rPr>
              <w:t>2020</w:t>
            </w:r>
          </w:p>
        </w:tc>
      </w:tr>
      <w:tr w:rsidR="00E25552" w:rsidRPr="00CB3F6B" w14:paraId="32E245D6" w14:textId="77777777" w:rsidTr="003F0D11">
        <w:tc>
          <w:tcPr>
            <w:tcW w:w="2520" w:type="dxa"/>
            <w:tcBorders>
              <w:bottom w:val="single" w:sz="4" w:space="0" w:color="auto"/>
            </w:tcBorders>
          </w:tcPr>
          <w:p w14:paraId="3341BE9C" w14:textId="77777777" w:rsidR="001A66D8" w:rsidRPr="00CB3F6B" w:rsidRDefault="00783D79" w:rsidP="0092380B">
            <w:pPr>
              <w:tabs>
                <w:tab w:val="left" w:pos="1046"/>
              </w:tabs>
              <w:ind w:left="-121" w:right="-72"/>
              <w:jc w:val="center"/>
              <w:rPr>
                <w:rFonts w:ascii="Arial" w:eastAsia="Arial" w:hAnsi="Arial" w:cs="Arial"/>
                <w:b/>
                <w:sz w:val="16"/>
                <w:szCs w:val="16"/>
              </w:rPr>
            </w:pPr>
            <w:r w:rsidRPr="00CB3F6B">
              <w:rPr>
                <w:rFonts w:ascii="Arial" w:eastAsia="Arial" w:hAnsi="Arial" w:cs="Arial"/>
                <w:b/>
                <w:sz w:val="16"/>
                <w:szCs w:val="16"/>
              </w:rPr>
              <w:t>Name</w:t>
            </w:r>
          </w:p>
        </w:tc>
        <w:tc>
          <w:tcPr>
            <w:tcW w:w="1570" w:type="dxa"/>
            <w:tcBorders>
              <w:bottom w:val="single" w:sz="4" w:space="0" w:color="auto"/>
            </w:tcBorders>
          </w:tcPr>
          <w:p w14:paraId="7C3A3BA3" w14:textId="77777777" w:rsidR="001A66D8" w:rsidRPr="00CB3F6B" w:rsidRDefault="00783D79" w:rsidP="0092380B">
            <w:pPr>
              <w:ind w:left="-43" w:right="-72"/>
              <w:jc w:val="center"/>
              <w:rPr>
                <w:rFonts w:ascii="Arial" w:eastAsia="Arial" w:hAnsi="Arial" w:cs="Arial"/>
                <w:b/>
                <w:sz w:val="16"/>
                <w:szCs w:val="16"/>
              </w:rPr>
            </w:pPr>
            <w:r w:rsidRPr="00CB3F6B">
              <w:rPr>
                <w:rFonts w:ascii="Arial" w:eastAsia="Arial" w:hAnsi="Arial" w:cs="Arial"/>
                <w:b/>
                <w:sz w:val="16"/>
                <w:szCs w:val="16"/>
              </w:rPr>
              <w:t>incorporation</w:t>
            </w:r>
          </w:p>
        </w:tc>
        <w:tc>
          <w:tcPr>
            <w:tcW w:w="2088" w:type="dxa"/>
            <w:tcBorders>
              <w:bottom w:val="single" w:sz="4" w:space="0" w:color="auto"/>
            </w:tcBorders>
          </w:tcPr>
          <w:p w14:paraId="610EDBAB" w14:textId="77777777" w:rsidR="001A66D8" w:rsidRPr="00CB3F6B" w:rsidRDefault="00783D79" w:rsidP="0092380B">
            <w:pPr>
              <w:ind w:left="-43" w:right="-72"/>
              <w:jc w:val="center"/>
              <w:rPr>
                <w:rFonts w:ascii="Arial" w:eastAsia="Arial" w:hAnsi="Arial" w:cs="Arial"/>
                <w:b/>
                <w:sz w:val="16"/>
                <w:szCs w:val="16"/>
              </w:rPr>
            </w:pPr>
            <w:r w:rsidRPr="00CB3F6B">
              <w:rPr>
                <w:rFonts w:ascii="Arial" w:eastAsia="Arial" w:hAnsi="Arial" w:cs="Arial"/>
                <w:b/>
                <w:sz w:val="16"/>
                <w:szCs w:val="16"/>
              </w:rPr>
              <w:t>business</w:t>
            </w:r>
          </w:p>
        </w:tc>
        <w:tc>
          <w:tcPr>
            <w:tcW w:w="1152" w:type="dxa"/>
            <w:tcBorders>
              <w:bottom w:val="single" w:sz="4" w:space="0" w:color="auto"/>
            </w:tcBorders>
          </w:tcPr>
          <w:p w14:paraId="120E07EA" w14:textId="77777777" w:rsidR="001A66D8" w:rsidRPr="00CB3F6B" w:rsidRDefault="00783D79" w:rsidP="0092380B">
            <w:pPr>
              <w:ind w:left="-43" w:right="-72"/>
              <w:jc w:val="right"/>
              <w:rPr>
                <w:rFonts w:ascii="Arial" w:eastAsia="Arial" w:hAnsi="Arial" w:cs="Arial"/>
                <w:b/>
                <w:sz w:val="16"/>
                <w:szCs w:val="16"/>
              </w:rPr>
            </w:pPr>
            <w:r w:rsidRPr="00CB3F6B">
              <w:rPr>
                <w:rFonts w:ascii="Arial" w:eastAsia="Arial" w:hAnsi="Arial" w:cs="Arial"/>
                <w:b/>
                <w:sz w:val="16"/>
                <w:szCs w:val="16"/>
              </w:rPr>
              <w:t>Baht</w:t>
            </w:r>
          </w:p>
        </w:tc>
        <w:tc>
          <w:tcPr>
            <w:tcW w:w="1152" w:type="dxa"/>
            <w:tcBorders>
              <w:bottom w:val="single" w:sz="4" w:space="0" w:color="auto"/>
            </w:tcBorders>
          </w:tcPr>
          <w:p w14:paraId="3F5258DA" w14:textId="77777777" w:rsidR="001A66D8" w:rsidRPr="00CB3F6B" w:rsidRDefault="00783D79" w:rsidP="0092380B">
            <w:pPr>
              <w:ind w:left="-43" w:right="-72"/>
              <w:jc w:val="right"/>
              <w:rPr>
                <w:rFonts w:ascii="Arial" w:eastAsia="Arial" w:hAnsi="Arial" w:cs="Arial"/>
                <w:b/>
                <w:sz w:val="16"/>
                <w:szCs w:val="16"/>
              </w:rPr>
            </w:pPr>
            <w:r w:rsidRPr="00CB3F6B">
              <w:rPr>
                <w:rFonts w:ascii="Arial" w:eastAsia="Arial" w:hAnsi="Arial" w:cs="Arial"/>
                <w:b/>
                <w:sz w:val="16"/>
                <w:szCs w:val="16"/>
              </w:rPr>
              <w:t>Baht</w:t>
            </w:r>
          </w:p>
        </w:tc>
        <w:tc>
          <w:tcPr>
            <w:tcW w:w="1152" w:type="dxa"/>
            <w:tcBorders>
              <w:bottom w:val="single" w:sz="4" w:space="0" w:color="auto"/>
            </w:tcBorders>
            <w:shd w:val="clear" w:color="auto" w:fill="auto"/>
          </w:tcPr>
          <w:p w14:paraId="5527698D" w14:textId="77777777" w:rsidR="001A66D8" w:rsidRPr="00CB3F6B" w:rsidRDefault="00783D79" w:rsidP="0092380B">
            <w:pPr>
              <w:ind w:left="-43" w:right="-72"/>
              <w:jc w:val="right"/>
              <w:rPr>
                <w:rFonts w:ascii="Arial" w:eastAsia="Arial" w:hAnsi="Arial" w:cs="Arial"/>
                <w:b/>
                <w:sz w:val="16"/>
                <w:szCs w:val="16"/>
              </w:rPr>
            </w:pPr>
            <w:r w:rsidRPr="00CB3F6B">
              <w:rPr>
                <w:rFonts w:ascii="Arial" w:eastAsia="Arial" w:hAnsi="Arial" w:cs="Arial"/>
                <w:b/>
                <w:sz w:val="16"/>
                <w:szCs w:val="16"/>
              </w:rPr>
              <w:t>Baht</w:t>
            </w:r>
          </w:p>
        </w:tc>
        <w:tc>
          <w:tcPr>
            <w:tcW w:w="1152" w:type="dxa"/>
            <w:tcBorders>
              <w:bottom w:val="single" w:sz="4" w:space="0" w:color="auto"/>
            </w:tcBorders>
            <w:shd w:val="clear" w:color="auto" w:fill="auto"/>
          </w:tcPr>
          <w:p w14:paraId="64093590" w14:textId="77777777" w:rsidR="001A66D8" w:rsidRPr="00CB3F6B" w:rsidRDefault="00783D79" w:rsidP="0092380B">
            <w:pPr>
              <w:ind w:left="-43" w:right="-72"/>
              <w:jc w:val="right"/>
              <w:rPr>
                <w:rFonts w:ascii="Arial" w:eastAsia="Arial" w:hAnsi="Arial" w:cs="Arial"/>
                <w:b/>
                <w:sz w:val="16"/>
                <w:szCs w:val="16"/>
              </w:rPr>
            </w:pPr>
            <w:r w:rsidRPr="00CB3F6B">
              <w:rPr>
                <w:rFonts w:ascii="Arial" w:eastAsia="Arial" w:hAnsi="Arial" w:cs="Arial"/>
                <w:b/>
                <w:sz w:val="16"/>
                <w:szCs w:val="16"/>
              </w:rPr>
              <w:t>Baht</w:t>
            </w:r>
          </w:p>
        </w:tc>
        <w:tc>
          <w:tcPr>
            <w:tcW w:w="1152" w:type="dxa"/>
            <w:tcBorders>
              <w:bottom w:val="single" w:sz="4" w:space="0" w:color="auto"/>
            </w:tcBorders>
            <w:shd w:val="clear" w:color="auto" w:fill="auto"/>
          </w:tcPr>
          <w:p w14:paraId="5058D25E" w14:textId="77777777" w:rsidR="001A66D8" w:rsidRPr="00CB3F6B" w:rsidRDefault="00783D79" w:rsidP="0092380B">
            <w:pPr>
              <w:ind w:left="-43" w:right="-72"/>
              <w:jc w:val="right"/>
              <w:rPr>
                <w:rFonts w:ascii="Arial" w:eastAsia="Arial" w:hAnsi="Arial" w:cs="Arial"/>
                <w:b/>
                <w:sz w:val="16"/>
                <w:szCs w:val="16"/>
              </w:rPr>
            </w:pPr>
            <w:r w:rsidRPr="00CB3F6B">
              <w:rPr>
                <w:rFonts w:ascii="Arial" w:eastAsia="Arial" w:hAnsi="Arial" w:cs="Arial"/>
                <w:b/>
                <w:sz w:val="16"/>
                <w:szCs w:val="16"/>
              </w:rPr>
              <w:t>Baht</w:t>
            </w:r>
          </w:p>
        </w:tc>
        <w:tc>
          <w:tcPr>
            <w:tcW w:w="1152" w:type="dxa"/>
            <w:tcBorders>
              <w:bottom w:val="single" w:sz="4" w:space="0" w:color="auto"/>
            </w:tcBorders>
            <w:shd w:val="clear" w:color="auto" w:fill="auto"/>
          </w:tcPr>
          <w:p w14:paraId="7A8B400E" w14:textId="77777777" w:rsidR="001A66D8" w:rsidRPr="00CB3F6B" w:rsidRDefault="00783D79" w:rsidP="0092380B">
            <w:pPr>
              <w:ind w:left="-43" w:right="-72"/>
              <w:jc w:val="right"/>
              <w:rPr>
                <w:rFonts w:ascii="Arial" w:eastAsia="Arial" w:hAnsi="Arial" w:cs="Arial"/>
                <w:b/>
                <w:sz w:val="16"/>
                <w:szCs w:val="16"/>
              </w:rPr>
            </w:pPr>
            <w:r w:rsidRPr="00CB3F6B">
              <w:rPr>
                <w:rFonts w:ascii="Arial" w:eastAsia="Arial" w:hAnsi="Arial" w:cs="Arial"/>
                <w:b/>
                <w:sz w:val="16"/>
                <w:szCs w:val="16"/>
              </w:rPr>
              <w:t>Baht</w:t>
            </w:r>
          </w:p>
        </w:tc>
        <w:tc>
          <w:tcPr>
            <w:tcW w:w="1152" w:type="dxa"/>
            <w:tcBorders>
              <w:bottom w:val="single" w:sz="4" w:space="0" w:color="auto"/>
            </w:tcBorders>
            <w:shd w:val="clear" w:color="auto" w:fill="auto"/>
          </w:tcPr>
          <w:p w14:paraId="4B25461B" w14:textId="77777777" w:rsidR="001A66D8" w:rsidRPr="00CB3F6B" w:rsidRDefault="00783D79" w:rsidP="0092380B">
            <w:pPr>
              <w:ind w:left="-43" w:right="-72"/>
              <w:jc w:val="right"/>
              <w:rPr>
                <w:rFonts w:ascii="Arial" w:eastAsia="Arial" w:hAnsi="Arial" w:cs="Arial"/>
                <w:b/>
                <w:sz w:val="16"/>
                <w:szCs w:val="16"/>
              </w:rPr>
            </w:pPr>
            <w:r w:rsidRPr="00CB3F6B">
              <w:rPr>
                <w:rFonts w:ascii="Arial" w:eastAsia="Arial" w:hAnsi="Arial" w:cs="Arial"/>
                <w:b/>
                <w:sz w:val="16"/>
                <w:szCs w:val="16"/>
              </w:rPr>
              <w:t>Baht</w:t>
            </w:r>
          </w:p>
        </w:tc>
        <w:tc>
          <w:tcPr>
            <w:tcW w:w="1152" w:type="dxa"/>
            <w:tcBorders>
              <w:bottom w:val="single" w:sz="4" w:space="0" w:color="auto"/>
            </w:tcBorders>
            <w:shd w:val="clear" w:color="auto" w:fill="auto"/>
          </w:tcPr>
          <w:p w14:paraId="6FFF5EBC" w14:textId="77777777" w:rsidR="001A66D8" w:rsidRPr="00CB3F6B" w:rsidRDefault="00783D79" w:rsidP="0092380B">
            <w:pPr>
              <w:ind w:left="-43" w:right="-72"/>
              <w:jc w:val="right"/>
              <w:rPr>
                <w:rFonts w:ascii="Arial" w:eastAsia="Arial" w:hAnsi="Arial" w:cs="Arial"/>
                <w:b/>
                <w:sz w:val="16"/>
                <w:szCs w:val="16"/>
              </w:rPr>
            </w:pPr>
            <w:r w:rsidRPr="00CB3F6B">
              <w:rPr>
                <w:rFonts w:ascii="Arial" w:eastAsia="Arial" w:hAnsi="Arial" w:cs="Arial"/>
                <w:b/>
                <w:sz w:val="16"/>
                <w:szCs w:val="16"/>
              </w:rPr>
              <w:t>Baht</w:t>
            </w:r>
          </w:p>
        </w:tc>
      </w:tr>
      <w:tr w:rsidR="00E25552" w:rsidRPr="00CB3F6B" w14:paraId="481A25C4" w14:textId="77777777" w:rsidTr="003F0D11">
        <w:tc>
          <w:tcPr>
            <w:tcW w:w="2520" w:type="dxa"/>
            <w:tcBorders>
              <w:top w:val="single" w:sz="4" w:space="0" w:color="auto"/>
            </w:tcBorders>
          </w:tcPr>
          <w:p w14:paraId="2D9E002E" w14:textId="77777777" w:rsidR="001A66D8" w:rsidRPr="00CB3F6B" w:rsidRDefault="001A66D8" w:rsidP="0092380B">
            <w:pPr>
              <w:tabs>
                <w:tab w:val="left" w:pos="1046"/>
              </w:tabs>
              <w:ind w:left="-121" w:right="-72"/>
              <w:jc w:val="center"/>
              <w:rPr>
                <w:rFonts w:ascii="Arial" w:eastAsia="Arial" w:hAnsi="Arial" w:cs="Arial"/>
                <w:b/>
                <w:sz w:val="16"/>
                <w:szCs w:val="16"/>
              </w:rPr>
            </w:pPr>
          </w:p>
        </w:tc>
        <w:tc>
          <w:tcPr>
            <w:tcW w:w="1570" w:type="dxa"/>
            <w:tcBorders>
              <w:top w:val="single" w:sz="4" w:space="0" w:color="auto"/>
            </w:tcBorders>
          </w:tcPr>
          <w:p w14:paraId="2179AB98" w14:textId="77777777" w:rsidR="001A66D8" w:rsidRPr="00CB3F6B" w:rsidRDefault="001A66D8" w:rsidP="0092380B">
            <w:pPr>
              <w:ind w:left="-43" w:right="-72"/>
              <w:jc w:val="center"/>
              <w:rPr>
                <w:rFonts w:ascii="Arial" w:eastAsia="Arial" w:hAnsi="Arial" w:cs="Arial"/>
                <w:b/>
                <w:sz w:val="16"/>
                <w:szCs w:val="16"/>
              </w:rPr>
            </w:pPr>
          </w:p>
        </w:tc>
        <w:tc>
          <w:tcPr>
            <w:tcW w:w="2088" w:type="dxa"/>
            <w:tcBorders>
              <w:top w:val="single" w:sz="4" w:space="0" w:color="auto"/>
            </w:tcBorders>
          </w:tcPr>
          <w:p w14:paraId="53B8B99D" w14:textId="77777777" w:rsidR="001A66D8" w:rsidRPr="00CB3F6B" w:rsidRDefault="001A66D8" w:rsidP="0092380B">
            <w:pPr>
              <w:ind w:left="-43" w:right="-72"/>
              <w:jc w:val="center"/>
              <w:rPr>
                <w:rFonts w:ascii="Arial" w:eastAsia="Arial" w:hAnsi="Arial" w:cs="Arial"/>
                <w:b/>
                <w:sz w:val="16"/>
                <w:szCs w:val="16"/>
              </w:rPr>
            </w:pPr>
          </w:p>
        </w:tc>
        <w:tc>
          <w:tcPr>
            <w:tcW w:w="1152" w:type="dxa"/>
            <w:tcBorders>
              <w:top w:val="single" w:sz="4" w:space="0" w:color="auto"/>
            </w:tcBorders>
            <w:shd w:val="clear" w:color="auto" w:fill="FAFAFA"/>
          </w:tcPr>
          <w:p w14:paraId="70B59C3E" w14:textId="77777777" w:rsidR="001A66D8" w:rsidRPr="00CB3F6B" w:rsidRDefault="001A66D8" w:rsidP="0092380B">
            <w:pPr>
              <w:ind w:left="-43" w:right="-72"/>
              <w:jc w:val="right"/>
              <w:rPr>
                <w:rFonts w:ascii="Arial" w:eastAsia="Arial" w:hAnsi="Arial" w:cs="Arial"/>
                <w:b/>
                <w:sz w:val="16"/>
                <w:szCs w:val="16"/>
              </w:rPr>
            </w:pPr>
          </w:p>
        </w:tc>
        <w:tc>
          <w:tcPr>
            <w:tcW w:w="1152" w:type="dxa"/>
            <w:tcBorders>
              <w:top w:val="single" w:sz="4" w:space="0" w:color="auto"/>
            </w:tcBorders>
          </w:tcPr>
          <w:p w14:paraId="0237D90F" w14:textId="77777777" w:rsidR="001A66D8" w:rsidRPr="00CB3F6B" w:rsidRDefault="001A66D8" w:rsidP="0092380B">
            <w:pPr>
              <w:ind w:left="-43" w:right="-72"/>
              <w:jc w:val="right"/>
              <w:rPr>
                <w:rFonts w:ascii="Arial" w:eastAsia="Arial" w:hAnsi="Arial" w:cs="Arial"/>
                <w:b/>
                <w:sz w:val="16"/>
                <w:szCs w:val="16"/>
              </w:rPr>
            </w:pPr>
          </w:p>
        </w:tc>
        <w:tc>
          <w:tcPr>
            <w:tcW w:w="1152" w:type="dxa"/>
            <w:tcBorders>
              <w:top w:val="single" w:sz="4" w:space="0" w:color="auto"/>
            </w:tcBorders>
            <w:shd w:val="clear" w:color="auto" w:fill="FAFAFA"/>
          </w:tcPr>
          <w:p w14:paraId="338EC288" w14:textId="77777777" w:rsidR="001A66D8" w:rsidRPr="00CB3F6B" w:rsidRDefault="001A66D8" w:rsidP="0092380B">
            <w:pPr>
              <w:ind w:left="-43" w:right="-72"/>
              <w:jc w:val="right"/>
              <w:rPr>
                <w:rFonts w:ascii="Arial" w:eastAsia="Arial" w:hAnsi="Arial" w:cs="Arial"/>
                <w:b/>
                <w:sz w:val="16"/>
                <w:szCs w:val="16"/>
              </w:rPr>
            </w:pPr>
          </w:p>
        </w:tc>
        <w:tc>
          <w:tcPr>
            <w:tcW w:w="1152" w:type="dxa"/>
            <w:tcBorders>
              <w:top w:val="single" w:sz="4" w:space="0" w:color="auto"/>
            </w:tcBorders>
            <w:shd w:val="clear" w:color="auto" w:fill="auto"/>
          </w:tcPr>
          <w:p w14:paraId="06C9AA16" w14:textId="77777777" w:rsidR="001A66D8" w:rsidRPr="00CB3F6B" w:rsidRDefault="001A66D8" w:rsidP="0092380B">
            <w:pPr>
              <w:ind w:left="-43" w:right="-72"/>
              <w:jc w:val="right"/>
              <w:rPr>
                <w:rFonts w:ascii="Arial" w:eastAsia="Arial" w:hAnsi="Arial" w:cs="Arial"/>
                <w:b/>
                <w:sz w:val="16"/>
                <w:szCs w:val="16"/>
              </w:rPr>
            </w:pPr>
          </w:p>
        </w:tc>
        <w:tc>
          <w:tcPr>
            <w:tcW w:w="1152" w:type="dxa"/>
            <w:tcBorders>
              <w:top w:val="single" w:sz="4" w:space="0" w:color="auto"/>
            </w:tcBorders>
            <w:shd w:val="clear" w:color="auto" w:fill="FAFAFA"/>
          </w:tcPr>
          <w:p w14:paraId="018ECDD6" w14:textId="77777777" w:rsidR="001A66D8" w:rsidRPr="00CB3F6B" w:rsidRDefault="001A66D8" w:rsidP="0092380B">
            <w:pPr>
              <w:ind w:left="-43" w:right="-72"/>
              <w:jc w:val="right"/>
              <w:rPr>
                <w:rFonts w:ascii="Arial" w:eastAsia="Arial" w:hAnsi="Arial" w:cs="Arial"/>
                <w:b/>
                <w:sz w:val="16"/>
                <w:szCs w:val="16"/>
              </w:rPr>
            </w:pPr>
          </w:p>
        </w:tc>
        <w:tc>
          <w:tcPr>
            <w:tcW w:w="1152" w:type="dxa"/>
            <w:tcBorders>
              <w:top w:val="single" w:sz="4" w:space="0" w:color="auto"/>
            </w:tcBorders>
            <w:shd w:val="clear" w:color="auto" w:fill="auto"/>
          </w:tcPr>
          <w:p w14:paraId="5E7B34ED" w14:textId="77777777" w:rsidR="001A66D8" w:rsidRPr="00CB3F6B" w:rsidRDefault="001A66D8" w:rsidP="0092380B">
            <w:pPr>
              <w:ind w:left="-43" w:right="-72"/>
              <w:jc w:val="right"/>
              <w:rPr>
                <w:rFonts w:ascii="Arial" w:eastAsia="Arial" w:hAnsi="Arial" w:cs="Arial"/>
                <w:b/>
                <w:sz w:val="16"/>
                <w:szCs w:val="16"/>
              </w:rPr>
            </w:pPr>
          </w:p>
        </w:tc>
        <w:tc>
          <w:tcPr>
            <w:tcW w:w="1152" w:type="dxa"/>
            <w:tcBorders>
              <w:top w:val="single" w:sz="4" w:space="0" w:color="auto"/>
            </w:tcBorders>
            <w:shd w:val="clear" w:color="auto" w:fill="FAFAFA"/>
          </w:tcPr>
          <w:p w14:paraId="37AA4C0E" w14:textId="77777777" w:rsidR="001A66D8" w:rsidRPr="00CB3F6B" w:rsidRDefault="001A66D8" w:rsidP="0092380B">
            <w:pPr>
              <w:ind w:left="-43" w:right="-72"/>
              <w:jc w:val="right"/>
              <w:rPr>
                <w:rFonts w:ascii="Arial" w:eastAsia="Arial" w:hAnsi="Arial" w:cs="Arial"/>
                <w:b/>
                <w:sz w:val="16"/>
                <w:szCs w:val="16"/>
              </w:rPr>
            </w:pPr>
          </w:p>
        </w:tc>
        <w:tc>
          <w:tcPr>
            <w:tcW w:w="1152" w:type="dxa"/>
            <w:tcBorders>
              <w:top w:val="single" w:sz="4" w:space="0" w:color="auto"/>
            </w:tcBorders>
            <w:shd w:val="clear" w:color="auto" w:fill="auto"/>
          </w:tcPr>
          <w:p w14:paraId="1B347FDE" w14:textId="77777777" w:rsidR="001A66D8" w:rsidRPr="00CB3F6B" w:rsidRDefault="001A66D8" w:rsidP="0092380B">
            <w:pPr>
              <w:ind w:left="-43" w:right="-72"/>
              <w:jc w:val="right"/>
              <w:rPr>
                <w:rFonts w:ascii="Arial" w:eastAsia="Arial" w:hAnsi="Arial" w:cs="Arial"/>
                <w:b/>
                <w:sz w:val="16"/>
                <w:szCs w:val="16"/>
              </w:rPr>
            </w:pPr>
          </w:p>
        </w:tc>
      </w:tr>
      <w:tr w:rsidR="00E25552" w:rsidRPr="00CB3F6B" w14:paraId="1B4D794E" w14:textId="77777777" w:rsidTr="003F0D11">
        <w:tc>
          <w:tcPr>
            <w:tcW w:w="2520" w:type="dxa"/>
            <w:shd w:val="clear" w:color="auto" w:fill="auto"/>
          </w:tcPr>
          <w:p w14:paraId="2E2799EF" w14:textId="77777777" w:rsidR="001A66D8" w:rsidRPr="00CB3F6B" w:rsidRDefault="00783D79" w:rsidP="0092380B">
            <w:pPr>
              <w:tabs>
                <w:tab w:val="left" w:pos="1046"/>
              </w:tabs>
              <w:ind w:left="-121" w:right="-74"/>
              <w:rPr>
                <w:rFonts w:ascii="Arial" w:eastAsia="Arial" w:hAnsi="Arial" w:cs="Arial"/>
                <w:sz w:val="16"/>
                <w:szCs w:val="16"/>
              </w:rPr>
            </w:pPr>
            <w:r w:rsidRPr="00CB3F6B">
              <w:rPr>
                <w:rFonts w:ascii="Arial" w:eastAsia="Arial" w:hAnsi="Arial" w:cs="Arial"/>
                <w:sz w:val="16"/>
                <w:szCs w:val="16"/>
              </w:rPr>
              <w:t>Secure Network</w:t>
            </w:r>
            <w:r w:rsidR="003F0D11" w:rsidRPr="00CB3F6B">
              <w:rPr>
                <w:rFonts w:ascii="Arial" w:eastAsia="Arial" w:hAnsi="Arial" w:cs="Arial"/>
                <w:sz w:val="16"/>
                <w:szCs w:val="16"/>
              </w:rPr>
              <w:t xml:space="preserve"> Operation Center</w:t>
            </w:r>
          </w:p>
          <w:p w14:paraId="40493579" w14:textId="77777777" w:rsidR="001A66D8" w:rsidRPr="00CB3F6B" w:rsidRDefault="003F0D11" w:rsidP="003F0D11">
            <w:pPr>
              <w:tabs>
                <w:tab w:val="left" w:pos="149"/>
              </w:tabs>
              <w:ind w:left="-121" w:right="-74"/>
              <w:rPr>
                <w:rFonts w:ascii="Arial" w:eastAsia="Arial" w:hAnsi="Arial" w:cs="Arial"/>
                <w:sz w:val="16"/>
                <w:szCs w:val="16"/>
              </w:rPr>
            </w:pPr>
            <w:r w:rsidRPr="00CB3F6B">
              <w:rPr>
                <w:rFonts w:ascii="Arial" w:eastAsia="Arial" w:hAnsi="Arial" w:cs="Arial"/>
                <w:sz w:val="16"/>
                <w:szCs w:val="16"/>
              </w:rPr>
              <w:t xml:space="preserve">   </w:t>
            </w:r>
            <w:r w:rsidR="00783D79" w:rsidRPr="00CB3F6B">
              <w:rPr>
                <w:rFonts w:ascii="Arial" w:eastAsia="Arial" w:hAnsi="Arial" w:cs="Arial"/>
                <w:sz w:val="16"/>
                <w:szCs w:val="16"/>
              </w:rPr>
              <w:t>Company Limited</w:t>
            </w:r>
          </w:p>
        </w:tc>
        <w:tc>
          <w:tcPr>
            <w:tcW w:w="1570" w:type="dxa"/>
          </w:tcPr>
          <w:p w14:paraId="53954004" w14:textId="77777777" w:rsidR="001A66D8" w:rsidRPr="00CB3F6B" w:rsidRDefault="00783D79" w:rsidP="0092380B">
            <w:pPr>
              <w:ind w:left="-43" w:right="-72" w:hanging="90"/>
              <w:jc w:val="center"/>
              <w:rPr>
                <w:rFonts w:ascii="Arial" w:eastAsia="Arial" w:hAnsi="Arial" w:cs="Arial"/>
                <w:sz w:val="16"/>
                <w:szCs w:val="16"/>
              </w:rPr>
            </w:pPr>
            <w:r w:rsidRPr="00CB3F6B">
              <w:rPr>
                <w:rFonts w:ascii="Arial" w:eastAsia="Arial" w:hAnsi="Arial" w:cs="Arial"/>
                <w:sz w:val="16"/>
                <w:szCs w:val="16"/>
              </w:rPr>
              <w:t>Thailand</w:t>
            </w:r>
          </w:p>
        </w:tc>
        <w:tc>
          <w:tcPr>
            <w:tcW w:w="2088" w:type="dxa"/>
          </w:tcPr>
          <w:p w14:paraId="1FC5CA39" w14:textId="77777777" w:rsidR="001A66D8" w:rsidRPr="00CB3F6B" w:rsidRDefault="00783D79" w:rsidP="0092380B">
            <w:pPr>
              <w:ind w:left="-43" w:right="-72"/>
              <w:rPr>
                <w:rFonts w:ascii="Arial" w:eastAsia="Arial" w:hAnsi="Arial" w:cs="Arial"/>
                <w:sz w:val="16"/>
                <w:szCs w:val="16"/>
              </w:rPr>
            </w:pPr>
            <w:r w:rsidRPr="00CB3F6B">
              <w:rPr>
                <w:rFonts w:ascii="Arial" w:eastAsia="Arial" w:hAnsi="Arial" w:cs="Arial"/>
                <w:sz w:val="16"/>
                <w:szCs w:val="16"/>
              </w:rPr>
              <w:t xml:space="preserve">Provide internet </w:t>
            </w:r>
          </w:p>
          <w:p w14:paraId="01EBAE59" w14:textId="77777777" w:rsidR="001A66D8" w:rsidRPr="00CB3F6B" w:rsidRDefault="00783D79" w:rsidP="0092380B">
            <w:pPr>
              <w:ind w:left="-43" w:right="-72"/>
              <w:rPr>
                <w:rFonts w:ascii="Arial" w:eastAsia="Arial" w:hAnsi="Arial" w:cs="Arial"/>
                <w:sz w:val="16"/>
                <w:szCs w:val="16"/>
              </w:rPr>
            </w:pPr>
            <w:r w:rsidRPr="00CB3F6B">
              <w:rPr>
                <w:rFonts w:ascii="Arial" w:eastAsia="Arial" w:hAnsi="Arial" w:cs="Arial"/>
                <w:sz w:val="16"/>
                <w:szCs w:val="16"/>
              </w:rPr>
              <w:t xml:space="preserve">   securities services</w:t>
            </w:r>
          </w:p>
        </w:tc>
        <w:tc>
          <w:tcPr>
            <w:tcW w:w="1152" w:type="dxa"/>
            <w:shd w:val="clear" w:color="auto" w:fill="FAFAFA"/>
          </w:tcPr>
          <w:p w14:paraId="498C444E" w14:textId="53BC454A" w:rsidR="001A66D8" w:rsidRPr="00CB3F6B" w:rsidRDefault="00972C59" w:rsidP="0092380B">
            <w:pPr>
              <w:ind w:left="-43" w:right="-72"/>
              <w:jc w:val="right"/>
              <w:rPr>
                <w:rFonts w:ascii="Arial" w:eastAsia="Arial" w:hAnsi="Arial" w:cs="Arial"/>
                <w:sz w:val="16"/>
                <w:szCs w:val="16"/>
              </w:rPr>
            </w:pPr>
            <w:r w:rsidRPr="00CB3F6B">
              <w:rPr>
                <w:rFonts w:ascii="Arial" w:eastAsia="Arial" w:hAnsi="Arial" w:cs="Arial"/>
                <w:sz w:val="16"/>
                <w:szCs w:val="16"/>
              </w:rPr>
              <w:t>2,000,000</w:t>
            </w:r>
          </w:p>
        </w:tc>
        <w:tc>
          <w:tcPr>
            <w:tcW w:w="1152" w:type="dxa"/>
          </w:tcPr>
          <w:p w14:paraId="2525321E" w14:textId="77777777" w:rsidR="001A66D8" w:rsidRPr="00CB3F6B" w:rsidRDefault="00783D79" w:rsidP="0092380B">
            <w:pPr>
              <w:ind w:left="-43" w:right="-72"/>
              <w:jc w:val="right"/>
              <w:rPr>
                <w:rFonts w:ascii="Arial" w:eastAsia="Arial" w:hAnsi="Arial" w:cs="Arial"/>
                <w:sz w:val="16"/>
                <w:szCs w:val="16"/>
              </w:rPr>
            </w:pPr>
            <w:r w:rsidRPr="00CB3F6B">
              <w:rPr>
                <w:rFonts w:ascii="Arial" w:eastAsia="Arial" w:hAnsi="Arial" w:cs="Arial"/>
                <w:sz w:val="16"/>
                <w:szCs w:val="16"/>
              </w:rPr>
              <w:t>2,000,000</w:t>
            </w:r>
          </w:p>
        </w:tc>
        <w:tc>
          <w:tcPr>
            <w:tcW w:w="1152" w:type="dxa"/>
            <w:shd w:val="clear" w:color="auto" w:fill="FAFAFA"/>
          </w:tcPr>
          <w:p w14:paraId="1F0061D9" w14:textId="0F01B898" w:rsidR="001A66D8" w:rsidRPr="00CB3F6B" w:rsidRDefault="00972C59" w:rsidP="0092380B">
            <w:pPr>
              <w:ind w:left="-43" w:right="-72"/>
              <w:jc w:val="right"/>
              <w:rPr>
                <w:rFonts w:ascii="Arial" w:eastAsia="Arial" w:hAnsi="Arial" w:cs="Arial"/>
                <w:sz w:val="16"/>
                <w:szCs w:val="16"/>
              </w:rPr>
            </w:pPr>
            <w:r w:rsidRPr="00CB3F6B">
              <w:rPr>
                <w:rFonts w:ascii="Arial" w:eastAsia="Arial" w:hAnsi="Arial" w:cs="Arial"/>
                <w:sz w:val="16"/>
                <w:szCs w:val="16"/>
              </w:rPr>
              <w:t>2,000,000</w:t>
            </w:r>
          </w:p>
        </w:tc>
        <w:tc>
          <w:tcPr>
            <w:tcW w:w="1152" w:type="dxa"/>
            <w:shd w:val="clear" w:color="auto" w:fill="auto"/>
          </w:tcPr>
          <w:p w14:paraId="6CB6771B" w14:textId="77777777" w:rsidR="001A66D8" w:rsidRPr="00CB3F6B" w:rsidRDefault="00783D79" w:rsidP="0092380B">
            <w:pPr>
              <w:ind w:left="-43" w:right="-72"/>
              <w:jc w:val="right"/>
              <w:rPr>
                <w:rFonts w:ascii="Arial" w:eastAsia="Arial" w:hAnsi="Arial" w:cs="Arial"/>
                <w:sz w:val="16"/>
                <w:szCs w:val="16"/>
              </w:rPr>
            </w:pPr>
            <w:r w:rsidRPr="00CB3F6B">
              <w:rPr>
                <w:rFonts w:ascii="Arial" w:eastAsia="Arial" w:hAnsi="Arial" w:cs="Arial"/>
                <w:sz w:val="16"/>
                <w:szCs w:val="16"/>
              </w:rPr>
              <w:t>2,000,000</w:t>
            </w:r>
          </w:p>
        </w:tc>
        <w:tc>
          <w:tcPr>
            <w:tcW w:w="1152" w:type="dxa"/>
            <w:shd w:val="clear" w:color="auto" w:fill="FAFAFA"/>
          </w:tcPr>
          <w:p w14:paraId="2F042645" w14:textId="6A9D1ECA" w:rsidR="001A66D8" w:rsidRPr="00CB3F6B" w:rsidRDefault="00972C59" w:rsidP="0092380B">
            <w:pPr>
              <w:ind w:left="-43" w:right="-72"/>
              <w:jc w:val="right"/>
              <w:rPr>
                <w:rFonts w:ascii="Arial" w:eastAsia="Arial" w:hAnsi="Arial" w:cs="Arial"/>
                <w:sz w:val="16"/>
                <w:szCs w:val="16"/>
              </w:rPr>
            </w:pPr>
            <w:r w:rsidRPr="00CB3F6B">
              <w:rPr>
                <w:rFonts w:ascii="Arial" w:eastAsia="Arial" w:hAnsi="Arial" w:cs="Arial"/>
                <w:sz w:val="16"/>
                <w:szCs w:val="16"/>
              </w:rPr>
              <w:t>100</w:t>
            </w:r>
          </w:p>
        </w:tc>
        <w:tc>
          <w:tcPr>
            <w:tcW w:w="1152" w:type="dxa"/>
          </w:tcPr>
          <w:p w14:paraId="4D3CE86D" w14:textId="77777777" w:rsidR="001A66D8" w:rsidRPr="00CB3F6B" w:rsidRDefault="00783D79" w:rsidP="0092380B">
            <w:pPr>
              <w:ind w:left="-43" w:right="-72"/>
              <w:jc w:val="right"/>
              <w:rPr>
                <w:rFonts w:ascii="Arial" w:eastAsia="Arial" w:hAnsi="Arial" w:cs="Arial"/>
                <w:sz w:val="16"/>
                <w:szCs w:val="16"/>
              </w:rPr>
            </w:pPr>
            <w:r w:rsidRPr="00CB3F6B">
              <w:rPr>
                <w:rFonts w:ascii="Arial" w:eastAsia="Arial" w:hAnsi="Arial" w:cs="Arial"/>
                <w:sz w:val="16"/>
                <w:szCs w:val="16"/>
              </w:rPr>
              <w:t>100</w:t>
            </w:r>
          </w:p>
        </w:tc>
        <w:tc>
          <w:tcPr>
            <w:tcW w:w="1152" w:type="dxa"/>
            <w:shd w:val="clear" w:color="auto" w:fill="FAFAFA"/>
          </w:tcPr>
          <w:p w14:paraId="34AD82C0" w14:textId="53F0467A" w:rsidR="001A66D8" w:rsidRPr="00CB3F6B" w:rsidRDefault="00972C59" w:rsidP="0092380B">
            <w:pPr>
              <w:ind w:left="-43" w:right="-72"/>
              <w:jc w:val="right"/>
              <w:rPr>
                <w:rFonts w:ascii="Arial" w:eastAsia="Arial" w:hAnsi="Arial" w:cs="Arial"/>
                <w:sz w:val="16"/>
                <w:szCs w:val="16"/>
              </w:rPr>
            </w:pPr>
            <w:r w:rsidRPr="00CB3F6B">
              <w:rPr>
                <w:rFonts w:ascii="Arial" w:eastAsia="Arial" w:hAnsi="Arial" w:cs="Arial"/>
                <w:sz w:val="16"/>
                <w:szCs w:val="16"/>
              </w:rPr>
              <w:t>1,999,800</w:t>
            </w:r>
          </w:p>
        </w:tc>
        <w:tc>
          <w:tcPr>
            <w:tcW w:w="1152" w:type="dxa"/>
          </w:tcPr>
          <w:p w14:paraId="7F7DE1D4" w14:textId="77777777" w:rsidR="001A66D8" w:rsidRPr="00CB3F6B" w:rsidRDefault="00783D79" w:rsidP="0092380B">
            <w:pPr>
              <w:ind w:left="-43" w:right="-72"/>
              <w:jc w:val="right"/>
              <w:rPr>
                <w:rFonts w:ascii="Arial" w:eastAsia="Arial" w:hAnsi="Arial" w:cs="Arial"/>
                <w:sz w:val="16"/>
                <w:szCs w:val="16"/>
              </w:rPr>
            </w:pPr>
            <w:r w:rsidRPr="00CB3F6B">
              <w:rPr>
                <w:rFonts w:ascii="Arial" w:eastAsia="Arial" w:hAnsi="Arial" w:cs="Arial"/>
                <w:sz w:val="16"/>
                <w:szCs w:val="16"/>
              </w:rPr>
              <w:t>1,999,800</w:t>
            </w:r>
          </w:p>
        </w:tc>
      </w:tr>
      <w:tr w:rsidR="00E25552" w:rsidRPr="00CB3F6B" w14:paraId="2417F322" w14:textId="77777777" w:rsidTr="003F0D11">
        <w:tc>
          <w:tcPr>
            <w:tcW w:w="2520" w:type="dxa"/>
            <w:shd w:val="clear" w:color="auto" w:fill="auto"/>
          </w:tcPr>
          <w:p w14:paraId="06335F69" w14:textId="77777777" w:rsidR="001A66D8" w:rsidRPr="00CB3F6B" w:rsidRDefault="001A66D8" w:rsidP="0092380B">
            <w:pPr>
              <w:tabs>
                <w:tab w:val="left" w:pos="1046"/>
              </w:tabs>
              <w:ind w:left="-121"/>
              <w:rPr>
                <w:rFonts w:ascii="Arial" w:eastAsia="Arial" w:hAnsi="Arial" w:cs="Arial"/>
                <w:sz w:val="16"/>
                <w:szCs w:val="16"/>
              </w:rPr>
            </w:pPr>
          </w:p>
        </w:tc>
        <w:tc>
          <w:tcPr>
            <w:tcW w:w="1570" w:type="dxa"/>
          </w:tcPr>
          <w:p w14:paraId="7BDFE9DA" w14:textId="77777777" w:rsidR="001A66D8" w:rsidRPr="00CB3F6B" w:rsidRDefault="001A66D8" w:rsidP="0092380B">
            <w:pPr>
              <w:ind w:left="-43" w:right="-72" w:hanging="90"/>
              <w:jc w:val="center"/>
              <w:rPr>
                <w:rFonts w:ascii="Arial" w:eastAsia="Arial" w:hAnsi="Arial" w:cs="Arial"/>
                <w:sz w:val="16"/>
                <w:szCs w:val="16"/>
              </w:rPr>
            </w:pPr>
          </w:p>
        </w:tc>
        <w:tc>
          <w:tcPr>
            <w:tcW w:w="2088" w:type="dxa"/>
          </w:tcPr>
          <w:p w14:paraId="581B3E90" w14:textId="77777777" w:rsidR="001A66D8" w:rsidRPr="00CB3F6B" w:rsidRDefault="001A66D8" w:rsidP="0092380B">
            <w:pPr>
              <w:ind w:left="-43" w:right="-72"/>
              <w:rPr>
                <w:rFonts w:ascii="Arial" w:eastAsia="Arial" w:hAnsi="Arial" w:cs="Arial"/>
                <w:sz w:val="16"/>
                <w:szCs w:val="16"/>
              </w:rPr>
            </w:pPr>
          </w:p>
        </w:tc>
        <w:tc>
          <w:tcPr>
            <w:tcW w:w="1152" w:type="dxa"/>
            <w:shd w:val="clear" w:color="auto" w:fill="FAFAFA"/>
          </w:tcPr>
          <w:p w14:paraId="283C0995" w14:textId="77777777" w:rsidR="001A66D8" w:rsidRPr="00CB3F6B" w:rsidRDefault="001A66D8" w:rsidP="0092380B">
            <w:pPr>
              <w:ind w:left="-43" w:right="-72"/>
              <w:jc w:val="right"/>
              <w:rPr>
                <w:rFonts w:ascii="Arial" w:eastAsia="Arial" w:hAnsi="Arial" w:cs="Arial"/>
                <w:sz w:val="16"/>
                <w:szCs w:val="16"/>
              </w:rPr>
            </w:pPr>
          </w:p>
        </w:tc>
        <w:tc>
          <w:tcPr>
            <w:tcW w:w="1152" w:type="dxa"/>
          </w:tcPr>
          <w:p w14:paraId="224868DB" w14:textId="77777777" w:rsidR="001A66D8" w:rsidRPr="00CB3F6B" w:rsidRDefault="001A66D8" w:rsidP="0092380B">
            <w:pPr>
              <w:ind w:left="-43" w:right="-72"/>
              <w:jc w:val="right"/>
              <w:rPr>
                <w:rFonts w:ascii="Arial" w:eastAsia="Arial" w:hAnsi="Arial" w:cs="Arial"/>
                <w:sz w:val="16"/>
                <w:szCs w:val="16"/>
              </w:rPr>
            </w:pPr>
          </w:p>
        </w:tc>
        <w:tc>
          <w:tcPr>
            <w:tcW w:w="1152" w:type="dxa"/>
            <w:shd w:val="clear" w:color="auto" w:fill="FAFAFA"/>
          </w:tcPr>
          <w:p w14:paraId="4EEB5739" w14:textId="77777777" w:rsidR="001A66D8" w:rsidRPr="00CB3F6B" w:rsidRDefault="001A66D8" w:rsidP="0092380B">
            <w:pPr>
              <w:ind w:left="-43" w:right="-72"/>
              <w:jc w:val="right"/>
              <w:rPr>
                <w:rFonts w:ascii="Arial" w:eastAsia="Arial" w:hAnsi="Arial" w:cs="Arial"/>
                <w:sz w:val="16"/>
                <w:szCs w:val="16"/>
              </w:rPr>
            </w:pPr>
          </w:p>
        </w:tc>
        <w:tc>
          <w:tcPr>
            <w:tcW w:w="1152" w:type="dxa"/>
            <w:shd w:val="clear" w:color="auto" w:fill="auto"/>
          </w:tcPr>
          <w:p w14:paraId="357E125B" w14:textId="77777777" w:rsidR="001A66D8" w:rsidRPr="00CB3F6B" w:rsidRDefault="001A66D8" w:rsidP="0092380B">
            <w:pPr>
              <w:ind w:left="-43" w:right="-72"/>
              <w:jc w:val="right"/>
              <w:rPr>
                <w:rFonts w:ascii="Arial" w:eastAsia="Arial" w:hAnsi="Arial" w:cs="Arial"/>
                <w:sz w:val="16"/>
                <w:szCs w:val="16"/>
              </w:rPr>
            </w:pPr>
          </w:p>
        </w:tc>
        <w:tc>
          <w:tcPr>
            <w:tcW w:w="1152" w:type="dxa"/>
            <w:shd w:val="clear" w:color="auto" w:fill="FAFAFA"/>
          </w:tcPr>
          <w:p w14:paraId="4092EF12" w14:textId="77777777" w:rsidR="001A66D8" w:rsidRPr="00CB3F6B" w:rsidRDefault="001A66D8" w:rsidP="0092380B">
            <w:pPr>
              <w:ind w:left="-43" w:right="-72"/>
              <w:jc w:val="right"/>
              <w:rPr>
                <w:rFonts w:ascii="Arial" w:eastAsia="Arial" w:hAnsi="Arial" w:cs="Arial"/>
                <w:sz w:val="16"/>
                <w:szCs w:val="16"/>
              </w:rPr>
            </w:pPr>
          </w:p>
        </w:tc>
        <w:tc>
          <w:tcPr>
            <w:tcW w:w="1152" w:type="dxa"/>
          </w:tcPr>
          <w:p w14:paraId="5FEA605A" w14:textId="77777777" w:rsidR="001A66D8" w:rsidRPr="00CB3F6B" w:rsidRDefault="001A66D8" w:rsidP="0092380B">
            <w:pPr>
              <w:ind w:left="-43" w:right="-72"/>
              <w:jc w:val="right"/>
              <w:rPr>
                <w:rFonts w:ascii="Arial" w:eastAsia="Arial" w:hAnsi="Arial" w:cs="Arial"/>
                <w:sz w:val="16"/>
                <w:szCs w:val="16"/>
              </w:rPr>
            </w:pPr>
          </w:p>
        </w:tc>
        <w:tc>
          <w:tcPr>
            <w:tcW w:w="1152" w:type="dxa"/>
            <w:shd w:val="clear" w:color="auto" w:fill="FAFAFA"/>
          </w:tcPr>
          <w:p w14:paraId="3D7F3C3B" w14:textId="77777777" w:rsidR="001A66D8" w:rsidRPr="00CB3F6B" w:rsidRDefault="001A66D8" w:rsidP="0092380B">
            <w:pPr>
              <w:ind w:left="-43" w:right="-72"/>
              <w:jc w:val="right"/>
              <w:rPr>
                <w:rFonts w:ascii="Arial" w:eastAsia="Arial" w:hAnsi="Arial" w:cs="Arial"/>
                <w:sz w:val="16"/>
                <w:szCs w:val="16"/>
              </w:rPr>
            </w:pPr>
          </w:p>
        </w:tc>
        <w:tc>
          <w:tcPr>
            <w:tcW w:w="1152" w:type="dxa"/>
          </w:tcPr>
          <w:p w14:paraId="55366D9D" w14:textId="77777777" w:rsidR="001A66D8" w:rsidRPr="00CB3F6B" w:rsidRDefault="001A66D8" w:rsidP="0092380B">
            <w:pPr>
              <w:ind w:left="-43" w:right="-72"/>
              <w:jc w:val="right"/>
              <w:rPr>
                <w:rFonts w:ascii="Arial" w:eastAsia="Arial" w:hAnsi="Arial" w:cs="Arial"/>
                <w:sz w:val="16"/>
                <w:szCs w:val="16"/>
              </w:rPr>
            </w:pPr>
          </w:p>
        </w:tc>
      </w:tr>
      <w:tr w:rsidR="00E25552" w:rsidRPr="00CB3F6B" w14:paraId="4AF0A03F" w14:textId="77777777" w:rsidTr="003F0D11">
        <w:tc>
          <w:tcPr>
            <w:tcW w:w="2520" w:type="dxa"/>
            <w:shd w:val="clear" w:color="auto" w:fill="auto"/>
          </w:tcPr>
          <w:p w14:paraId="45D723B0" w14:textId="77777777" w:rsidR="001A66D8" w:rsidRPr="00CB3F6B" w:rsidRDefault="00783D79" w:rsidP="003F0D11">
            <w:pPr>
              <w:tabs>
                <w:tab w:val="left" w:pos="1046"/>
              </w:tabs>
              <w:ind w:left="-121" w:right="-74"/>
              <w:rPr>
                <w:rFonts w:ascii="Arial" w:eastAsia="Arial" w:hAnsi="Arial" w:cs="Arial"/>
                <w:sz w:val="16"/>
                <w:szCs w:val="16"/>
              </w:rPr>
            </w:pPr>
            <w:r w:rsidRPr="00CB3F6B">
              <w:rPr>
                <w:rFonts w:ascii="Arial" w:eastAsia="Arial" w:hAnsi="Arial" w:cs="Arial"/>
                <w:sz w:val="16"/>
                <w:szCs w:val="16"/>
              </w:rPr>
              <w:t>Proen Telebiz</w:t>
            </w:r>
            <w:r w:rsidR="003F0D11" w:rsidRPr="00CB3F6B">
              <w:rPr>
                <w:rFonts w:ascii="Arial" w:eastAsia="Arial" w:hAnsi="Arial" w:cs="Arial"/>
                <w:sz w:val="16"/>
                <w:szCs w:val="16"/>
              </w:rPr>
              <w:t xml:space="preserve"> </w:t>
            </w:r>
            <w:r w:rsidRPr="00CB3F6B">
              <w:rPr>
                <w:rFonts w:ascii="Arial" w:eastAsia="Arial" w:hAnsi="Arial" w:cs="Arial"/>
                <w:sz w:val="16"/>
                <w:szCs w:val="16"/>
              </w:rPr>
              <w:t>Company Limited</w:t>
            </w:r>
          </w:p>
        </w:tc>
        <w:tc>
          <w:tcPr>
            <w:tcW w:w="1570" w:type="dxa"/>
          </w:tcPr>
          <w:p w14:paraId="6980E396" w14:textId="77777777" w:rsidR="001A66D8" w:rsidRPr="00CB3F6B" w:rsidRDefault="00783D79" w:rsidP="0092380B">
            <w:pPr>
              <w:ind w:left="-43" w:right="-72" w:hanging="90"/>
              <w:jc w:val="center"/>
              <w:rPr>
                <w:rFonts w:ascii="Arial" w:eastAsia="Arial" w:hAnsi="Arial" w:cs="Arial"/>
                <w:sz w:val="16"/>
                <w:szCs w:val="16"/>
              </w:rPr>
            </w:pPr>
            <w:r w:rsidRPr="00CB3F6B">
              <w:rPr>
                <w:rFonts w:ascii="Arial" w:eastAsia="Arial" w:hAnsi="Arial" w:cs="Arial"/>
                <w:sz w:val="16"/>
                <w:szCs w:val="16"/>
              </w:rPr>
              <w:t>Thailand</w:t>
            </w:r>
          </w:p>
        </w:tc>
        <w:tc>
          <w:tcPr>
            <w:tcW w:w="2088" w:type="dxa"/>
          </w:tcPr>
          <w:p w14:paraId="10A7EABB" w14:textId="77777777" w:rsidR="001A66D8" w:rsidRPr="00CB3F6B" w:rsidRDefault="00783D79" w:rsidP="0092380B">
            <w:pPr>
              <w:ind w:left="-43" w:right="-72"/>
              <w:rPr>
                <w:rFonts w:ascii="Arial" w:eastAsia="Arial" w:hAnsi="Arial" w:cs="Arial"/>
                <w:sz w:val="16"/>
                <w:szCs w:val="16"/>
              </w:rPr>
            </w:pPr>
            <w:r w:rsidRPr="00CB3F6B">
              <w:rPr>
                <w:rFonts w:ascii="Arial" w:eastAsia="Arial" w:hAnsi="Arial" w:cs="Arial"/>
                <w:sz w:val="16"/>
                <w:szCs w:val="16"/>
              </w:rPr>
              <w:t>Construction</w:t>
            </w:r>
          </w:p>
        </w:tc>
        <w:tc>
          <w:tcPr>
            <w:tcW w:w="1152" w:type="dxa"/>
            <w:shd w:val="clear" w:color="auto" w:fill="FAFAFA"/>
          </w:tcPr>
          <w:p w14:paraId="14E4B75E" w14:textId="0F5B2FA1" w:rsidR="001A66D8" w:rsidRPr="00CB3F6B" w:rsidRDefault="00972C59" w:rsidP="0092380B">
            <w:pPr>
              <w:ind w:left="-43" w:right="-72"/>
              <w:jc w:val="right"/>
              <w:rPr>
                <w:rFonts w:ascii="Arial" w:eastAsia="Arial" w:hAnsi="Arial" w:cs="Arial"/>
                <w:sz w:val="16"/>
                <w:szCs w:val="16"/>
              </w:rPr>
            </w:pPr>
            <w:r w:rsidRPr="00CB3F6B">
              <w:rPr>
                <w:rFonts w:ascii="Arial" w:eastAsia="Arial" w:hAnsi="Arial" w:cs="Arial"/>
                <w:sz w:val="16"/>
                <w:szCs w:val="16"/>
              </w:rPr>
              <w:t>10,000,000</w:t>
            </w:r>
          </w:p>
        </w:tc>
        <w:tc>
          <w:tcPr>
            <w:tcW w:w="1152" w:type="dxa"/>
          </w:tcPr>
          <w:p w14:paraId="255B43CD" w14:textId="77777777" w:rsidR="001A66D8" w:rsidRPr="00CB3F6B" w:rsidRDefault="00783D79" w:rsidP="0092380B">
            <w:pPr>
              <w:ind w:left="-43" w:right="-72"/>
              <w:jc w:val="right"/>
              <w:rPr>
                <w:rFonts w:ascii="Arial" w:eastAsia="Arial" w:hAnsi="Arial" w:cs="Arial"/>
                <w:sz w:val="16"/>
                <w:szCs w:val="16"/>
              </w:rPr>
            </w:pPr>
            <w:r w:rsidRPr="00CB3F6B">
              <w:rPr>
                <w:rFonts w:ascii="Arial" w:eastAsia="Arial" w:hAnsi="Arial" w:cs="Arial"/>
                <w:sz w:val="16"/>
                <w:szCs w:val="16"/>
              </w:rPr>
              <w:t>10,000,000</w:t>
            </w:r>
          </w:p>
        </w:tc>
        <w:tc>
          <w:tcPr>
            <w:tcW w:w="1152" w:type="dxa"/>
            <w:shd w:val="clear" w:color="auto" w:fill="FAFAFA"/>
          </w:tcPr>
          <w:p w14:paraId="3944E138" w14:textId="0E4627F0" w:rsidR="001A66D8" w:rsidRPr="00CB3F6B" w:rsidRDefault="00972C59" w:rsidP="0092380B">
            <w:pPr>
              <w:ind w:left="-43" w:right="-72"/>
              <w:jc w:val="right"/>
              <w:rPr>
                <w:rFonts w:ascii="Arial" w:eastAsia="Arial" w:hAnsi="Arial" w:cs="Arial"/>
                <w:sz w:val="16"/>
                <w:szCs w:val="16"/>
              </w:rPr>
            </w:pPr>
            <w:r w:rsidRPr="00CB3F6B">
              <w:rPr>
                <w:rFonts w:ascii="Arial" w:eastAsia="Arial" w:hAnsi="Arial" w:cs="Arial"/>
                <w:sz w:val="16"/>
                <w:szCs w:val="16"/>
              </w:rPr>
              <w:t>10,000,000</w:t>
            </w:r>
          </w:p>
        </w:tc>
        <w:tc>
          <w:tcPr>
            <w:tcW w:w="1152" w:type="dxa"/>
            <w:shd w:val="clear" w:color="auto" w:fill="auto"/>
          </w:tcPr>
          <w:p w14:paraId="228101B4" w14:textId="77777777" w:rsidR="001A66D8" w:rsidRPr="00CB3F6B" w:rsidRDefault="00783D79" w:rsidP="0092380B">
            <w:pPr>
              <w:ind w:left="-43" w:right="-72"/>
              <w:jc w:val="right"/>
              <w:rPr>
                <w:rFonts w:ascii="Arial" w:eastAsia="Arial" w:hAnsi="Arial" w:cs="Arial"/>
                <w:sz w:val="16"/>
                <w:szCs w:val="16"/>
              </w:rPr>
            </w:pPr>
            <w:bookmarkStart w:id="5" w:name="_heading=h.2s8eyo1" w:colFirst="0" w:colLast="0"/>
            <w:bookmarkEnd w:id="5"/>
            <w:r w:rsidRPr="00CB3F6B">
              <w:rPr>
                <w:rFonts w:ascii="Arial" w:eastAsia="Arial" w:hAnsi="Arial" w:cs="Arial"/>
                <w:sz w:val="16"/>
                <w:szCs w:val="16"/>
              </w:rPr>
              <w:t>10,000,000</w:t>
            </w:r>
          </w:p>
        </w:tc>
        <w:tc>
          <w:tcPr>
            <w:tcW w:w="1152" w:type="dxa"/>
            <w:shd w:val="clear" w:color="auto" w:fill="FAFAFA"/>
          </w:tcPr>
          <w:p w14:paraId="4A2B207F" w14:textId="2BCCABA9" w:rsidR="001A66D8" w:rsidRPr="00CB3F6B" w:rsidRDefault="00972C59" w:rsidP="0092380B">
            <w:pPr>
              <w:ind w:left="-43" w:right="-72"/>
              <w:jc w:val="right"/>
              <w:rPr>
                <w:rFonts w:ascii="Arial" w:eastAsia="Arial" w:hAnsi="Arial" w:cs="Arial"/>
                <w:sz w:val="16"/>
                <w:szCs w:val="16"/>
              </w:rPr>
            </w:pPr>
            <w:r w:rsidRPr="00CB3F6B">
              <w:rPr>
                <w:rFonts w:ascii="Arial" w:eastAsia="Arial" w:hAnsi="Arial" w:cs="Arial"/>
                <w:sz w:val="16"/>
                <w:szCs w:val="16"/>
              </w:rPr>
              <w:t>100</w:t>
            </w:r>
          </w:p>
        </w:tc>
        <w:tc>
          <w:tcPr>
            <w:tcW w:w="1152" w:type="dxa"/>
          </w:tcPr>
          <w:p w14:paraId="738A7443" w14:textId="77777777" w:rsidR="001A66D8" w:rsidRPr="00CB3F6B" w:rsidRDefault="00783D79" w:rsidP="0092380B">
            <w:pPr>
              <w:ind w:left="-43" w:right="-72"/>
              <w:jc w:val="right"/>
              <w:rPr>
                <w:rFonts w:ascii="Arial" w:eastAsia="Arial" w:hAnsi="Arial" w:cs="Arial"/>
                <w:sz w:val="16"/>
                <w:szCs w:val="16"/>
              </w:rPr>
            </w:pPr>
            <w:r w:rsidRPr="00CB3F6B">
              <w:rPr>
                <w:rFonts w:ascii="Arial" w:eastAsia="Arial" w:hAnsi="Arial" w:cs="Arial"/>
                <w:sz w:val="16"/>
                <w:szCs w:val="16"/>
              </w:rPr>
              <w:t>100</w:t>
            </w:r>
          </w:p>
        </w:tc>
        <w:tc>
          <w:tcPr>
            <w:tcW w:w="1152" w:type="dxa"/>
            <w:shd w:val="clear" w:color="auto" w:fill="FAFAFA"/>
          </w:tcPr>
          <w:p w14:paraId="219B1D29" w14:textId="514D62ED" w:rsidR="001A66D8" w:rsidRPr="00CB3F6B" w:rsidRDefault="00972C59" w:rsidP="0092380B">
            <w:pPr>
              <w:ind w:left="-43" w:right="-72"/>
              <w:jc w:val="right"/>
              <w:rPr>
                <w:rFonts w:ascii="Arial" w:eastAsia="Arial" w:hAnsi="Arial" w:cs="Arial"/>
                <w:sz w:val="16"/>
                <w:szCs w:val="16"/>
              </w:rPr>
            </w:pPr>
            <w:r w:rsidRPr="00CB3F6B">
              <w:rPr>
                <w:rFonts w:ascii="Arial" w:eastAsia="Arial" w:hAnsi="Arial" w:cs="Arial"/>
                <w:sz w:val="16"/>
                <w:szCs w:val="16"/>
              </w:rPr>
              <w:t>9,999,800</w:t>
            </w:r>
          </w:p>
        </w:tc>
        <w:tc>
          <w:tcPr>
            <w:tcW w:w="1152" w:type="dxa"/>
          </w:tcPr>
          <w:p w14:paraId="56BA7A3F" w14:textId="77777777" w:rsidR="001A66D8" w:rsidRPr="00CB3F6B" w:rsidRDefault="00783D79" w:rsidP="0092380B">
            <w:pPr>
              <w:ind w:left="-43" w:right="-72"/>
              <w:jc w:val="right"/>
              <w:rPr>
                <w:rFonts w:ascii="Arial" w:eastAsia="Arial" w:hAnsi="Arial" w:cs="Arial"/>
                <w:sz w:val="16"/>
                <w:szCs w:val="16"/>
              </w:rPr>
            </w:pPr>
            <w:r w:rsidRPr="00CB3F6B">
              <w:rPr>
                <w:rFonts w:ascii="Arial" w:eastAsia="Arial" w:hAnsi="Arial" w:cs="Arial"/>
                <w:sz w:val="16"/>
                <w:szCs w:val="16"/>
              </w:rPr>
              <w:t>9,999,800</w:t>
            </w:r>
          </w:p>
        </w:tc>
      </w:tr>
      <w:tr w:rsidR="00E25552" w:rsidRPr="00CB3F6B" w14:paraId="0F0AA8E7" w14:textId="77777777" w:rsidTr="003F0D11">
        <w:tc>
          <w:tcPr>
            <w:tcW w:w="2520" w:type="dxa"/>
            <w:shd w:val="clear" w:color="auto" w:fill="auto"/>
          </w:tcPr>
          <w:p w14:paraId="0C40772B" w14:textId="77777777" w:rsidR="001A66D8" w:rsidRPr="00CB3F6B" w:rsidRDefault="001A66D8" w:rsidP="0092380B">
            <w:pPr>
              <w:tabs>
                <w:tab w:val="left" w:pos="1046"/>
              </w:tabs>
              <w:ind w:left="-121" w:right="-74"/>
              <w:rPr>
                <w:rFonts w:ascii="Arial" w:eastAsia="Arial" w:hAnsi="Arial" w:cs="Arial"/>
                <w:sz w:val="16"/>
                <w:szCs w:val="16"/>
              </w:rPr>
            </w:pPr>
          </w:p>
        </w:tc>
        <w:tc>
          <w:tcPr>
            <w:tcW w:w="1570" w:type="dxa"/>
          </w:tcPr>
          <w:p w14:paraId="20285DC7" w14:textId="77777777" w:rsidR="001A66D8" w:rsidRPr="00CB3F6B" w:rsidRDefault="001A66D8" w:rsidP="0092380B">
            <w:pPr>
              <w:ind w:left="-43" w:right="-72" w:hanging="90"/>
              <w:jc w:val="center"/>
              <w:rPr>
                <w:rFonts w:ascii="Arial" w:eastAsia="Arial" w:hAnsi="Arial" w:cs="Arial"/>
                <w:sz w:val="16"/>
                <w:szCs w:val="16"/>
              </w:rPr>
            </w:pPr>
          </w:p>
        </w:tc>
        <w:tc>
          <w:tcPr>
            <w:tcW w:w="2088" w:type="dxa"/>
          </w:tcPr>
          <w:p w14:paraId="47A254C3" w14:textId="77777777" w:rsidR="001A66D8" w:rsidRPr="00CB3F6B" w:rsidRDefault="001A66D8" w:rsidP="0092380B">
            <w:pPr>
              <w:ind w:left="-43" w:right="-72"/>
              <w:rPr>
                <w:rFonts w:ascii="Arial" w:eastAsia="Arial" w:hAnsi="Arial" w:cs="Arial"/>
                <w:sz w:val="16"/>
                <w:szCs w:val="16"/>
              </w:rPr>
            </w:pPr>
          </w:p>
        </w:tc>
        <w:tc>
          <w:tcPr>
            <w:tcW w:w="1152" w:type="dxa"/>
            <w:shd w:val="clear" w:color="auto" w:fill="FAFAFA"/>
          </w:tcPr>
          <w:p w14:paraId="399AA2E5" w14:textId="77777777" w:rsidR="001A66D8" w:rsidRPr="00CB3F6B" w:rsidRDefault="001A66D8" w:rsidP="0092380B">
            <w:pPr>
              <w:ind w:left="-43" w:right="-72"/>
              <w:jc w:val="right"/>
              <w:rPr>
                <w:rFonts w:ascii="Arial" w:eastAsia="Arial" w:hAnsi="Arial" w:cs="Arial"/>
                <w:sz w:val="16"/>
                <w:szCs w:val="16"/>
              </w:rPr>
            </w:pPr>
          </w:p>
        </w:tc>
        <w:tc>
          <w:tcPr>
            <w:tcW w:w="1152" w:type="dxa"/>
          </w:tcPr>
          <w:p w14:paraId="7C67EDCD" w14:textId="77777777" w:rsidR="001A66D8" w:rsidRPr="00CB3F6B" w:rsidRDefault="001A66D8" w:rsidP="0092380B">
            <w:pPr>
              <w:ind w:left="-43" w:right="-72"/>
              <w:jc w:val="right"/>
              <w:rPr>
                <w:rFonts w:ascii="Arial" w:eastAsia="Arial" w:hAnsi="Arial" w:cs="Arial"/>
                <w:sz w:val="16"/>
                <w:szCs w:val="16"/>
              </w:rPr>
            </w:pPr>
          </w:p>
        </w:tc>
        <w:tc>
          <w:tcPr>
            <w:tcW w:w="1152" w:type="dxa"/>
            <w:shd w:val="clear" w:color="auto" w:fill="FAFAFA"/>
          </w:tcPr>
          <w:p w14:paraId="3A1ABDAB" w14:textId="77777777" w:rsidR="001A66D8" w:rsidRPr="00CB3F6B" w:rsidRDefault="001A66D8" w:rsidP="0092380B">
            <w:pPr>
              <w:ind w:left="-43" w:right="-72"/>
              <w:jc w:val="right"/>
              <w:rPr>
                <w:rFonts w:ascii="Arial" w:eastAsia="Arial" w:hAnsi="Arial" w:cs="Arial"/>
                <w:sz w:val="16"/>
                <w:szCs w:val="16"/>
              </w:rPr>
            </w:pPr>
          </w:p>
        </w:tc>
        <w:tc>
          <w:tcPr>
            <w:tcW w:w="1152" w:type="dxa"/>
            <w:shd w:val="clear" w:color="auto" w:fill="auto"/>
          </w:tcPr>
          <w:p w14:paraId="2EEB2E0D" w14:textId="77777777" w:rsidR="001A66D8" w:rsidRPr="00CB3F6B" w:rsidRDefault="001A66D8" w:rsidP="0092380B">
            <w:pPr>
              <w:ind w:left="-43" w:right="-72"/>
              <w:jc w:val="right"/>
              <w:rPr>
                <w:rFonts w:ascii="Arial" w:eastAsia="Arial" w:hAnsi="Arial" w:cs="Arial"/>
                <w:sz w:val="16"/>
                <w:szCs w:val="16"/>
              </w:rPr>
            </w:pPr>
          </w:p>
        </w:tc>
        <w:tc>
          <w:tcPr>
            <w:tcW w:w="1152" w:type="dxa"/>
            <w:shd w:val="clear" w:color="auto" w:fill="FAFAFA"/>
          </w:tcPr>
          <w:p w14:paraId="0F5275E7" w14:textId="77777777" w:rsidR="001A66D8" w:rsidRPr="00CB3F6B" w:rsidRDefault="001A66D8" w:rsidP="0092380B">
            <w:pPr>
              <w:ind w:left="-43" w:right="-72"/>
              <w:jc w:val="right"/>
              <w:rPr>
                <w:rFonts w:ascii="Arial" w:eastAsia="Arial" w:hAnsi="Arial" w:cs="Arial"/>
                <w:sz w:val="16"/>
                <w:szCs w:val="16"/>
              </w:rPr>
            </w:pPr>
          </w:p>
        </w:tc>
        <w:tc>
          <w:tcPr>
            <w:tcW w:w="1152" w:type="dxa"/>
          </w:tcPr>
          <w:p w14:paraId="6981D5D7" w14:textId="77777777" w:rsidR="001A66D8" w:rsidRPr="00CB3F6B" w:rsidRDefault="001A66D8" w:rsidP="0092380B">
            <w:pPr>
              <w:ind w:left="-43" w:right="-72"/>
              <w:jc w:val="right"/>
              <w:rPr>
                <w:rFonts w:ascii="Arial" w:eastAsia="Arial" w:hAnsi="Arial" w:cs="Arial"/>
                <w:sz w:val="16"/>
                <w:szCs w:val="16"/>
              </w:rPr>
            </w:pPr>
          </w:p>
        </w:tc>
        <w:tc>
          <w:tcPr>
            <w:tcW w:w="1152" w:type="dxa"/>
            <w:shd w:val="clear" w:color="auto" w:fill="FAFAFA"/>
          </w:tcPr>
          <w:p w14:paraId="34F5786A" w14:textId="77777777" w:rsidR="001A66D8" w:rsidRPr="00CB3F6B" w:rsidRDefault="001A66D8" w:rsidP="0092380B">
            <w:pPr>
              <w:ind w:left="-43" w:right="-72"/>
              <w:jc w:val="right"/>
              <w:rPr>
                <w:rFonts w:ascii="Arial" w:eastAsia="Arial" w:hAnsi="Arial" w:cs="Arial"/>
                <w:sz w:val="16"/>
                <w:szCs w:val="16"/>
              </w:rPr>
            </w:pPr>
          </w:p>
        </w:tc>
        <w:tc>
          <w:tcPr>
            <w:tcW w:w="1152" w:type="dxa"/>
          </w:tcPr>
          <w:p w14:paraId="48195625" w14:textId="77777777" w:rsidR="001A66D8" w:rsidRPr="00CB3F6B" w:rsidRDefault="001A66D8" w:rsidP="0092380B">
            <w:pPr>
              <w:ind w:left="-43" w:right="-72"/>
              <w:jc w:val="right"/>
              <w:rPr>
                <w:rFonts w:ascii="Arial" w:eastAsia="Arial" w:hAnsi="Arial" w:cs="Arial"/>
                <w:sz w:val="16"/>
                <w:szCs w:val="16"/>
              </w:rPr>
            </w:pPr>
          </w:p>
        </w:tc>
      </w:tr>
      <w:tr w:rsidR="00E25552" w:rsidRPr="00CB3F6B" w14:paraId="08E6B684" w14:textId="77777777" w:rsidTr="003F0D11">
        <w:tc>
          <w:tcPr>
            <w:tcW w:w="2520" w:type="dxa"/>
            <w:shd w:val="clear" w:color="auto" w:fill="auto"/>
          </w:tcPr>
          <w:p w14:paraId="26FE6921" w14:textId="77777777" w:rsidR="001A66D8" w:rsidRPr="00CB3F6B" w:rsidRDefault="00783D79" w:rsidP="0092380B">
            <w:pPr>
              <w:tabs>
                <w:tab w:val="left" w:pos="1046"/>
              </w:tabs>
              <w:ind w:left="-121" w:right="-74"/>
              <w:rPr>
                <w:rFonts w:ascii="Arial" w:eastAsia="Arial" w:hAnsi="Arial" w:cs="Arial"/>
                <w:sz w:val="16"/>
                <w:szCs w:val="16"/>
              </w:rPr>
            </w:pPr>
            <w:r w:rsidRPr="00CB3F6B">
              <w:rPr>
                <w:rFonts w:ascii="Arial" w:eastAsia="Arial" w:hAnsi="Arial" w:cs="Arial"/>
                <w:sz w:val="16"/>
                <w:szCs w:val="16"/>
              </w:rPr>
              <w:t>Joint Venture - Proen Fit</w:t>
            </w:r>
          </w:p>
        </w:tc>
        <w:tc>
          <w:tcPr>
            <w:tcW w:w="1570" w:type="dxa"/>
          </w:tcPr>
          <w:p w14:paraId="0913EE35" w14:textId="77777777" w:rsidR="001A66D8" w:rsidRPr="00CB3F6B" w:rsidRDefault="00783D79" w:rsidP="0092380B">
            <w:pPr>
              <w:ind w:left="-43" w:right="-72" w:hanging="90"/>
              <w:jc w:val="center"/>
              <w:rPr>
                <w:rFonts w:ascii="Arial" w:eastAsia="Arial" w:hAnsi="Arial" w:cs="Arial"/>
                <w:sz w:val="16"/>
                <w:szCs w:val="16"/>
              </w:rPr>
            </w:pPr>
            <w:r w:rsidRPr="00CB3F6B">
              <w:rPr>
                <w:rFonts w:ascii="Arial" w:eastAsia="Arial" w:hAnsi="Arial" w:cs="Arial"/>
                <w:sz w:val="16"/>
                <w:szCs w:val="16"/>
              </w:rPr>
              <w:t>Thailand</w:t>
            </w:r>
          </w:p>
        </w:tc>
        <w:tc>
          <w:tcPr>
            <w:tcW w:w="2088" w:type="dxa"/>
          </w:tcPr>
          <w:p w14:paraId="5CA62B36" w14:textId="77777777" w:rsidR="001A66D8" w:rsidRPr="00CB3F6B" w:rsidRDefault="00783D79" w:rsidP="0092380B">
            <w:pPr>
              <w:ind w:left="-43" w:right="-72"/>
              <w:rPr>
                <w:rFonts w:ascii="Arial" w:eastAsia="Arial" w:hAnsi="Arial" w:cs="Arial"/>
                <w:sz w:val="16"/>
                <w:szCs w:val="16"/>
              </w:rPr>
            </w:pPr>
            <w:r w:rsidRPr="00CB3F6B">
              <w:rPr>
                <w:rFonts w:ascii="Arial" w:eastAsia="Arial" w:hAnsi="Arial" w:cs="Arial"/>
                <w:sz w:val="16"/>
                <w:szCs w:val="16"/>
              </w:rPr>
              <w:t xml:space="preserve">Provide internet services </w:t>
            </w:r>
          </w:p>
        </w:tc>
        <w:tc>
          <w:tcPr>
            <w:tcW w:w="1152" w:type="dxa"/>
            <w:shd w:val="clear" w:color="auto" w:fill="FAFAFA"/>
          </w:tcPr>
          <w:p w14:paraId="6DD4AD27" w14:textId="6B455CB7" w:rsidR="001A66D8" w:rsidRPr="00CB3F6B" w:rsidRDefault="00972C59" w:rsidP="0092380B">
            <w:pPr>
              <w:ind w:left="-43" w:right="-72"/>
              <w:jc w:val="right"/>
              <w:rPr>
                <w:rFonts w:ascii="Arial" w:eastAsia="Arial" w:hAnsi="Arial" w:cs="Arial"/>
                <w:sz w:val="16"/>
                <w:szCs w:val="16"/>
              </w:rPr>
            </w:pPr>
            <w:r w:rsidRPr="00CB3F6B">
              <w:rPr>
                <w:rFonts w:ascii="Arial" w:eastAsia="Arial" w:hAnsi="Arial" w:cs="Arial"/>
                <w:sz w:val="16"/>
                <w:szCs w:val="16"/>
              </w:rPr>
              <w:t>-</w:t>
            </w:r>
          </w:p>
        </w:tc>
        <w:tc>
          <w:tcPr>
            <w:tcW w:w="1152" w:type="dxa"/>
          </w:tcPr>
          <w:p w14:paraId="130398A6" w14:textId="77777777" w:rsidR="001A66D8" w:rsidRPr="00CB3F6B" w:rsidRDefault="00783D79" w:rsidP="0092380B">
            <w:pPr>
              <w:ind w:left="-43" w:right="-72"/>
              <w:jc w:val="right"/>
              <w:rPr>
                <w:rFonts w:ascii="Arial" w:eastAsia="Arial" w:hAnsi="Arial" w:cs="Arial"/>
                <w:sz w:val="16"/>
                <w:szCs w:val="16"/>
              </w:rPr>
            </w:pPr>
            <w:r w:rsidRPr="00CB3F6B">
              <w:rPr>
                <w:rFonts w:ascii="Arial" w:eastAsia="Arial" w:hAnsi="Arial" w:cs="Arial"/>
                <w:sz w:val="16"/>
                <w:szCs w:val="16"/>
              </w:rPr>
              <w:t>-</w:t>
            </w:r>
          </w:p>
        </w:tc>
        <w:tc>
          <w:tcPr>
            <w:tcW w:w="1152" w:type="dxa"/>
            <w:shd w:val="clear" w:color="auto" w:fill="FAFAFA"/>
          </w:tcPr>
          <w:p w14:paraId="0C03C5F1" w14:textId="62AEE99F" w:rsidR="001A66D8" w:rsidRPr="00CB3F6B" w:rsidRDefault="00972C59" w:rsidP="0092380B">
            <w:pPr>
              <w:ind w:left="-43" w:right="-72"/>
              <w:jc w:val="right"/>
              <w:rPr>
                <w:rFonts w:ascii="Arial" w:eastAsia="Arial" w:hAnsi="Arial" w:cs="Arial"/>
                <w:sz w:val="16"/>
                <w:szCs w:val="16"/>
              </w:rPr>
            </w:pPr>
            <w:r w:rsidRPr="00CB3F6B">
              <w:rPr>
                <w:rFonts w:ascii="Arial" w:eastAsia="Arial" w:hAnsi="Arial" w:cs="Arial"/>
                <w:sz w:val="16"/>
                <w:szCs w:val="16"/>
              </w:rPr>
              <w:t>-</w:t>
            </w:r>
          </w:p>
        </w:tc>
        <w:tc>
          <w:tcPr>
            <w:tcW w:w="1152" w:type="dxa"/>
            <w:shd w:val="clear" w:color="auto" w:fill="auto"/>
          </w:tcPr>
          <w:p w14:paraId="07CD536B" w14:textId="77777777" w:rsidR="001A66D8" w:rsidRPr="00CB3F6B" w:rsidRDefault="00783D79" w:rsidP="0092380B">
            <w:pPr>
              <w:ind w:left="-43" w:right="-72"/>
              <w:jc w:val="right"/>
              <w:rPr>
                <w:rFonts w:ascii="Arial" w:eastAsia="Arial" w:hAnsi="Arial" w:cs="Arial"/>
                <w:sz w:val="16"/>
                <w:szCs w:val="16"/>
              </w:rPr>
            </w:pPr>
            <w:r w:rsidRPr="00CB3F6B">
              <w:rPr>
                <w:rFonts w:ascii="Arial" w:eastAsia="Arial" w:hAnsi="Arial" w:cs="Arial"/>
                <w:sz w:val="16"/>
                <w:szCs w:val="16"/>
              </w:rPr>
              <w:t>-</w:t>
            </w:r>
          </w:p>
        </w:tc>
        <w:tc>
          <w:tcPr>
            <w:tcW w:w="1152" w:type="dxa"/>
            <w:shd w:val="clear" w:color="auto" w:fill="FAFAFA"/>
          </w:tcPr>
          <w:p w14:paraId="6B05F16E" w14:textId="307A662F" w:rsidR="001A66D8" w:rsidRPr="00CB3F6B" w:rsidRDefault="00972C59" w:rsidP="0092380B">
            <w:pPr>
              <w:ind w:left="-43" w:right="-72"/>
              <w:jc w:val="right"/>
              <w:rPr>
                <w:rFonts w:ascii="Arial" w:eastAsia="Arial" w:hAnsi="Arial" w:cs="Arial"/>
                <w:sz w:val="16"/>
                <w:szCs w:val="16"/>
              </w:rPr>
            </w:pPr>
            <w:r w:rsidRPr="00CB3F6B">
              <w:rPr>
                <w:rFonts w:ascii="Arial" w:eastAsia="Arial" w:hAnsi="Arial" w:cs="Arial"/>
                <w:sz w:val="16"/>
                <w:szCs w:val="16"/>
              </w:rPr>
              <w:t>97</w:t>
            </w:r>
          </w:p>
        </w:tc>
        <w:tc>
          <w:tcPr>
            <w:tcW w:w="1152" w:type="dxa"/>
          </w:tcPr>
          <w:p w14:paraId="5E0C06B0" w14:textId="77777777" w:rsidR="001A66D8" w:rsidRPr="00CB3F6B" w:rsidRDefault="00783D79" w:rsidP="0092380B">
            <w:pPr>
              <w:ind w:left="-43" w:right="-72"/>
              <w:jc w:val="right"/>
              <w:rPr>
                <w:rFonts w:ascii="Arial" w:eastAsia="Arial" w:hAnsi="Arial" w:cs="Arial"/>
                <w:sz w:val="16"/>
                <w:szCs w:val="16"/>
              </w:rPr>
            </w:pPr>
            <w:r w:rsidRPr="00CB3F6B">
              <w:rPr>
                <w:rFonts w:ascii="Arial" w:eastAsia="Arial" w:hAnsi="Arial" w:cs="Arial"/>
                <w:sz w:val="16"/>
                <w:szCs w:val="16"/>
              </w:rPr>
              <w:t>97</w:t>
            </w:r>
          </w:p>
        </w:tc>
        <w:tc>
          <w:tcPr>
            <w:tcW w:w="1152" w:type="dxa"/>
            <w:shd w:val="clear" w:color="auto" w:fill="FAFAFA"/>
          </w:tcPr>
          <w:p w14:paraId="0E69865A" w14:textId="20D90CC5" w:rsidR="001A66D8" w:rsidRPr="00CB3F6B" w:rsidRDefault="00972C59" w:rsidP="0092380B">
            <w:pPr>
              <w:ind w:left="-43" w:right="-72"/>
              <w:jc w:val="right"/>
              <w:rPr>
                <w:rFonts w:ascii="Arial" w:eastAsia="Arial" w:hAnsi="Arial" w:cs="Arial"/>
                <w:sz w:val="16"/>
                <w:szCs w:val="16"/>
              </w:rPr>
            </w:pPr>
            <w:r w:rsidRPr="00CB3F6B">
              <w:rPr>
                <w:rFonts w:ascii="Arial" w:eastAsia="Arial" w:hAnsi="Arial" w:cs="Arial"/>
                <w:sz w:val="16"/>
                <w:szCs w:val="16"/>
              </w:rPr>
              <w:t>-</w:t>
            </w:r>
          </w:p>
        </w:tc>
        <w:tc>
          <w:tcPr>
            <w:tcW w:w="1152" w:type="dxa"/>
          </w:tcPr>
          <w:p w14:paraId="0153DA34" w14:textId="77777777" w:rsidR="001A66D8" w:rsidRPr="00CB3F6B" w:rsidRDefault="00783D79" w:rsidP="0092380B">
            <w:pPr>
              <w:ind w:left="-43" w:right="-72"/>
              <w:jc w:val="right"/>
              <w:rPr>
                <w:rFonts w:ascii="Arial" w:eastAsia="Arial" w:hAnsi="Arial" w:cs="Arial"/>
                <w:sz w:val="16"/>
                <w:szCs w:val="16"/>
              </w:rPr>
            </w:pPr>
            <w:r w:rsidRPr="00CB3F6B">
              <w:rPr>
                <w:rFonts w:ascii="Arial" w:eastAsia="Arial" w:hAnsi="Arial" w:cs="Arial"/>
                <w:sz w:val="16"/>
                <w:szCs w:val="16"/>
              </w:rPr>
              <w:t>-</w:t>
            </w:r>
          </w:p>
        </w:tc>
      </w:tr>
    </w:tbl>
    <w:p w14:paraId="15F48D38" w14:textId="77777777" w:rsidR="001A66D8" w:rsidRPr="00CB3F6B" w:rsidRDefault="001A66D8">
      <w:pPr>
        <w:jc w:val="both"/>
        <w:rPr>
          <w:rFonts w:ascii="Arial" w:eastAsia="Arial" w:hAnsi="Arial" w:cs="Arial"/>
          <w:sz w:val="18"/>
          <w:szCs w:val="18"/>
        </w:rPr>
        <w:sectPr w:rsidR="001A66D8" w:rsidRPr="00CB3F6B">
          <w:footerReference w:type="default" r:id="rId11"/>
          <w:pgSz w:w="16834" w:h="11909" w:orient="landscape"/>
          <w:pgMar w:top="1440" w:right="720" w:bottom="720" w:left="720" w:header="706" w:footer="706" w:gutter="0"/>
          <w:cols w:space="720"/>
        </w:sectPr>
      </w:pPr>
    </w:p>
    <w:p w14:paraId="61DA6336" w14:textId="77777777" w:rsidR="001A66D8" w:rsidRPr="00CB3F6B" w:rsidRDefault="001A66D8">
      <w:pPr>
        <w:jc w:val="both"/>
        <w:rPr>
          <w:rFonts w:ascii="Arial" w:eastAsia="Arial" w:hAnsi="Arial" w:cs="Arial"/>
          <w:color w:val="000000"/>
          <w:sz w:val="18"/>
          <w:szCs w:val="18"/>
        </w:rPr>
      </w:pPr>
    </w:p>
    <w:tbl>
      <w:tblPr>
        <w:tblW w:w="0" w:type="auto"/>
        <w:shd w:val="clear" w:color="auto" w:fill="FFA543"/>
        <w:tblLayout w:type="fixed"/>
        <w:tblLook w:val="04A0" w:firstRow="1" w:lastRow="0" w:firstColumn="1" w:lastColumn="0" w:noHBand="0" w:noVBand="1"/>
      </w:tblPr>
      <w:tblGrid>
        <w:gridCol w:w="9461"/>
      </w:tblGrid>
      <w:tr w:rsidR="00CE0CA9" w:rsidRPr="00CB3F6B" w14:paraId="7F1D97E0" w14:textId="77777777" w:rsidTr="003F0D11">
        <w:trPr>
          <w:trHeight w:val="386"/>
        </w:trPr>
        <w:tc>
          <w:tcPr>
            <w:tcW w:w="9461" w:type="dxa"/>
            <w:shd w:val="clear" w:color="auto" w:fill="FFA543"/>
            <w:vAlign w:val="center"/>
            <w:hideMark/>
          </w:tcPr>
          <w:p w14:paraId="121D0A37" w14:textId="5E6E9FD0" w:rsidR="00CE0CA9" w:rsidRPr="00CB3F6B" w:rsidRDefault="00CE0CA9" w:rsidP="00CE0CA9">
            <w:pPr>
              <w:tabs>
                <w:tab w:val="left" w:pos="432"/>
              </w:tabs>
              <w:spacing w:line="240" w:lineRule="atLeast"/>
              <w:ind w:left="540" w:hanging="540"/>
              <w:jc w:val="both"/>
              <w:rPr>
                <w:rFonts w:ascii="Arial" w:eastAsia="Times New Roman" w:hAnsi="Arial" w:cs="Arial"/>
                <w:b/>
                <w:bCs/>
                <w:color w:val="FFFFFF"/>
                <w:sz w:val="18"/>
                <w:szCs w:val="18"/>
                <w:lang w:val="en-GB"/>
              </w:rPr>
            </w:pPr>
            <w:r w:rsidRPr="00CB3F6B">
              <w:rPr>
                <w:rFonts w:ascii="Arial" w:eastAsia="Times New Roman" w:hAnsi="Arial" w:cs="Arial"/>
                <w:b/>
                <w:bCs/>
                <w:color w:val="FFFFFF"/>
                <w:sz w:val="18"/>
                <w:szCs w:val="18"/>
                <w:lang w:val="en-GB"/>
              </w:rPr>
              <w:t>1</w:t>
            </w:r>
            <w:r w:rsidR="0037752F" w:rsidRPr="00CB3F6B">
              <w:rPr>
                <w:rFonts w:ascii="Arial" w:eastAsia="Times New Roman" w:hAnsi="Arial" w:cs="Arial"/>
                <w:b/>
                <w:bCs/>
                <w:color w:val="FFFFFF"/>
                <w:sz w:val="18"/>
                <w:szCs w:val="18"/>
                <w:lang w:val="en-GB"/>
              </w:rPr>
              <w:t>2</w:t>
            </w:r>
            <w:r w:rsidRPr="00CB3F6B">
              <w:rPr>
                <w:rFonts w:ascii="Arial" w:eastAsia="Times New Roman" w:hAnsi="Arial" w:cs="Arial"/>
                <w:b/>
                <w:bCs/>
                <w:color w:val="FFFFFF"/>
                <w:sz w:val="18"/>
                <w:szCs w:val="18"/>
                <w:lang w:val="en-GB"/>
              </w:rPr>
              <w:tab/>
              <w:t>Property, plant, equipment and intangible assets</w:t>
            </w:r>
          </w:p>
        </w:tc>
      </w:tr>
    </w:tbl>
    <w:p w14:paraId="2D58598C" w14:textId="77777777" w:rsidR="00CE0CA9" w:rsidRPr="00CB3F6B" w:rsidRDefault="00CE0CA9" w:rsidP="00CE0CA9">
      <w:pPr>
        <w:jc w:val="both"/>
        <w:rPr>
          <w:rFonts w:ascii="Arial" w:eastAsia="Arial" w:hAnsi="Arial" w:cs="Arial"/>
          <w:color w:val="000000"/>
          <w:sz w:val="18"/>
          <w:szCs w:val="18"/>
        </w:rPr>
      </w:pPr>
    </w:p>
    <w:tbl>
      <w:tblPr>
        <w:tblW w:w="9461" w:type="dxa"/>
        <w:tblLayout w:type="fixed"/>
        <w:tblLook w:val="0000" w:firstRow="0" w:lastRow="0" w:firstColumn="0" w:lastColumn="0" w:noHBand="0" w:noVBand="0"/>
      </w:tblPr>
      <w:tblGrid>
        <w:gridCol w:w="3989"/>
        <w:gridCol w:w="1368"/>
        <w:gridCol w:w="1368"/>
        <w:gridCol w:w="1368"/>
        <w:gridCol w:w="1368"/>
      </w:tblGrid>
      <w:tr w:rsidR="00E25552" w:rsidRPr="00CB3F6B" w14:paraId="74617E5F" w14:textId="77777777" w:rsidTr="00CB3F6B">
        <w:trPr>
          <w:trHeight w:val="20"/>
        </w:trPr>
        <w:tc>
          <w:tcPr>
            <w:tcW w:w="3989" w:type="dxa"/>
            <w:vAlign w:val="bottom"/>
          </w:tcPr>
          <w:p w14:paraId="31701C5D" w14:textId="77777777" w:rsidR="00CE0CA9" w:rsidRPr="00CB3F6B" w:rsidRDefault="00CE0CA9" w:rsidP="00CE0CA9">
            <w:pPr>
              <w:ind w:left="-109" w:right="-72"/>
              <w:rPr>
                <w:rFonts w:ascii="Arial" w:hAnsi="Arial" w:cs="Arial"/>
                <w:sz w:val="18"/>
                <w:szCs w:val="18"/>
              </w:rPr>
            </w:pPr>
          </w:p>
        </w:tc>
        <w:tc>
          <w:tcPr>
            <w:tcW w:w="2736" w:type="dxa"/>
            <w:gridSpan w:val="2"/>
            <w:tcBorders>
              <w:top w:val="single" w:sz="4" w:space="0" w:color="auto"/>
              <w:bottom w:val="single" w:sz="4" w:space="0" w:color="auto"/>
            </w:tcBorders>
            <w:vAlign w:val="bottom"/>
          </w:tcPr>
          <w:p w14:paraId="34FCE0B8" w14:textId="77777777" w:rsidR="00CE0CA9" w:rsidRPr="00CB3F6B" w:rsidRDefault="00CE0CA9" w:rsidP="00CE0CA9">
            <w:pPr>
              <w:ind w:right="-72"/>
              <w:jc w:val="center"/>
              <w:rPr>
                <w:rFonts w:ascii="Arial" w:hAnsi="Arial" w:cs="Arial"/>
                <w:b/>
                <w:sz w:val="18"/>
                <w:szCs w:val="18"/>
              </w:rPr>
            </w:pPr>
            <w:r w:rsidRPr="00CB3F6B">
              <w:rPr>
                <w:rFonts w:ascii="Arial" w:hAnsi="Arial" w:cs="Arial"/>
                <w:b/>
                <w:sz w:val="18"/>
                <w:szCs w:val="18"/>
              </w:rPr>
              <w:t xml:space="preserve">Consolidated </w:t>
            </w:r>
          </w:p>
          <w:p w14:paraId="6445D0E0" w14:textId="77777777" w:rsidR="00CE0CA9" w:rsidRPr="00CB3F6B" w:rsidRDefault="00CE0CA9" w:rsidP="00CE0CA9">
            <w:pPr>
              <w:ind w:right="-72"/>
              <w:jc w:val="center"/>
              <w:rPr>
                <w:rFonts w:ascii="Arial" w:hAnsi="Arial" w:cs="Arial"/>
                <w:b/>
                <w:sz w:val="18"/>
                <w:szCs w:val="18"/>
              </w:rPr>
            </w:pPr>
            <w:r w:rsidRPr="00CB3F6B">
              <w:rPr>
                <w:rFonts w:ascii="Arial" w:hAnsi="Arial" w:cs="Arial"/>
                <w:b/>
                <w:sz w:val="18"/>
                <w:szCs w:val="18"/>
              </w:rPr>
              <w:t>financial information</w:t>
            </w:r>
          </w:p>
        </w:tc>
        <w:tc>
          <w:tcPr>
            <w:tcW w:w="2736" w:type="dxa"/>
            <w:gridSpan w:val="2"/>
            <w:tcBorders>
              <w:top w:val="single" w:sz="4" w:space="0" w:color="auto"/>
              <w:bottom w:val="single" w:sz="4" w:space="0" w:color="auto"/>
            </w:tcBorders>
            <w:vAlign w:val="bottom"/>
          </w:tcPr>
          <w:p w14:paraId="656B2000" w14:textId="77777777" w:rsidR="00CE0CA9" w:rsidRPr="00CB3F6B" w:rsidRDefault="00CE0CA9" w:rsidP="00CE0CA9">
            <w:pPr>
              <w:ind w:right="-72"/>
              <w:jc w:val="center"/>
              <w:rPr>
                <w:rFonts w:ascii="Arial" w:hAnsi="Arial" w:cs="Arial"/>
                <w:b/>
                <w:sz w:val="18"/>
                <w:szCs w:val="18"/>
              </w:rPr>
            </w:pPr>
            <w:r w:rsidRPr="00CB3F6B">
              <w:rPr>
                <w:rFonts w:ascii="Arial" w:hAnsi="Arial" w:cs="Arial"/>
                <w:b/>
                <w:sz w:val="18"/>
                <w:szCs w:val="18"/>
              </w:rPr>
              <w:t xml:space="preserve">Separate </w:t>
            </w:r>
          </w:p>
          <w:p w14:paraId="59B79F27" w14:textId="77777777" w:rsidR="00CE0CA9" w:rsidRPr="00CB3F6B" w:rsidRDefault="00CE0CA9" w:rsidP="00CE0CA9">
            <w:pPr>
              <w:ind w:right="-72"/>
              <w:jc w:val="center"/>
              <w:rPr>
                <w:rFonts w:ascii="Arial" w:hAnsi="Arial" w:cs="Arial"/>
                <w:b/>
                <w:sz w:val="18"/>
                <w:szCs w:val="18"/>
              </w:rPr>
            </w:pPr>
            <w:r w:rsidRPr="00CB3F6B">
              <w:rPr>
                <w:rFonts w:ascii="Arial" w:hAnsi="Arial" w:cs="Arial"/>
                <w:b/>
                <w:sz w:val="18"/>
                <w:szCs w:val="18"/>
              </w:rPr>
              <w:t>financial information</w:t>
            </w:r>
          </w:p>
        </w:tc>
      </w:tr>
      <w:tr w:rsidR="00E25552" w:rsidRPr="00CB3F6B" w14:paraId="3E4C8A39" w14:textId="77777777" w:rsidTr="00CB3F6B">
        <w:trPr>
          <w:trHeight w:val="20"/>
        </w:trPr>
        <w:tc>
          <w:tcPr>
            <w:tcW w:w="3989" w:type="dxa"/>
            <w:vAlign w:val="bottom"/>
          </w:tcPr>
          <w:p w14:paraId="5B39EF3B" w14:textId="77777777" w:rsidR="00CE0CA9" w:rsidRPr="00CB3F6B" w:rsidRDefault="00CE0CA9" w:rsidP="00CE0CA9">
            <w:pPr>
              <w:ind w:left="-109" w:right="-72"/>
              <w:rPr>
                <w:rFonts w:ascii="Arial" w:hAnsi="Arial" w:cs="Arial"/>
                <w:sz w:val="18"/>
                <w:szCs w:val="18"/>
              </w:rPr>
            </w:pPr>
          </w:p>
        </w:tc>
        <w:tc>
          <w:tcPr>
            <w:tcW w:w="1368" w:type="dxa"/>
            <w:tcBorders>
              <w:top w:val="single" w:sz="4" w:space="0" w:color="auto"/>
              <w:bottom w:val="single" w:sz="4" w:space="0" w:color="auto"/>
            </w:tcBorders>
            <w:vAlign w:val="bottom"/>
          </w:tcPr>
          <w:p w14:paraId="589B99DA"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Property, plant and equipment</w:t>
            </w:r>
          </w:p>
          <w:p w14:paraId="646A1DDB"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Baht</w:t>
            </w:r>
          </w:p>
        </w:tc>
        <w:tc>
          <w:tcPr>
            <w:tcW w:w="1368" w:type="dxa"/>
            <w:tcBorders>
              <w:top w:val="single" w:sz="4" w:space="0" w:color="auto"/>
              <w:bottom w:val="single" w:sz="4" w:space="0" w:color="auto"/>
            </w:tcBorders>
            <w:vAlign w:val="bottom"/>
          </w:tcPr>
          <w:p w14:paraId="56083658"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Intangible assets</w:t>
            </w:r>
          </w:p>
          <w:p w14:paraId="1419BB5E"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Baht</w:t>
            </w:r>
          </w:p>
        </w:tc>
        <w:tc>
          <w:tcPr>
            <w:tcW w:w="1368" w:type="dxa"/>
            <w:tcBorders>
              <w:top w:val="single" w:sz="4" w:space="0" w:color="auto"/>
              <w:bottom w:val="single" w:sz="4" w:space="0" w:color="auto"/>
            </w:tcBorders>
            <w:vAlign w:val="bottom"/>
          </w:tcPr>
          <w:p w14:paraId="3A35C01E"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Property, plant and equipment</w:t>
            </w:r>
          </w:p>
          <w:p w14:paraId="3B1816DD"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Baht</w:t>
            </w:r>
          </w:p>
        </w:tc>
        <w:tc>
          <w:tcPr>
            <w:tcW w:w="1368" w:type="dxa"/>
            <w:tcBorders>
              <w:top w:val="single" w:sz="4" w:space="0" w:color="auto"/>
              <w:bottom w:val="single" w:sz="4" w:space="0" w:color="auto"/>
            </w:tcBorders>
            <w:vAlign w:val="bottom"/>
          </w:tcPr>
          <w:p w14:paraId="2631FF91"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Intangible assets</w:t>
            </w:r>
          </w:p>
          <w:p w14:paraId="67262B00"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Baht</w:t>
            </w:r>
          </w:p>
        </w:tc>
      </w:tr>
      <w:tr w:rsidR="00E25552" w:rsidRPr="00CB3F6B" w14:paraId="0C257032" w14:textId="77777777" w:rsidTr="00CB3F6B">
        <w:trPr>
          <w:trHeight w:val="20"/>
        </w:trPr>
        <w:tc>
          <w:tcPr>
            <w:tcW w:w="3989" w:type="dxa"/>
            <w:vAlign w:val="bottom"/>
          </w:tcPr>
          <w:p w14:paraId="195F83C7" w14:textId="77777777" w:rsidR="00CE0CA9" w:rsidRPr="00CB3F6B" w:rsidRDefault="00CE0CA9" w:rsidP="00CE0CA9">
            <w:pPr>
              <w:ind w:left="-109"/>
              <w:rPr>
                <w:rFonts w:ascii="Arial" w:hAnsi="Arial" w:cs="Arial"/>
                <w:b/>
                <w:sz w:val="18"/>
                <w:szCs w:val="18"/>
              </w:rPr>
            </w:pPr>
          </w:p>
        </w:tc>
        <w:tc>
          <w:tcPr>
            <w:tcW w:w="1368" w:type="dxa"/>
            <w:tcBorders>
              <w:top w:val="single" w:sz="4" w:space="0" w:color="auto"/>
            </w:tcBorders>
            <w:shd w:val="clear" w:color="auto" w:fill="FAFAFA"/>
            <w:vAlign w:val="bottom"/>
          </w:tcPr>
          <w:p w14:paraId="004F1F52" w14:textId="77777777" w:rsidR="00CE0CA9" w:rsidRPr="00CB3F6B" w:rsidRDefault="00CE0CA9" w:rsidP="00CE0CA9">
            <w:pPr>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76713ED7" w14:textId="77777777" w:rsidR="00CE0CA9" w:rsidRPr="00CB3F6B" w:rsidRDefault="00CE0CA9" w:rsidP="00CE0CA9">
            <w:pPr>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7184A4D5" w14:textId="77777777" w:rsidR="00CE0CA9" w:rsidRPr="00CB3F6B" w:rsidRDefault="00CE0CA9" w:rsidP="00CE0CA9">
            <w:pPr>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08B468CF" w14:textId="77777777" w:rsidR="00CE0CA9" w:rsidRPr="00CB3F6B" w:rsidRDefault="00CE0CA9" w:rsidP="00CE0CA9">
            <w:pPr>
              <w:ind w:right="-72"/>
              <w:jc w:val="right"/>
              <w:rPr>
                <w:rFonts w:ascii="Arial" w:hAnsi="Arial" w:cs="Arial"/>
                <w:sz w:val="18"/>
                <w:szCs w:val="18"/>
              </w:rPr>
            </w:pPr>
          </w:p>
        </w:tc>
      </w:tr>
      <w:tr w:rsidR="00E25552" w:rsidRPr="00CB3F6B" w14:paraId="44150729" w14:textId="77777777" w:rsidTr="00CB3F6B">
        <w:trPr>
          <w:trHeight w:val="20"/>
        </w:trPr>
        <w:tc>
          <w:tcPr>
            <w:tcW w:w="3989" w:type="dxa"/>
            <w:vAlign w:val="bottom"/>
          </w:tcPr>
          <w:p w14:paraId="134DDAF9" w14:textId="77777777" w:rsidR="00CE0CA9" w:rsidRPr="00CB3F6B" w:rsidRDefault="00CE0CA9" w:rsidP="00CE0CA9">
            <w:pPr>
              <w:ind w:left="-109"/>
              <w:rPr>
                <w:rFonts w:ascii="Arial" w:hAnsi="Arial" w:cs="Arial"/>
                <w:b/>
                <w:sz w:val="18"/>
                <w:szCs w:val="18"/>
              </w:rPr>
            </w:pPr>
            <w:r w:rsidRPr="00CB3F6B">
              <w:rPr>
                <w:rFonts w:ascii="Arial" w:hAnsi="Arial" w:cs="Arial"/>
                <w:b/>
                <w:sz w:val="18"/>
                <w:szCs w:val="18"/>
              </w:rPr>
              <w:t xml:space="preserve">For the </w:t>
            </w:r>
            <w:r w:rsidR="0074055E" w:rsidRPr="00CB3F6B">
              <w:rPr>
                <w:rFonts w:ascii="Arial" w:hAnsi="Arial" w:cs="Arial"/>
                <w:b/>
                <w:sz w:val="18"/>
                <w:szCs w:val="18"/>
              </w:rPr>
              <w:t>nine-month</w:t>
            </w:r>
            <w:r w:rsidRPr="00CB3F6B">
              <w:rPr>
                <w:rFonts w:ascii="Arial" w:hAnsi="Arial" w:cs="Arial"/>
                <w:b/>
                <w:sz w:val="18"/>
                <w:szCs w:val="18"/>
              </w:rPr>
              <w:t xml:space="preserve"> period ended</w:t>
            </w:r>
          </w:p>
        </w:tc>
        <w:tc>
          <w:tcPr>
            <w:tcW w:w="1368" w:type="dxa"/>
            <w:shd w:val="clear" w:color="auto" w:fill="FAFAFA"/>
            <w:vAlign w:val="bottom"/>
          </w:tcPr>
          <w:p w14:paraId="2CD64DC3" w14:textId="77777777" w:rsidR="00CE0CA9" w:rsidRPr="00CB3F6B" w:rsidRDefault="00CE0CA9" w:rsidP="00CE0CA9">
            <w:pPr>
              <w:ind w:right="-72"/>
              <w:jc w:val="right"/>
              <w:rPr>
                <w:rFonts w:ascii="Arial" w:hAnsi="Arial" w:cs="Arial"/>
                <w:sz w:val="18"/>
                <w:szCs w:val="18"/>
              </w:rPr>
            </w:pPr>
          </w:p>
        </w:tc>
        <w:tc>
          <w:tcPr>
            <w:tcW w:w="1368" w:type="dxa"/>
            <w:shd w:val="clear" w:color="auto" w:fill="FAFAFA"/>
            <w:vAlign w:val="bottom"/>
          </w:tcPr>
          <w:p w14:paraId="3471FA5F" w14:textId="77777777" w:rsidR="00CE0CA9" w:rsidRPr="00CB3F6B" w:rsidRDefault="00CE0CA9" w:rsidP="00CE0CA9">
            <w:pPr>
              <w:ind w:right="-72"/>
              <w:jc w:val="right"/>
              <w:rPr>
                <w:rFonts w:ascii="Arial" w:hAnsi="Arial" w:cs="Arial"/>
                <w:sz w:val="18"/>
                <w:szCs w:val="18"/>
              </w:rPr>
            </w:pPr>
          </w:p>
        </w:tc>
        <w:tc>
          <w:tcPr>
            <w:tcW w:w="1368" w:type="dxa"/>
            <w:shd w:val="clear" w:color="auto" w:fill="FAFAFA"/>
            <w:vAlign w:val="bottom"/>
          </w:tcPr>
          <w:p w14:paraId="139EE1C3" w14:textId="77777777" w:rsidR="00CE0CA9" w:rsidRPr="00CB3F6B" w:rsidRDefault="00CE0CA9" w:rsidP="00CE0CA9">
            <w:pPr>
              <w:ind w:right="-72"/>
              <w:jc w:val="right"/>
              <w:rPr>
                <w:rFonts w:ascii="Arial" w:hAnsi="Arial" w:cs="Arial"/>
                <w:sz w:val="18"/>
                <w:szCs w:val="18"/>
              </w:rPr>
            </w:pPr>
          </w:p>
        </w:tc>
        <w:tc>
          <w:tcPr>
            <w:tcW w:w="1368" w:type="dxa"/>
            <w:shd w:val="clear" w:color="auto" w:fill="FAFAFA"/>
            <w:vAlign w:val="bottom"/>
          </w:tcPr>
          <w:p w14:paraId="5147A1BF" w14:textId="77777777" w:rsidR="00CE0CA9" w:rsidRPr="00CB3F6B" w:rsidRDefault="00CE0CA9" w:rsidP="00CE0CA9">
            <w:pPr>
              <w:ind w:right="-72"/>
              <w:jc w:val="right"/>
              <w:rPr>
                <w:rFonts w:ascii="Arial" w:hAnsi="Arial" w:cs="Arial"/>
                <w:sz w:val="18"/>
                <w:szCs w:val="18"/>
              </w:rPr>
            </w:pPr>
          </w:p>
        </w:tc>
      </w:tr>
      <w:tr w:rsidR="00E25552" w:rsidRPr="00CB3F6B" w14:paraId="17F490EA" w14:textId="77777777" w:rsidTr="00CB3F6B">
        <w:trPr>
          <w:trHeight w:val="20"/>
        </w:trPr>
        <w:tc>
          <w:tcPr>
            <w:tcW w:w="3989" w:type="dxa"/>
            <w:vAlign w:val="bottom"/>
          </w:tcPr>
          <w:p w14:paraId="75C08383" w14:textId="77777777" w:rsidR="00CE0CA9" w:rsidRPr="00CB3F6B" w:rsidRDefault="00CE0CA9" w:rsidP="00CE0CA9">
            <w:pPr>
              <w:ind w:left="-109"/>
              <w:rPr>
                <w:rFonts w:ascii="Arial" w:hAnsi="Arial" w:cs="Arial"/>
                <w:b/>
                <w:sz w:val="18"/>
                <w:szCs w:val="18"/>
              </w:rPr>
            </w:pPr>
            <w:r w:rsidRPr="00CB3F6B">
              <w:rPr>
                <w:rFonts w:ascii="Arial" w:hAnsi="Arial" w:cs="Arial"/>
                <w:b/>
                <w:sz w:val="18"/>
                <w:szCs w:val="18"/>
              </w:rPr>
              <w:t xml:space="preserve">   </w:t>
            </w:r>
            <w:r w:rsidR="0074055E" w:rsidRPr="00CB3F6B">
              <w:rPr>
                <w:rFonts w:ascii="Arial" w:hAnsi="Arial" w:cs="Arial"/>
                <w:b/>
                <w:sz w:val="18"/>
                <w:szCs w:val="18"/>
              </w:rPr>
              <w:t>30 September</w:t>
            </w:r>
            <w:r w:rsidRPr="00CB3F6B">
              <w:rPr>
                <w:rFonts w:ascii="Arial" w:hAnsi="Arial" w:cs="Arial"/>
                <w:b/>
                <w:sz w:val="18"/>
                <w:szCs w:val="18"/>
              </w:rPr>
              <w:t xml:space="preserve"> 2021</w:t>
            </w:r>
          </w:p>
        </w:tc>
        <w:tc>
          <w:tcPr>
            <w:tcW w:w="1368" w:type="dxa"/>
            <w:shd w:val="clear" w:color="auto" w:fill="FAFAFA"/>
            <w:vAlign w:val="bottom"/>
          </w:tcPr>
          <w:p w14:paraId="75822DB3" w14:textId="77777777" w:rsidR="00CE0CA9" w:rsidRPr="00CB3F6B" w:rsidRDefault="00CE0CA9" w:rsidP="00CE0CA9">
            <w:pPr>
              <w:ind w:right="-72"/>
              <w:jc w:val="right"/>
              <w:rPr>
                <w:rFonts w:ascii="Arial" w:hAnsi="Arial" w:cs="Arial"/>
                <w:sz w:val="18"/>
                <w:szCs w:val="18"/>
              </w:rPr>
            </w:pPr>
          </w:p>
        </w:tc>
        <w:tc>
          <w:tcPr>
            <w:tcW w:w="1368" w:type="dxa"/>
            <w:shd w:val="clear" w:color="auto" w:fill="FAFAFA"/>
            <w:vAlign w:val="bottom"/>
          </w:tcPr>
          <w:p w14:paraId="1E2028A3" w14:textId="77777777" w:rsidR="00CE0CA9" w:rsidRPr="00CB3F6B" w:rsidRDefault="00CE0CA9" w:rsidP="00CE0CA9">
            <w:pPr>
              <w:ind w:right="-72"/>
              <w:jc w:val="right"/>
              <w:rPr>
                <w:rFonts w:ascii="Arial" w:hAnsi="Arial" w:cs="Arial"/>
                <w:sz w:val="18"/>
                <w:szCs w:val="18"/>
              </w:rPr>
            </w:pPr>
          </w:p>
        </w:tc>
        <w:tc>
          <w:tcPr>
            <w:tcW w:w="1368" w:type="dxa"/>
            <w:shd w:val="clear" w:color="auto" w:fill="FAFAFA"/>
            <w:vAlign w:val="bottom"/>
          </w:tcPr>
          <w:p w14:paraId="52C3AB63" w14:textId="77777777" w:rsidR="00CE0CA9" w:rsidRPr="00CB3F6B" w:rsidRDefault="00CE0CA9" w:rsidP="00CE0CA9">
            <w:pPr>
              <w:ind w:right="-72"/>
              <w:jc w:val="right"/>
              <w:rPr>
                <w:rFonts w:ascii="Arial" w:hAnsi="Arial" w:cs="Arial"/>
                <w:sz w:val="18"/>
                <w:szCs w:val="18"/>
              </w:rPr>
            </w:pPr>
          </w:p>
        </w:tc>
        <w:tc>
          <w:tcPr>
            <w:tcW w:w="1368" w:type="dxa"/>
            <w:shd w:val="clear" w:color="auto" w:fill="FAFAFA"/>
            <w:vAlign w:val="bottom"/>
          </w:tcPr>
          <w:p w14:paraId="3792DB51" w14:textId="77777777" w:rsidR="00CE0CA9" w:rsidRPr="00CB3F6B" w:rsidRDefault="00CE0CA9" w:rsidP="00CE0CA9">
            <w:pPr>
              <w:ind w:right="-72"/>
              <w:jc w:val="right"/>
              <w:rPr>
                <w:rFonts w:ascii="Arial" w:hAnsi="Arial" w:cs="Arial"/>
                <w:sz w:val="18"/>
                <w:szCs w:val="18"/>
              </w:rPr>
            </w:pPr>
          </w:p>
        </w:tc>
      </w:tr>
      <w:tr w:rsidR="00E25552" w:rsidRPr="00CB3F6B" w14:paraId="13096456" w14:textId="77777777" w:rsidTr="00CB3F6B">
        <w:trPr>
          <w:trHeight w:val="20"/>
        </w:trPr>
        <w:tc>
          <w:tcPr>
            <w:tcW w:w="3989" w:type="dxa"/>
            <w:vAlign w:val="bottom"/>
          </w:tcPr>
          <w:p w14:paraId="1C68165C" w14:textId="77777777" w:rsidR="00CE0CA9" w:rsidRPr="00CB3F6B" w:rsidRDefault="00CE0CA9" w:rsidP="00CE0CA9">
            <w:pPr>
              <w:tabs>
                <w:tab w:val="left" w:pos="2160"/>
              </w:tabs>
              <w:ind w:left="-109"/>
              <w:rPr>
                <w:rFonts w:ascii="Arial" w:hAnsi="Arial" w:cs="Arial"/>
                <w:sz w:val="18"/>
                <w:szCs w:val="18"/>
              </w:rPr>
            </w:pPr>
            <w:r w:rsidRPr="00CB3F6B">
              <w:rPr>
                <w:rFonts w:ascii="Arial" w:hAnsi="Arial" w:cs="Arial"/>
                <w:sz w:val="18"/>
                <w:szCs w:val="18"/>
              </w:rPr>
              <w:t>Opening net book amount</w:t>
            </w:r>
          </w:p>
        </w:tc>
        <w:tc>
          <w:tcPr>
            <w:tcW w:w="1368" w:type="dxa"/>
            <w:shd w:val="clear" w:color="auto" w:fill="FAFAFA"/>
            <w:vAlign w:val="bottom"/>
          </w:tcPr>
          <w:p w14:paraId="602E877C" w14:textId="4A17CA06" w:rsidR="00CE0CA9" w:rsidRPr="00CB3F6B" w:rsidRDefault="00972C59" w:rsidP="00CE0CA9">
            <w:pPr>
              <w:ind w:right="-72"/>
              <w:jc w:val="right"/>
              <w:rPr>
                <w:rFonts w:ascii="Arial" w:hAnsi="Arial" w:cs="Arial"/>
                <w:sz w:val="18"/>
                <w:szCs w:val="18"/>
              </w:rPr>
            </w:pPr>
            <w:r w:rsidRPr="00CB3F6B">
              <w:rPr>
                <w:rFonts w:ascii="Arial" w:hAnsi="Arial" w:cs="Arial"/>
                <w:sz w:val="18"/>
                <w:szCs w:val="18"/>
              </w:rPr>
              <w:t>136,042,162</w:t>
            </w:r>
          </w:p>
        </w:tc>
        <w:tc>
          <w:tcPr>
            <w:tcW w:w="1368" w:type="dxa"/>
            <w:shd w:val="clear" w:color="auto" w:fill="FAFAFA"/>
            <w:vAlign w:val="bottom"/>
          </w:tcPr>
          <w:p w14:paraId="7410857F" w14:textId="6BF58A44" w:rsidR="00CE0CA9" w:rsidRPr="00CB3F6B" w:rsidRDefault="00972C59" w:rsidP="00CE0CA9">
            <w:pPr>
              <w:ind w:right="-72"/>
              <w:jc w:val="right"/>
              <w:rPr>
                <w:rFonts w:ascii="Arial" w:hAnsi="Arial" w:cs="Arial"/>
                <w:sz w:val="18"/>
                <w:szCs w:val="18"/>
              </w:rPr>
            </w:pPr>
            <w:r w:rsidRPr="00CB3F6B">
              <w:rPr>
                <w:rFonts w:ascii="Arial" w:hAnsi="Arial" w:cs="Arial"/>
                <w:sz w:val="18"/>
                <w:szCs w:val="18"/>
              </w:rPr>
              <w:t>3,617,881</w:t>
            </w:r>
          </w:p>
        </w:tc>
        <w:tc>
          <w:tcPr>
            <w:tcW w:w="1368" w:type="dxa"/>
            <w:shd w:val="clear" w:color="auto" w:fill="FAFAFA"/>
            <w:vAlign w:val="bottom"/>
          </w:tcPr>
          <w:p w14:paraId="38DE5718" w14:textId="52B62C43" w:rsidR="00CE0CA9" w:rsidRPr="00CB3F6B" w:rsidRDefault="00972C59" w:rsidP="00CE0CA9">
            <w:pPr>
              <w:ind w:right="-72"/>
              <w:jc w:val="right"/>
              <w:rPr>
                <w:rFonts w:ascii="Arial" w:hAnsi="Arial" w:cs="Arial"/>
                <w:sz w:val="18"/>
                <w:szCs w:val="18"/>
              </w:rPr>
            </w:pPr>
            <w:r w:rsidRPr="00CB3F6B">
              <w:rPr>
                <w:rFonts w:ascii="Arial" w:hAnsi="Arial" w:cs="Arial"/>
                <w:sz w:val="18"/>
                <w:szCs w:val="18"/>
              </w:rPr>
              <w:t>134,274,109</w:t>
            </w:r>
          </w:p>
        </w:tc>
        <w:tc>
          <w:tcPr>
            <w:tcW w:w="1368" w:type="dxa"/>
            <w:shd w:val="clear" w:color="auto" w:fill="FAFAFA"/>
            <w:vAlign w:val="bottom"/>
          </w:tcPr>
          <w:p w14:paraId="44BFF43B" w14:textId="724BE7C2" w:rsidR="00CE0CA9" w:rsidRPr="00CB3F6B" w:rsidRDefault="00972C59" w:rsidP="00CE0CA9">
            <w:pPr>
              <w:ind w:right="-72"/>
              <w:jc w:val="right"/>
              <w:rPr>
                <w:rFonts w:ascii="Arial" w:hAnsi="Arial" w:cs="Arial"/>
                <w:sz w:val="18"/>
                <w:szCs w:val="18"/>
              </w:rPr>
            </w:pPr>
            <w:r w:rsidRPr="00CB3F6B">
              <w:rPr>
                <w:rFonts w:ascii="Arial" w:hAnsi="Arial" w:cs="Arial"/>
                <w:sz w:val="18"/>
                <w:szCs w:val="18"/>
              </w:rPr>
              <w:t>3,581,687</w:t>
            </w:r>
          </w:p>
        </w:tc>
      </w:tr>
      <w:tr w:rsidR="00E25552" w:rsidRPr="00CB3F6B" w14:paraId="55AE1B34" w14:textId="77777777" w:rsidTr="00CB3F6B">
        <w:trPr>
          <w:trHeight w:val="20"/>
        </w:trPr>
        <w:tc>
          <w:tcPr>
            <w:tcW w:w="3989" w:type="dxa"/>
            <w:vAlign w:val="bottom"/>
          </w:tcPr>
          <w:p w14:paraId="6A5AF61B" w14:textId="77777777" w:rsidR="00CE0CA9" w:rsidRPr="00CB3F6B" w:rsidRDefault="00CE0CA9" w:rsidP="00CE0CA9">
            <w:pPr>
              <w:tabs>
                <w:tab w:val="left" w:pos="2160"/>
              </w:tabs>
              <w:ind w:left="-109"/>
              <w:rPr>
                <w:rFonts w:ascii="Arial" w:hAnsi="Arial" w:cs="Arial"/>
                <w:sz w:val="18"/>
                <w:szCs w:val="18"/>
              </w:rPr>
            </w:pPr>
            <w:r w:rsidRPr="00CB3F6B">
              <w:rPr>
                <w:rFonts w:ascii="Arial" w:hAnsi="Arial" w:cs="Arial"/>
                <w:sz w:val="18"/>
                <w:szCs w:val="18"/>
              </w:rPr>
              <w:t>Additions</w:t>
            </w:r>
          </w:p>
        </w:tc>
        <w:tc>
          <w:tcPr>
            <w:tcW w:w="1368" w:type="dxa"/>
            <w:shd w:val="clear" w:color="auto" w:fill="FAFAFA"/>
            <w:vAlign w:val="bottom"/>
          </w:tcPr>
          <w:p w14:paraId="3EA052DC" w14:textId="19FB6AB6" w:rsidR="00CE0CA9" w:rsidRPr="00CB3F6B" w:rsidRDefault="00972C59" w:rsidP="00CE0CA9">
            <w:pPr>
              <w:ind w:right="-72"/>
              <w:jc w:val="right"/>
              <w:rPr>
                <w:rFonts w:ascii="Arial" w:hAnsi="Arial" w:cs="Arial"/>
                <w:sz w:val="18"/>
                <w:szCs w:val="18"/>
              </w:rPr>
            </w:pPr>
            <w:r w:rsidRPr="00CB3F6B">
              <w:rPr>
                <w:rFonts w:ascii="Arial" w:hAnsi="Arial" w:cs="Arial"/>
                <w:sz w:val="18"/>
                <w:szCs w:val="18"/>
              </w:rPr>
              <w:t>22,328,391</w:t>
            </w:r>
          </w:p>
        </w:tc>
        <w:tc>
          <w:tcPr>
            <w:tcW w:w="1368" w:type="dxa"/>
            <w:shd w:val="clear" w:color="auto" w:fill="FAFAFA"/>
            <w:vAlign w:val="bottom"/>
          </w:tcPr>
          <w:p w14:paraId="27978EBA" w14:textId="4171B764" w:rsidR="00CE0CA9" w:rsidRPr="00CB3F6B" w:rsidRDefault="00972C59" w:rsidP="00CE0CA9">
            <w:pPr>
              <w:ind w:right="-72"/>
              <w:jc w:val="right"/>
              <w:rPr>
                <w:rFonts w:ascii="Arial" w:hAnsi="Arial" w:cs="Arial"/>
                <w:sz w:val="18"/>
                <w:szCs w:val="18"/>
              </w:rPr>
            </w:pPr>
            <w:r w:rsidRPr="00CB3F6B">
              <w:rPr>
                <w:rFonts w:ascii="Arial" w:hAnsi="Arial" w:cs="Arial"/>
                <w:sz w:val="18"/>
                <w:szCs w:val="18"/>
              </w:rPr>
              <w:t>90,190</w:t>
            </w:r>
          </w:p>
        </w:tc>
        <w:tc>
          <w:tcPr>
            <w:tcW w:w="1368" w:type="dxa"/>
            <w:shd w:val="clear" w:color="auto" w:fill="FAFAFA"/>
            <w:vAlign w:val="bottom"/>
          </w:tcPr>
          <w:p w14:paraId="7C4B3003" w14:textId="066EE6B6" w:rsidR="00CE0CA9" w:rsidRPr="00CB3F6B" w:rsidRDefault="00972C59" w:rsidP="00CE0CA9">
            <w:pPr>
              <w:ind w:right="-72"/>
              <w:jc w:val="right"/>
              <w:rPr>
                <w:rFonts w:ascii="Arial" w:hAnsi="Arial" w:cs="Arial"/>
                <w:sz w:val="18"/>
                <w:szCs w:val="18"/>
              </w:rPr>
            </w:pPr>
            <w:r w:rsidRPr="00CB3F6B">
              <w:rPr>
                <w:rFonts w:ascii="Arial" w:hAnsi="Arial" w:cs="Arial"/>
                <w:sz w:val="18"/>
                <w:szCs w:val="18"/>
              </w:rPr>
              <w:t>22,328,391</w:t>
            </w:r>
          </w:p>
        </w:tc>
        <w:tc>
          <w:tcPr>
            <w:tcW w:w="1368" w:type="dxa"/>
            <w:shd w:val="clear" w:color="auto" w:fill="FAFAFA"/>
            <w:vAlign w:val="bottom"/>
          </w:tcPr>
          <w:p w14:paraId="6B7DD700" w14:textId="2536E60D" w:rsidR="00CE0CA9" w:rsidRPr="00CB3F6B" w:rsidRDefault="00972C59" w:rsidP="00CE0CA9">
            <w:pPr>
              <w:ind w:right="-72"/>
              <w:jc w:val="right"/>
              <w:rPr>
                <w:rFonts w:ascii="Arial" w:hAnsi="Arial" w:cs="Arial"/>
                <w:sz w:val="18"/>
                <w:szCs w:val="18"/>
              </w:rPr>
            </w:pPr>
            <w:r w:rsidRPr="00CB3F6B">
              <w:rPr>
                <w:rFonts w:ascii="Arial" w:hAnsi="Arial" w:cs="Arial"/>
                <w:sz w:val="18"/>
                <w:szCs w:val="18"/>
              </w:rPr>
              <w:t>90,190</w:t>
            </w:r>
          </w:p>
        </w:tc>
      </w:tr>
      <w:tr w:rsidR="00E25552" w:rsidRPr="00CB3F6B" w14:paraId="489E9D1F" w14:textId="77777777" w:rsidTr="00CB3F6B">
        <w:trPr>
          <w:trHeight w:val="20"/>
        </w:trPr>
        <w:tc>
          <w:tcPr>
            <w:tcW w:w="3989" w:type="dxa"/>
            <w:vAlign w:val="bottom"/>
          </w:tcPr>
          <w:p w14:paraId="13566BA4" w14:textId="77777777" w:rsidR="00CE0CA9" w:rsidRPr="00CB3F6B" w:rsidRDefault="00CE0CA9" w:rsidP="00CE0CA9">
            <w:pPr>
              <w:tabs>
                <w:tab w:val="left" w:pos="2160"/>
              </w:tabs>
              <w:ind w:left="-109"/>
              <w:rPr>
                <w:rFonts w:ascii="Arial" w:hAnsi="Arial" w:cs="Arial"/>
                <w:sz w:val="18"/>
                <w:szCs w:val="18"/>
              </w:rPr>
            </w:pPr>
            <w:r w:rsidRPr="00CB3F6B">
              <w:rPr>
                <w:rFonts w:ascii="Arial" w:hAnsi="Arial" w:cs="Arial"/>
                <w:sz w:val="18"/>
                <w:szCs w:val="18"/>
              </w:rPr>
              <w:t>Disposals</w:t>
            </w:r>
          </w:p>
        </w:tc>
        <w:tc>
          <w:tcPr>
            <w:tcW w:w="1368" w:type="dxa"/>
            <w:shd w:val="clear" w:color="auto" w:fill="FAFAFA"/>
            <w:vAlign w:val="bottom"/>
          </w:tcPr>
          <w:p w14:paraId="756C2C92" w14:textId="2365E65F" w:rsidR="00CE0CA9" w:rsidRPr="00CB3F6B" w:rsidRDefault="00972C59" w:rsidP="00CE0CA9">
            <w:pPr>
              <w:ind w:right="-72"/>
              <w:jc w:val="right"/>
              <w:rPr>
                <w:rFonts w:ascii="Arial" w:hAnsi="Arial" w:cs="Arial"/>
                <w:sz w:val="18"/>
                <w:szCs w:val="18"/>
              </w:rPr>
            </w:pPr>
            <w:r w:rsidRPr="00CB3F6B">
              <w:rPr>
                <w:rFonts w:ascii="Arial" w:hAnsi="Arial" w:cs="Arial"/>
                <w:sz w:val="18"/>
                <w:szCs w:val="18"/>
              </w:rPr>
              <w:t>(285,776)</w:t>
            </w:r>
          </w:p>
        </w:tc>
        <w:tc>
          <w:tcPr>
            <w:tcW w:w="1368" w:type="dxa"/>
            <w:shd w:val="clear" w:color="auto" w:fill="FAFAFA"/>
            <w:vAlign w:val="bottom"/>
          </w:tcPr>
          <w:p w14:paraId="51F6CD81" w14:textId="42955FDA" w:rsidR="00CE0CA9" w:rsidRPr="00CB3F6B" w:rsidRDefault="00972C59" w:rsidP="00CE0CA9">
            <w:pPr>
              <w:ind w:right="-72"/>
              <w:jc w:val="right"/>
              <w:rPr>
                <w:rFonts w:ascii="Arial" w:hAnsi="Arial" w:cs="Arial"/>
                <w:sz w:val="18"/>
                <w:szCs w:val="18"/>
              </w:rPr>
            </w:pPr>
            <w:r w:rsidRPr="00CB3F6B">
              <w:rPr>
                <w:rFonts w:ascii="Arial" w:hAnsi="Arial" w:cs="Arial"/>
                <w:sz w:val="18"/>
                <w:szCs w:val="18"/>
              </w:rPr>
              <w:t>-</w:t>
            </w:r>
          </w:p>
        </w:tc>
        <w:tc>
          <w:tcPr>
            <w:tcW w:w="1368" w:type="dxa"/>
            <w:shd w:val="clear" w:color="auto" w:fill="FAFAFA"/>
            <w:vAlign w:val="bottom"/>
          </w:tcPr>
          <w:p w14:paraId="0436C06F" w14:textId="375CBFEE" w:rsidR="00CE0CA9" w:rsidRPr="00CB3F6B" w:rsidRDefault="00972C59" w:rsidP="00CE0CA9">
            <w:pPr>
              <w:ind w:right="-72"/>
              <w:jc w:val="right"/>
              <w:rPr>
                <w:rFonts w:ascii="Arial" w:hAnsi="Arial" w:cs="Arial"/>
                <w:sz w:val="18"/>
                <w:szCs w:val="18"/>
              </w:rPr>
            </w:pPr>
            <w:r w:rsidRPr="00CB3F6B">
              <w:rPr>
                <w:rFonts w:ascii="Arial" w:hAnsi="Arial" w:cs="Arial"/>
                <w:sz w:val="18"/>
                <w:szCs w:val="18"/>
              </w:rPr>
              <w:t>(285,776)</w:t>
            </w:r>
          </w:p>
        </w:tc>
        <w:tc>
          <w:tcPr>
            <w:tcW w:w="1368" w:type="dxa"/>
            <w:shd w:val="clear" w:color="auto" w:fill="FAFAFA"/>
            <w:vAlign w:val="bottom"/>
          </w:tcPr>
          <w:p w14:paraId="43810B63" w14:textId="65070060" w:rsidR="00CE0CA9" w:rsidRPr="00CB3F6B" w:rsidRDefault="00972C59" w:rsidP="00CE0CA9">
            <w:pPr>
              <w:ind w:right="-72"/>
              <w:jc w:val="right"/>
              <w:rPr>
                <w:rFonts w:ascii="Arial" w:hAnsi="Arial" w:cs="Arial"/>
                <w:sz w:val="18"/>
                <w:szCs w:val="18"/>
              </w:rPr>
            </w:pPr>
            <w:r w:rsidRPr="00CB3F6B">
              <w:rPr>
                <w:rFonts w:ascii="Arial" w:hAnsi="Arial" w:cs="Arial"/>
                <w:sz w:val="18"/>
                <w:szCs w:val="18"/>
              </w:rPr>
              <w:t>-</w:t>
            </w:r>
          </w:p>
        </w:tc>
      </w:tr>
      <w:tr w:rsidR="00E25552" w:rsidRPr="00CB3F6B" w14:paraId="334135C8" w14:textId="77777777" w:rsidTr="00CB3F6B">
        <w:trPr>
          <w:trHeight w:val="20"/>
        </w:trPr>
        <w:tc>
          <w:tcPr>
            <w:tcW w:w="3989" w:type="dxa"/>
            <w:vAlign w:val="bottom"/>
          </w:tcPr>
          <w:p w14:paraId="07FE8508" w14:textId="35C4D2B2" w:rsidR="00CE0CA9" w:rsidRPr="00CB3F6B" w:rsidRDefault="00CE0CA9" w:rsidP="00CE0CA9">
            <w:pPr>
              <w:ind w:left="-109"/>
              <w:rPr>
                <w:rFonts w:ascii="Arial" w:hAnsi="Arial" w:cs="Arial"/>
                <w:sz w:val="18"/>
                <w:szCs w:val="18"/>
              </w:rPr>
            </w:pPr>
            <w:r w:rsidRPr="00CB3F6B">
              <w:rPr>
                <w:rFonts w:ascii="Arial" w:hAnsi="Arial" w:cs="Arial"/>
                <w:sz w:val="18"/>
                <w:szCs w:val="18"/>
              </w:rPr>
              <w:t>Depreciation/</w:t>
            </w:r>
            <w:r w:rsidR="00A1778B" w:rsidRPr="00CB3F6B">
              <w:rPr>
                <w:rFonts w:ascii="Arial" w:hAnsi="Arial" w:cs="Arial"/>
                <w:sz w:val="18"/>
                <w:szCs w:val="18"/>
              </w:rPr>
              <w:t>amortization</w:t>
            </w:r>
            <w:r w:rsidRPr="00CB3F6B">
              <w:rPr>
                <w:rFonts w:ascii="Arial" w:hAnsi="Arial" w:cs="Arial"/>
                <w:sz w:val="18"/>
                <w:szCs w:val="18"/>
              </w:rPr>
              <w:t xml:space="preserve"> </w:t>
            </w:r>
          </w:p>
        </w:tc>
        <w:tc>
          <w:tcPr>
            <w:tcW w:w="1368" w:type="dxa"/>
            <w:tcBorders>
              <w:bottom w:val="single" w:sz="4" w:space="0" w:color="auto"/>
            </w:tcBorders>
            <w:shd w:val="clear" w:color="auto" w:fill="FAFAFA"/>
            <w:vAlign w:val="bottom"/>
          </w:tcPr>
          <w:p w14:paraId="4A42446B" w14:textId="04115A3B" w:rsidR="00CE0CA9" w:rsidRPr="00CB3F6B" w:rsidRDefault="00972C59" w:rsidP="00CE0CA9">
            <w:pPr>
              <w:ind w:right="-72"/>
              <w:jc w:val="right"/>
              <w:rPr>
                <w:rFonts w:ascii="Arial" w:hAnsi="Arial" w:cs="Arial"/>
                <w:sz w:val="18"/>
                <w:szCs w:val="18"/>
              </w:rPr>
            </w:pPr>
            <w:r w:rsidRPr="00CB3F6B">
              <w:rPr>
                <w:rFonts w:ascii="Arial" w:hAnsi="Arial" w:cs="Arial"/>
                <w:sz w:val="18"/>
                <w:szCs w:val="18"/>
              </w:rPr>
              <w:t>(17,176,319)</w:t>
            </w:r>
          </w:p>
        </w:tc>
        <w:tc>
          <w:tcPr>
            <w:tcW w:w="1368" w:type="dxa"/>
            <w:tcBorders>
              <w:bottom w:val="single" w:sz="4" w:space="0" w:color="auto"/>
            </w:tcBorders>
            <w:shd w:val="clear" w:color="auto" w:fill="FAFAFA"/>
            <w:vAlign w:val="bottom"/>
          </w:tcPr>
          <w:p w14:paraId="6B47A5C5" w14:textId="38AECC02" w:rsidR="00CE0CA9" w:rsidRPr="00CB3F6B" w:rsidRDefault="00972C59" w:rsidP="00CE0CA9">
            <w:pPr>
              <w:ind w:right="-72"/>
              <w:jc w:val="right"/>
              <w:rPr>
                <w:rFonts w:ascii="Arial" w:hAnsi="Arial" w:cs="Arial"/>
                <w:sz w:val="18"/>
                <w:szCs w:val="18"/>
              </w:rPr>
            </w:pPr>
            <w:r w:rsidRPr="00CB3F6B">
              <w:rPr>
                <w:rFonts w:ascii="Arial" w:hAnsi="Arial" w:cs="Arial"/>
                <w:sz w:val="18"/>
                <w:szCs w:val="18"/>
              </w:rPr>
              <w:t>(838,759)</w:t>
            </w:r>
          </w:p>
        </w:tc>
        <w:tc>
          <w:tcPr>
            <w:tcW w:w="1368" w:type="dxa"/>
            <w:tcBorders>
              <w:bottom w:val="single" w:sz="4" w:space="0" w:color="auto"/>
            </w:tcBorders>
            <w:shd w:val="clear" w:color="auto" w:fill="FAFAFA"/>
            <w:vAlign w:val="bottom"/>
          </w:tcPr>
          <w:p w14:paraId="36AF5BCC" w14:textId="5D75ECE7" w:rsidR="00CE0CA9" w:rsidRPr="00CB3F6B" w:rsidRDefault="00972C59" w:rsidP="00CE0CA9">
            <w:pPr>
              <w:ind w:right="-72"/>
              <w:jc w:val="right"/>
              <w:rPr>
                <w:rFonts w:ascii="Arial" w:hAnsi="Arial" w:cs="Arial"/>
                <w:sz w:val="18"/>
                <w:szCs w:val="18"/>
              </w:rPr>
            </w:pPr>
            <w:r w:rsidRPr="00CB3F6B">
              <w:rPr>
                <w:rFonts w:ascii="Arial" w:hAnsi="Arial" w:cs="Arial"/>
                <w:sz w:val="18"/>
                <w:szCs w:val="18"/>
              </w:rPr>
              <w:t>(16,493,173)</w:t>
            </w:r>
          </w:p>
        </w:tc>
        <w:tc>
          <w:tcPr>
            <w:tcW w:w="1368" w:type="dxa"/>
            <w:tcBorders>
              <w:bottom w:val="single" w:sz="4" w:space="0" w:color="auto"/>
            </w:tcBorders>
            <w:shd w:val="clear" w:color="auto" w:fill="FAFAFA"/>
            <w:vAlign w:val="bottom"/>
          </w:tcPr>
          <w:p w14:paraId="006163E0" w14:textId="5A377F21" w:rsidR="00CE0CA9" w:rsidRPr="00CB3F6B" w:rsidRDefault="00972C59" w:rsidP="00CE0CA9">
            <w:pPr>
              <w:ind w:right="-72"/>
              <w:jc w:val="right"/>
              <w:rPr>
                <w:rFonts w:ascii="Arial" w:hAnsi="Arial" w:cs="Arial"/>
                <w:sz w:val="18"/>
                <w:szCs w:val="18"/>
              </w:rPr>
            </w:pPr>
            <w:r w:rsidRPr="00CB3F6B">
              <w:rPr>
                <w:rFonts w:ascii="Arial" w:hAnsi="Arial" w:cs="Arial"/>
                <w:sz w:val="18"/>
                <w:szCs w:val="18"/>
              </w:rPr>
              <w:t>(815,541)</w:t>
            </w:r>
          </w:p>
        </w:tc>
      </w:tr>
      <w:tr w:rsidR="00E25552" w:rsidRPr="00CB3F6B" w14:paraId="0525BAE0" w14:textId="77777777" w:rsidTr="00CB3F6B">
        <w:trPr>
          <w:trHeight w:val="20"/>
        </w:trPr>
        <w:tc>
          <w:tcPr>
            <w:tcW w:w="3989" w:type="dxa"/>
            <w:vAlign w:val="bottom"/>
          </w:tcPr>
          <w:p w14:paraId="67B91658" w14:textId="77777777" w:rsidR="00CE0CA9" w:rsidRPr="00CB3F6B" w:rsidRDefault="00CE0CA9" w:rsidP="00CE0CA9">
            <w:pPr>
              <w:ind w:left="-109"/>
              <w:rPr>
                <w:rFonts w:ascii="Arial" w:hAnsi="Arial" w:cs="Arial"/>
                <w:b/>
                <w:sz w:val="18"/>
                <w:szCs w:val="18"/>
              </w:rPr>
            </w:pPr>
          </w:p>
        </w:tc>
        <w:tc>
          <w:tcPr>
            <w:tcW w:w="1368" w:type="dxa"/>
            <w:tcBorders>
              <w:top w:val="single" w:sz="4" w:space="0" w:color="auto"/>
            </w:tcBorders>
            <w:shd w:val="clear" w:color="auto" w:fill="FAFAFA"/>
            <w:vAlign w:val="bottom"/>
          </w:tcPr>
          <w:p w14:paraId="429B0A48" w14:textId="77777777" w:rsidR="00CE0CA9" w:rsidRPr="00CB3F6B" w:rsidRDefault="00CE0CA9" w:rsidP="00CE0CA9">
            <w:pPr>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50E63D9A" w14:textId="77777777" w:rsidR="00CE0CA9" w:rsidRPr="00CB3F6B" w:rsidRDefault="00CE0CA9" w:rsidP="00CE0CA9">
            <w:pPr>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2BD627CB" w14:textId="77777777" w:rsidR="00CE0CA9" w:rsidRPr="00CB3F6B" w:rsidRDefault="00CE0CA9" w:rsidP="00CE0CA9">
            <w:pPr>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51C17155" w14:textId="77777777" w:rsidR="00CE0CA9" w:rsidRPr="00CB3F6B" w:rsidRDefault="00CE0CA9" w:rsidP="00CE0CA9">
            <w:pPr>
              <w:ind w:right="-72"/>
              <w:jc w:val="right"/>
              <w:rPr>
                <w:rFonts w:ascii="Arial" w:hAnsi="Arial" w:cs="Arial"/>
                <w:sz w:val="18"/>
                <w:szCs w:val="18"/>
              </w:rPr>
            </w:pPr>
          </w:p>
        </w:tc>
      </w:tr>
      <w:tr w:rsidR="00E25552" w:rsidRPr="00CB3F6B" w14:paraId="002974F2" w14:textId="77777777" w:rsidTr="00CB3F6B">
        <w:trPr>
          <w:trHeight w:val="20"/>
        </w:trPr>
        <w:tc>
          <w:tcPr>
            <w:tcW w:w="3989" w:type="dxa"/>
            <w:vAlign w:val="bottom"/>
          </w:tcPr>
          <w:p w14:paraId="137ED38F" w14:textId="77777777" w:rsidR="00CE0CA9" w:rsidRPr="00CB3F6B" w:rsidRDefault="00CE0CA9" w:rsidP="00CE0CA9">
            <w:pPr>
              <w:ind w:left="-109"/>
              <w:rPr>
                <w:rFonts w:ascii="Arial" w:hAnsi="Arial" w:cs="Arial"/>
                <w:sz w:val="18"/>
                <w:szCs w:val="18"/>
              </w:rPr>
            </w:pPr>
            <w:r w:rsidRPr="00CB3F6B">
              <w:rPr>
                <w:rFonts w:ascii="Arial" w:hAnsi="Arial" w:cs="Arial"/>
                <w:sz w:val="18"/>
                <w:szCs w:val="18"/>
              </w:rPr>
              <w:t>Closing net book amount</w:t>
            </w:r>
          </w:p>
        </w:tc>
        <w:tc>
          <w:tcPr>
            <w:tcW w:w="1368" w:type="dxa"/>
            <w:tcBorders>
              <w:bottom w:val="single" w:sz="4" w:space="0" w:color="auto"/>
            </w:tcBorders>
            <w:shd w:val="clear" w:color="auto" w:fill="FAFAFA"/>
            <w:vAlign w:val="bottom"/>
          </w:tcPr>
          <w:p w14:paraId="0386C090" w14:textId="6D658681" w:rsidR="00CE0CA9" w:rsidRPr="00CB3F6B" w:rsidRDefault="00972C59" w:rsidP="00CE0CA9">
            <w:pPr>
              <w:ind w:right="-72"/>
              <w:jc w:val="right"/>
              <w:rPr>
                <w:rFonts w:ascii="Arial" w:hAnsi="Arial" w:cs="Arial"/>
                <w:sz w:val="18"/>
                <w:szCs w:val="18"/>
              </w:rPr>
            </w:pPr>
            <w:r w:rsidRPr="00CB3F6B">
              <w:rPr>
                <w:rFonts w:ascii="Arial" w:hAnsi="Arial" w:cs="Arial"/>
                <w:sz w:val="18"/>
                <w:szCs w:val="18"/>
              </w:rPr>
              <w:t>140,908,458</w:t>
            </w:r>
          </w:p>
        </w:tc>
        <w:tc>
          <w:tcPr>
            <w:tcW w:w="1368" w:type="dxa"/>
            <w:tcBorders>
              <w:bottom w:val="single" w:sz="4" w:space="0" w:color="auto"/>
            </w:tcBorders>
            <w:shd w:val="clear" w:color="auto" w:fill="FAFAFA"/>
            <w:vAlign w:val="bottom"/>
          </w:tcPr>
          <w:p w14:paraId="6395FCD9" w14:textId="13799682" w:rsidR="00CE0CA9" w:rsidRPr="00CB3F6B" w:rsidRDefault="00972C59" w:rsidP="00CE0CA9">
            <w:pPr>
              <w:ind w:right="-72"/>
              <w:jc w:val="right"/>
              <w:rPr>
                <w:rFonts w:ascii="Arial" w:hAnsi="Arial" w:cs="Arial"/>
                <w:sz w:val="18"/>
                <w:szCs w:val="18"/>
              </w:rPr>
            </w:pPr>
            <w:r w:rsidRPr="00CB3F6B">
              <w:rPr>
                <w:rFonts w:ascii="Arial" w:hAnsi="Arial" w:cs="Arial"/>
                <w:sz w:val="18"/>
                <w:szCs w:val="18"/>
              </w:rPr>
              <w:t>2,869,312</w:t>
            </w:r>
          </w:p>
        </w:tc>
        <w:tc>
          <w:tcPr>
            <w:tcW w:w="1368" w:type="dxa"/>
            <w:tcBorders>
              <w:bottom w:val="single" w:sz="4" w:space="0" w:color="auto"/>
            </w:tcBorders>
            <w:shd w:val="clear" w:color="auto" w:fill="FAFAFA"/>
            <w:vAlign w:val="bottom"/>
          </w:tcPr>
          <w:p w14:paraId="0C11F4F1" w14:textId="2BF41EEE" w:rsidR="00CE0CA9" w:rsidRPr="00CB3F6B" w:rsidRDefault="00972C59" w:rsidP="00CE0CA9">
            <w:pPr>
              <w:ind w:right="-72"/>
              <w:jc w:val="right"/>
              <w:rPr>
                <w:rFonts w:ascii="Arial" w:hAnsi="Arial" w:cs="Arial"/>
                <w:sz w:val="18"/>
                <w:szCs w:val="18"/>
              </w:rPr>
            </w:pPr>
            <w:r w:rsidRPr="00CB3F6B">
              <w:rPr>
                <w:rFonts w:ascii="Arial" w:hAnsi="Arial" w:cs="Arial"/>
                <w:sz w:val="18"/>
                <w:szCs w:val="18"/>
              </w:rPr>
              <w:t>139,823,551</w:t>
            </w:r>
          </w:p>
        </w:tc>
        <w:tc>
          <w:tcPr>
            <w:tcW w:w="1368" w:type="dxa"/>
            <w:tcBorders>
              <w:bottom w:val="single" w:sz="4" w:space="0" w:color="auto"/>
            </w:tcBorders>
            <w:shd w:val="clear" w:color="auto" w:fill="FAFAFA"/>
            <w:vAlign w:val="bottom"/>
          </w:tcPr>
          <w:p w14:paraId="27EE6871" w14:textId="0F8EBA94" w:rsidR="00CE0CA9" w:rsidRPr="00CB3F6B" w:rsidRDefault="00972C59" w:rsidP="00CE0CA9">
            <w:pPr>
              <w:ind w:right="-72"/>
              <w:jc w:val="right"/>
              <w:rPr>
                <w:rFonts w:ascii="Arial" w:hAnsi="Arial" w:cs="Arial"/>
                <w:sz w:val="18"/>
                <w:szCs w:val="18"/>
              </w:rPr>
            </w:pPr>
            <w:r w:rsidRPr="00CB3F6B">
              <w:rPr>
                <w:rFonts w:ascii="Arial" w:hAnsi="Arial" w:cs="Arial"/>
                <w:sz w:val="18"/>
                <w:szCs w:val="18"/>
              </w:rPr>
              <w:t>2,856,336</w:t>
            </w:r>
          </w:p>
        </w:tc>
      </w:tr>
    </w:tbl>
    <w:p w14:paraId="51781CBD" w14:textId="77777777" w:rsidR="00CE0CA9" w:rsidRPr="00CB3F6B" w:rsidRDefault="00CE0CA9" w:rsidP="00CE0CA9">
      <w:pPr>
        <w:tabs>
          <w:tab w:val="left" w:pos="1080"/>
        </w:tabs>
        <w:jc w:val="both"/>
        <w:rPr>
          <w:rFonts w:ascii="Arial" w:eastAsia="Arial" w:hAnsi="Arial" w:cs="Arial"/>
          <w:sz w:val="18"/>
          <w:szCs w:val="18"/>
        </w:rPr>
      </w:pPr>
    </w:p>
    <w:p w14:paraId="07F35AAD" w14:textId="6188CF21" w:rsidR="00CE0CA9" w:rsidRPr="00CB3F6B" w:rsidRDefault="00CE0CA9" w:rsidP="00CE0CA9">
      <w:pPr>
        <w:tabs>
          <w:tab w:val="left" w:pos="1080"/>
        </w:tabs>
        <w:jc w:val="both"/>
        <w:rPr>
          <w:rFonts w:ascii="Arial" w:eastAsia="Arial" w:hAnsi="Arial" w:cs="Arial"/>
          <w:sz w:val="18"/>
          <w:szCs w:val="18"/>
        </w:rPr>
      </w:pPr>
      <w:r w:rsidRPr="004E6371">
        <w:rPr>
          <w:rFonts w:ascii="Arial" w:eastAsia="Arial" w:hAnsi="Arial" w:cs="Arial"/>
          <w:spacing w:val="-4"/>
          <w:sz w:val="18"/>
          <w:szCs w:val="18"/>
        </w:rPr>
        <w:t xml:space="preserve">At </w:t>
      </w:r>
      <w:r w:rsidR="0074055E" w:rsidRPr="004E6371">
        <w:rPr>
          <w:rFonts w:ascii="Arial" w:eastAsia="Arial" w:hAnsi="Arial" w:cs="Arial"/>
          <w:spacing w:val="-4"/>
          <w:sz w:val="18"/>
          <w:szCs w:val="18"/>
        </w:rPr>
        <w:t>30 September</w:t>
      </w:r>
      <w:r w:rsidRPr="004E6371">
        <w:rPr>
          <w:rFonts w:ascii="Arial" w:eastAsia="Arial" w:hAnsi="Arial" w:cs="Arial"/>
          <w:spacing w:val="-4"/>
          <w:sz w:val="18"/>
          <w:szCs w:val="18"/>
        </w:rPr>
        <w:t xml:space="preserve"> 2021, the land and buildings at net book value of Baht </w:t>
      </w:r>
      <w:r w:rsidR="00972C59" w:rsidRPr="004E6371">
        <w:rPr>
          <w:rFonts w:ascii="Arial" w:eastAsia="Arial" w:hAnsi="Arial" w:cs="Arial"/>
          <w:spacing w:val="-4"/>
          <w:sz w:val="18"/>
          <w:szCs w:val="18"/>
        </w:rPr>
        <w:t>24.47</w:t>
      </w:r>
      <w:r w:rsidRPr="004E6371">
        <w:rPr>
          <w:rFonts w:ascii="Arial" w:eastAsia="Arial" w:hAnsi="Arial" w:cs="Arial"/>
          <w:spacing w:val="-4"/>
          <w:sz w:val="18"/>
          <w:szCs w:val="18"/>
        </w:rPr>
        <w:t xml:space="preserve"> million (31 December 2020: Baht 25.85 million)</w:t>
      </w:r>
      <w:r w:rsidRPr="00CB3F6B">
        <w:rPr>
          <w:rFonts w:ascii="Arial" w:eastAsia="Arial" w:hAnsi="Arial" w:cs="Arial"/>
          <w:sz w:val="18"/>
          <w:szCs w:val="18"/>
        </w:rPr>
        <w:t xml:space="preserve"> in the consolidated and separate financial statements are mortgaged as collateral for long-term borrowings from financial institutions (Note 1</w:t>
      </w:r>
      <w:r w:rsidR="0037752F" w:rsidRPr="00CB3F6B">
        <w:rPr>
          <w:rFonts w:ascii="Arial" w:eastAsia="Arial" w:hAnsi="Arial" w:cs="Arial"/>
          <w:sz w:val="18"/>
          <w:szCs w:val="18"/>
        </w:rPr>
        <w:t>4</w:t>
      </w:r>
      <w:r w:rsidRPr="00CB3F6B">
        <w:rPr>
          <w:rFonts w:ascii="Arial" w:eastAsia="Arial" w:hAnsi="Arial" w:cs="Arial"/>
          <w:sz w:val="18"/>
          <w:szCs w:val="18"/>
        </w:rPr>
        <w:t>).</w:t>
      </w:r>
    </w:p>
    <w:p w14:paraId="1DEA62CF" w14:textId="77777777" w:rsidR="00CE0CA9" w:rsidRPr="00CB3F6B" w:rsidRDefault="00CE0CA9" w:rsidP="00CE0CA9">
      <w:pPr>
        <w:tabs>
          <w:tab w:val="left" w:pos="1080"/>
        </w:tabs>
        <w:jc w:val="both"/>
        <w:rPr>
          <w:rFonts w:ascii="Arial" w:eastAsia="Arial" w:hAnsi="Arial" w:cs="Arial"/>
          <w:color w:val="000000"/>
          <w:sz w:val="18"/>
          <w:szCs w:val="18"/>
        </w:rPr>
      </w:pPr>
    </w:p>
    <w:p w14:paraId="43DD6F5F" w14:textId="77777777" w:rsidR="00CE0CA9" w:rsidRPr="00CB3F6B" w:rsidRDefault="00CE0CA9" w:rsidP="00CE0CA9">
      <w:pPr>
        <w:tabs>
          <w:tab w:val="left" w:pos="1080"/>
        </w:tabs>
        <w:jc w:val="both"/>
        <w:rPr>
          <w:rFonts w:ascii="Arial" w:eastAsia="Arial" w:hAnsi="Arial" w:cs="Arial"/>
          <w:color w:val="000000"/>
          <w:sz w:val="18"/>
          <w:szCs w:val="18"/>
        </w:rPr>
      </w:pPr>
    </w:p>
    <w:tbl>
      <w:tblPr>
        <w:tblW w:w="0" w:type="auto"/>
        <w:shd w:val="clear" w:color="auto" w:fill="FFA543"/>
        <w:tblLayout w:type="fixed"/>
        <w:tblLook w:val="04A0" w:firstRow="1" w:lastRow="0" w:firstColumn="1" w:lastColumn="0" w:noHBand="0" w:noVBand="1"/>
      </w:tblPr>
      <w:tblGrid>
        <w:gridCol w:w="9461"/>
      </w:tblGrid>
      <w:tr w:rsidR="00CE0CA9" w:rsidRPr="00CB3F6B" w14:paraId="100F9BD5" w14:textId="77777777" w:rsidTr="003F0D11">
        <w:trPr>
          <w:trHeight w:val="386"/>
        </w:trPr>
        <w:tc>
          <w:tcPr>
            <w:tcW w:w="9461" w:type="dxa"/>
            <w:shd w:val="clear" w:color="auto" w:fill="FFA543"/>
            <w:vAlign w:val="center"/>
            <w:hideMark/>
          </w:tcPr>
          <w:p w14:paraId="210676FD" w14:textId="78A4F495" w:rsidR="00CE0CA9" w:rsidRPr="00CB3F6B" w:rsidRDefault="00CE0CA9" w:rsidP="00CE0CA9">
            <w:pPr>
              <w:tabs>
                <w:tab w:val="left" w:pos="432"/>
              </w:tabs>
              <w:spacing w:line="240" w:lineRule="atLeast"/>
              <w:ind w:left="540" w:hanging="540"/>
              <w:jc w:val="both"/>
              <w:rPr>
                <w:rFonts w:ascii="Arial" w:eastAsia="Times New Roman" w:hAnsi="Arial" w:cs="Arial"/>
                <w:b/>
                <w:bCs/>
                <w:color w:val="FFFFFF"/>
                <w:sz w:val="18"/>
                <w:szCs w:val="18"/>
                <w:lang w:val="en-GB"/>
              </w:rPr>
            </w:pPr>
            <w:bookmarkStart w:id="6" w:name="_Hlk78793740"/>
            <w:r w:rsidRPr="00CB3F6B">
              <w:rPr>
                <w:rFonts w:ascii="Arial" w:eastAsia="Times New Roman" w:hAnsi="Arial" w:cs="Arial"/>
                <w:b/>
                <w:bCs/>
                <w:color w:val="FFFFFF"/>
                <w:sz w:val="18"/>
                <w:szCs w:val="18"/>
                <w:lang w:val="en-GB"/>
              </w:rPr>
              <w:t>1</w:t>
            </w:r>
            <w:r w:rsidR="0037752F" w:rsidRPr="00CB3F6B">
              <w:rPr>
                <w:rFonts w:ascii="Arial" w:eastAsia="Times New Roman" w:hAnsi="Arial" w:cs="Arial"/>
                <w:b/>
                <w:bCs/>
                <w:color w:val="FFFFFF"/>
                <w:sz w:val="18"/>
                <w:szCs w:val="18"/>
                <w:lang w:val="en-GB"/>
              </w:rPr>
              <w:t>3</w:t>
            </w:r>
            <w:r w:rsidRPr="00CB3F6B">
              <w:rPr>
                <w:rFonts w:ascii="Arial" w:eastAsia="Times New Roman" w:hAnsi="Arial" w:cs="Arial"/>
                <w:b/>
                <w:bCs/>
                <w:color w:val="FFFFFF"/>
                <w:sz w:val="18"/>
                <w:szCs w:val="18"/>
                <w:lang w:val="en-GB"/>
              </w:rPr>
              <w:tab/>
              <w:t>Right-of-use assets</w:t>
            </w:r>
          </w:p>
        </w:tc>
      </w:tr>
      <w:bookmarkEnd w:id="6"/>
    </w:tbl>
    <w:p w14:paraId="41D9FEA4" w14:textId="77777777" w:rsidR="00CE0CA9" w:rsidRPr="00CB3F6B" w:rsidRDefault="00CE0CA9" w:rsidP="00CE0CA9">
      <w:pPr>
        <w:ind w:hanging="7"/>
        <w:jc w:val="both"/>
        <w:rPr>
          <w:rFonts w:ascii="Arial" w:eastAsia="Arial" w:hAnsi="Arial" w:cs="Arial"/>
          <w:color w:val="000000"/>
          <w:sz w:val="18"/>
          <w:szCs w:val="18"/>
        </w:rPr>
      </w:pPr>
    </w:p>
    <w:p w14:paraId="630A9F42" w14:textId="77777777" w:rsidR="00CE0CA9" w:rsidRPr="00CB3F6B" w:rsidRDefault="00CE0CA9" w:rsidP="00CE0CA9">
      <w:pPr>
        <w:tabs>
          <w:tab w:val="left" w:pos="1080"/>
        </w:tabs>
        <w:ind w:hanging="7"/>
        <w:rPr>
          <w:rFonts w:ascii="Arial" w:eastAsia="Arial" w:hAnsi="Arial" w:cs="Arial"/>
          <w:sz w:val="18"/>
          <w:szCs w:val="18"/>
        </w:rPr>
      </w:pPr>
      <w:r w:rsidRPr="00CB3F6B">
        <w:rPr>
          <w:rFonts w:ascii="Arial" w:eastAsia="Arial" w:hAnsi="Arial" w:cs="Arial"/>
          <w:sz w:val="18"/>
          <w:szCs w:val="18"/>
        </w:rPr>
        <w:t xml:space="preserve">Movements of right-of-use assets for the </w:t>
      </w:r>
      <w:r w:rsidR="0074055E" w:rsidRPr="00CB3F6B">
        <w:rPr>
          <w:rFonts w:ascii="Arial" w:eastAsia="Arial" w:hAnsi="Arial" w:cs="Arial"/>
          <w:sz w:val="18"/>
          <w:szCs w:val="18"/>
        </w:rPr>
        <w:t>nine-month</w:t>
      </w:r>
      <w:r w:rsidRPr="00CB3F6B">
        <w:rPr>
          <w:rFonts w:ascii="Arial" w:eastAsia="Arial" w:hAnsi="Arial" w:cs="Arial"/>
          <w:sz w:val="18"/>
          <w:szCs w:val="18"/>
        </w:rPr>
        <w:t xml:space="preserve"> period ended </w:t>
      </w:r>
      <w:r w:rsidR="0074055E" w:rsidRPr="00CB3F6B">
        <w:rPr>
          <w:rFonts w:ascii="Arial" w:eastAsia="Arial" w:hAnsi="Arial" w:cs="Arial"/>
          <w:sz w:val="18"/>
          <w:szCs w:val="18"/>
        </w:rPr>
        <w:t>30 September</w:t>
      </w:r>
      <w:r w:rsidRPr="00CB3F6B">
        <w:rPr>
          <w:rFonts w:ascii="Arial" w:eastAsia="Arial" w:hAnsi="Arial" w:cs="Arial"/>
          <w:sz w:val="18"/>
          <w:szCs w:val="18"/>
        </w:rPr>
        <w:t xml:space="preserve"> 2021 are as follows:</w:t>
      </w:r>
    </w:p>
    <w:p w14:paraId="298CA455" w14:textId="77777777" w:rsidR="00CE0CA9" w:rsidRPr="00CB3F6B" w:rsidRDefault="00CE0CA9" w:rsidP="00CE0CA9">
      <w:pPr>
        <w:tabs>
          <w:tab w:val="left" w:pos="1080"/>
        </w:tabs>
        <w:ind w:hanging="7"/>
        <w:rPr>
          <w:rFonts w:ascii="Arial" w:eastAsia="Arial" w:hAnsi="Arial" w:cs="Arial"/>
          <w:sz w:val="18"/>
          <w:szCs w:val="18"/>
        </w:rPr>
      </w:pPr>
    </w:p>
    <w:tbl>
      <w:tblPr>
        <w:tblW w:w="9453" w:type="dxa"/>
        <w:tblLayout w:type="fixed"/>
        <w:tblLook w:val="0000" w:firstRow="0" w:lastRow="0" w:firstColumn="0" w:lastColumn="0" w:noHBand="0" w:noVBand="0"/>
      </w:tblPr>
      <w:tblGrid>
        <w:gridCol w:w="6885"/>
        <w:gridCol w:w="2568"/>
      </w:tblGrid>
      <w:tr w:rsidR="00E25552" w:rsidRPr="00CB3F6B" w14:paraId="7E1E87CA" w14:textId="77777777" w:rsidTr="003F0D11">
        <w:tc>
          <w:tcPr>
            <w:tcW w:w="6885" w:type="dxa"/>
            <w:vAlign w:val="bottom"/>
          </w:tcPr>
          <w:p w14:paraId="1389264D" w14:textId="77777777" w:rsidR="00CE0CA9" w:rsidRPr="00CB3F6B" w:rsidRDefault="00CE0CA9" w:rsidP="00CE0CA9">
            <w:pPr>
              <w:ind w:left="-109"/>
              <w:rPr>
                <w:rFonts w:ascii="Arial" w:hAnsi="Arial" w:cs="Arial"/>
                <w:sz w:val="18"/>
                <w:szCs w:val="18"/>
              </w:rPr>
            </w:pPr>
          </w:p>
        </w:tc>
        <w:tc>
          <w:tcPr>
            <w:tcW w:w="2568" w:type="dxa"/>
            <w:tcBorders>
              <w:top w:val="single" w:sz="4" w:space="0" w:color="auto"/>
              <w:bottom w:val="single" w:sz="4" w:space="0" w:color="auto"/>
            </w:tcBorders>
            <w:vAlign w:val="bottom"/>
          </w:tcPr>
          <w:p w14:paraId="0F8F0E26" w14:textId="77777777" w:rsidR="00CE0CA9" w:rsidRPr="00CB3F6B" w:rsidRDefault="00CE0CA9" w:rsidP="00CE0CA9">
            <w:pPr>
              <w:ind w:right="-72" w:firstLine="40"/>
              <w:jc w:val="center"/>
              <w:rPr>
                <w:rFonts w:ascii="Arial" w:hAnsi="Arial" w:cs="Arial"/>
                <w:b/>
                <w:sz w:val="18"/>
                <w:szCs w:val="18"/>
              </w:rPr>
            </w:pPr>
            <w:r w:rsidRPr="00CB3F6B">
              <w:rPr>
                <w:rFonts w:ascii="Arial" w:hAnsi="Arial" w:cs="Arial"/>
                <w:b/>
                <w:sz w:val="18"/>
                <w:szCs w:val="18"/>
              </w:rPr>
              <w:t>Consolidated and Separate financial information</w:t>
            </w:r>
          </w:p>
        </w:tc>
      </w:tr>
      <w:tr w:rsidR="00E25552" w:rsidRPr="00CB3F6B" w14:paraId="403915D0" w14:textId="77777777" w:rsidTr="003F0D11">
        <w:tc>
          <w:tcPr>
            <w:tcW w:w="6885" w:type="dxa"/>
            <w:vAlign w:val="bottom"/>
          </w:tcPr>
          <w:p w14:paraId="744C553A" w14:textId="77777777" w:rsidR="00CE0CA9" w:rsidRPr="00CB3F6B" w:rsidRDefault="00CE0CA9" w:rsidP="00CE0CA9">
            <w:pPr>
              <w:ind w:left="-109"/>
              <w:rPr>
                <w:rFonts w:ascii="Arial" w:hAnsi="Arial" w:cs="Arial"/>
                <w:sz w:val="18"/>
                <w:szCs w:val="18"/>
              </w:rPr>
            </w:pPr>
          </w:p>
        </w:tc>
        <w:tc>
          <w:tcPr>
            <w:tcW w:w="2568" w:type="dxa"/>
            <w:tcBorders>
              <w:top w:val="single" w:sz="4" w:space="0" w:color="auto"/>
            </w:tcBorders>
            <w:vAlign w:val="bottom"/>
          </w:tcPr>
          <w:p w14:paraId="2F6E9439" w14:textId="77777777" w:rsidR="00CE0CA9" w:rsidRPr="00CB3F6B" w:rsidRDefault="00CE0CA9" w:rsidP="00CE0CA9">
            <w:pPr>
              <w:ind w:right="-72" w:firstLine="40"/>
              <w:jc w:val="right"/>
              <w:rPr>
                <w:rFonts w:ascii="Arial" w:hAnsi="Arial" w:cs="Arial"/>
                <w:b/>
                <w:sz w:val="18"/>
                <w:szCs w:val="18"/>
              </w:rPr>
            </w:pPr>
            <w:r w:rsidRPr="00CB3F6B">
              <w:rPr>
                <w:rFonts w:ascii="Arial" w:hAnsi="Arial" w:cs="Arial"/>
                <w:b/>
                <w:sz w:val="18"/>
                <w:szCs w:val="18"/>
              </w:rPr>
              <w:t>Right-of-use</w:t>
            </w:r>
          </w:p>
        </w:tc>
      </w:tr>
      <w:tr w:rsidR="00E25552" w:rsidRPr="00CB3F6B" w14:paraId="01D613A6" w14:textId="77777777" w:rsidTr="003F0D11">
        <w:tc>
          <w:tcPr>
            <w:tcW w:w="6885" w:type="dxa"/>
            <w:vAlign w:val="bottom"/>
          </w:tcPr>
          <w:p w14:paraId="6906B4DC" w14:textId="77777777" w:rsidR="00CE0CA9" w:rsidRPr="00CB3F6B" w:rsidRDefault="00CE0CA9" w:rsidP="00CE0CA9">
            <w:pPr>
              <w:ind w:left="-109"/>
              <w:rPr>
                <w:rFonts w:ascii="Arial" w:hAnsi="Arial" w:cs="Arial"/>
                <w:sz w:val="18"/>
                <w:szCs w:val="18"/>
              </w:rPr>
            </w:pPr>
          </w:p>
        </w:tc>
        <w:tc>
          <w:tcPr>
            <w:tcW w:w="2568" w:type="dxa"/>
            <w:tcBorders>
              <w:bottom w:val="single" w:sz="4" w:space="0" w:color="auto"/>
            </w:tcBorders>
            <w:vAlign w:val="bottom"/>
          </w:tcPr>
          <w:p w14:paraId="41555621" w14:textId="77777777" w:rsidR="00CE0CA9" w:rsidRPr="00CB3F6B" w:rsidRDefault="00CE0CA9" w:rsidP="00CE0CA9">
            <w:pPr>
              <w:ind w:right="-72" w:firstLine="40"/>
              <w:jc w:val="right"/>
              <w:rPr>
                <w:rFonts w:ascii="Arial" w:hAnsi="Arial" w:cs="Arial"/>
                <w:b/>
                <w:sz w:val="18"/>
                <w:szCs w:val="18"/>
              </w:rPr>
            </w:pPr>
            <w:r w:rsidRPr="00CB3F6B">
              <w:rPr>
                <w:rFonts w:ascii="Arial" w:hAnsi="Arial" w:cs="Arial"/>
                <w:b/>
                <w:sz w:val="18"/>
                <w:szCs w:val="18"/>
              </w:rPr>
              <w:t>Baht</w:t>
            </w:r>
          </w:p>
        </w:tc>
      </w:tr>
      <w:tr w:rsidR="00E25552" w:rsidRPr="00CB3F6B" w14:paraId="50D22E4C" w14:textId="77777777" w:rsidTr="003F0D11">
        <w:trPr>
          <w:trHeight w:val="90"/>
        </w:trPr>
        <w:tc>
          <w:tcPr>
            <w:tcW w:w="6885" w:type="dxa"/>
            <w:vAlign w:val="center"/>
          </w:tcPr>
          <w:p w14:paraId="0CBC6AC0" w14:textId="77777777" w:rsidR="00CE0CA9" w:rsidRPr="00CB3F6B" w:rsidRDefault="00CE0CA9" w:rsidP="00CE0CA9">
            <w:pPr>
              <w:ind w:left="-109"/>
              <w:jc w:val="both"/>
              <w:rPr>
                <w:rFonts w:ascii="Arial" w:hAnsi="Arial" w:cs="Arial"/>
                <w:sz w:val="18"/>
                <w:szCs w:val="18"/>
              </w:rPr>
            </w:pPr>
          </w:p>
        </w:tc>
        <w:tc>
          <w:tcPr>
            <w:tcW w:w="2568" w:type="dxa"/>
            <w:tcBorders>
              <w:top w:val="single" w:sz="4" w:space="0" w:color="auto"/>
            </w:tcBorders>
            <w:shd w:val="clear" w:color="auto" w:fill="FAFAFA"/>
            <w:vAlign w:val="center"/>
          </w:tcPr>
          <w:p w14:paraId="3357F802" w14:textId="77777777" w:rsidR="00CE0CA9" w:rsidRPr="00CB3F6B" w:rsidRDefault="00CE0CA9" w:rsidP="00CE0CA9">
            <w:pPr>
              <w:ind w:right="-72" w:firstLine="40"/>
              <w:jc w:val="right"/>
              <w:rPr>
                <w:rFonts w:ascii="Arial" w:hAnsi="Arial" w:cs="Arial"/>
                <w:sz w:val="18"/>
                <w:szCs w:val="18"/>
              </w:rPr>
            </w:pPr>
          </w:p>
        </w:tc>
      </w:tr>
      <w:tr w:rsidR="00E25552" w:rsidRPr="00CB3F6B" w14:paraId="7A5A93B4" w14:textId="77777777" w:rsidTr="003F0D11">
        <w:trPr>
          <w:trHeight w:val="90"/>
        </w:trPr>
        <w:tc>
          <w:tcPr>
            <w:tcW w:w="6885" w:type="dxa"/>
            <w:vAlign w:val="center"/>
          </w:tcPr>
          <w:p w14:paraId="2A46F270" w14:textId="77777777" w:rsidR="00CE0CA9" w:rsidRPr="00CB3F6B" w:rsidRDefault="00CE0CA9" w:rsidP="00CE0CA9">
            <w:pPr>
              <w:ind w:left="-109"/>
              <w:jc w:val="both"/>
              <w:rPr>
                <w:rFonts w:ascii="Arial" w:hAnsi="Arial" w:cs="Arial"/>
                <w:sz w:val="18"/>
                <w:szCs w:val="18"/>
              </w:rPr>
            </w:pPr>
            <w:r w:rsidRPr="00CB3F6B">
              <w:rPr>
                <w:rFonts w:ascii="Arial" w:hAnsi="Arial" w:cs="Arial"/>
                <w:sz w:val="18"/>
                <w:szCs w:val="18"/>
              </w:rPr>
              <w:t xml:space="preserve">Opening net book value </w:t>
            </w:r>
          </w:p>
        </w:tc>
        <w:tc>
          <w:tcPr>
            <w:tcW w:w="2568" w:type="dxa"/>
            <w:shd w:val="clear" w:color="auto" w:fill="FAFAFA"/>
            <w:vAlign w:val="center"/>
          </w:tcPr>
          <w:p w14:paraId="7ECF8627" w14:textId="360A38B8" w:rsidR="00CE0CA9" w:rsidRPr="00CB3F6B" w:rsidRDefault="00972C59" w:rsidP="00CE0CA9">
            <w:pPr>
              <w:ind w:right="-72" w:firstLine="40"/>
              <w:jc w:val="right"/>
              <w:rPr>
                <w:rFonts w:ascii="Arial" w:hAnsi="Arial" w:cs="Arial"/>
                <w:sz w:val="18"/>
                <w:szCs w:val="18"/>
              </w:rPr>
            </w:pPr>
            <w:r w:rsidRPr="00CB3F6B">
              <w:rPr>
                <w:rFonts w:ascii="Arial" w:hAnsi="Arial" w:cs="Arial"/>
                <w:sz w:val="18"/>
                <w:szCs w:val="18"/>
              </w:rPr>
              <w:t>11,954,012</w:t>
            </w:r>
          </w:p>
        </w:tc>
      </w:tr>
      <w:tr w:rsidR="00972C59" w:rsidRPr="00CB3F6B" w14:paraId="5B41DD23" w14:textId="77777777" w:rsidTr="003F0D11">
        <w:trPr>
          <w:trHeight w:val="90"/>
        </w:trPr>
        <w:tc>
          <w:tcPr>
            <w:tcW w:w="6885" w:type="dxa"/>
            <w:vAlign w:val="center"/>
          </w:tcPr>
          <w:p w14:paraId="3820F568" w14:textId="7CD9845C" w:rsidR="00972C59" w:rsidRPr="00CB3F6B" w:rsidRDefault="00972C59" w:rsidP="00CE0CA9">
            <w:pPr>
              <w:ind w:left="-109"/>
              <w:jc w:val="both"/>
              <w:rPr>
                <w:rFonts w:ascii="Arial" w:hAnsi="Arial" w:cs="Arial"/>
                <w:sz w:val="18"/>
                <w:szCs w:val="18"/>
              </w:rPr>
            </w:pPr>
            <w:r w:rsidRPr="00CB3F6B">
              <w:rPr>
                <w:rFonts w:ascii="Arial" w:hAnsi="Arial" w:cs="Arial"/>
                <w:sz w:val="18"/>
                <w:szCs w:val="18"/>
              </w:rPr>
              <w:t>Addition</w:t>
            </w:r>
          </w:p>
        </w:tc>
        <w:tc>
          <w:tcPr>
            <w:tcW w:w="2568" w:type="dxa"/>
            <w:shd w:val="clear" w:color="auto" w:fill="FAFAFA"/>
            <w:vAlign w:val="center"/>
          </w:tcPr>
          <w:p w14:paraId="6373599E" w14:textId="3ECFF8BE" w:rsidR="00972C59" w:rsidRPr="00CB3F6B" w:rsidRDefault="00972C59" w:rsidP="00CE0CA9">
            <w:pPr>
              <w:ind w:right="-72" w:firstLine="40"/>
              <w:jc w:val="right"/>
              <w:rPr>
                <w:rFonts w:ascii="Arial" w:hAnsi="Arial" w:cs="Arial"/>
                <w:sz w:val="18"/>
                <w:szCs w:val="18"/>
              </w:rPr>
            </w:pPr>
            <w:r w:rsidRPr="00CB3F6B">
              <w:rPr>
                <w:rFonts w:ascii="Arial" w:hAnsi="Arial" w:cs="Arial"/>
                <w:sz w:val="18"/>
                <w:szCs w:val="18"/>
              </w:rPr>
              <w:t>960,655</w:t>
            </w:r>
          </w:p>
        </w:tc>
      </w:tr>
      <w:tr w:rsidR="00E25552" w:rsidRPr="00CB3F6B" w14:paraId="60922162" w14:textId="77777777" w:rsidTr="003F0D11">
        <w:tc>
          <w:tcPr>
            <w:tcW w:w="6885" w:type="dxa"/>
            <w:vAlign w:val="center"/>
          </w:tcPr>
          <w:p w14:paraId="7FE1653C" w14:textId="77777777" w:rsidR="00CE0CA9" w:rsidRPr="00CB3F6B" w:rsidRDefault="00CE0CA9" w:rsidP="00CE0CA9">
            <w:pPr>
              <w:ind w:left="-109"/>
              <w:jc w:val="both"/>
              <w:rPr>
                <w:rFonts w:ascii="Arial" w:hAnsi="Arial" w:cs="Arial"/>
                <w:sz w:val="18"/>
                <w:szCs w:val="18"/>
              </w:rPr>
            </w:pPr>
            <w:r w:rsidRPr="00CB3F6B">
              <w:rPr>
                <w:rFonts w:ascii="Arial" w:hAnsi="Arial" w:cs="Arial"/>
                <w:sz w:val="18"/>
                <w:szCs w:val="18"/>
              </w:rPr>
              <w:t>Amortisation</w:t>
            </w:r>
          </w:p>
        </w:tc>
        <w:tc>
          <w:tcPr>
            <w:tcW w:w="2568" w:type="dxa"/>
            <w:tcBorders>
              <w:bottom w:val="single" w:sz="4" w:space="0" w:color="auto"/>
            </w:tcBorders>
            <w:shd w:val="clear" w:color="auto" w:fill="FAFAFA"/>
            <w:vAlign w:val="center"/>
          </w:tcPr>
          <w:p w14:paraId="04F5B0F4" w14:textId="14D42170" w:rsidR="00CE0CA9" w:rsidRPr="00CB3F6B" w:rsidRDefault="00972C59" w:rsidP="00CE0CA9">
            <w:pPr>
              <w:ind w:right="-72" w:firstLine="40"/>
              <w:jc w:val="right"/>
              <w:rPr>
                <w:rFonts w:ascii="Arial" w:hAnsi="Arial" w:cs="Arial"/>
                <w:sz w:val="18"/>
                <w:szCs w:val="18"/>
              </w:rPr>
            </w:pPr>
            <w:r w:rsidRPr="00CB3F6B">
              <w:rPr>
                <w:rFonts w:ascii="Arial" w:hAnsi="Arial" w:cs="Arial"/>
                <w:sz w:val="18"/>
                <w:szCs w:val="18"/>
              </w:rPr>
              <w:t>(6,226,700)</w:t>
            </w:r>
          </w:p>
        </w:tc>
      </w:tr>
      <w:tr w:rsidR="00E25552" w:rsidRPr="00CB3F6B" w14:paraId="15F35D7F" w14:textId="77777777" w:rsidTr="003F0D11">
        <w:tc>
          <w:tcPr>
            <w:tcW w:w="6885" w:type="dxa"/>
            <w:vAlign w:val="center"/>
          </w:tcPr>
          <w:p w14:paraId="611794E6" w14:textId="77777777" w:rsidR="00CE0CA9" w:rsidRPr="00CB3F6B" w:rsidRDefault="00CE0CA9" w:rsidP="00CE0CA9">
            <w:pPr>
              <w:ind w:left="-109"/>
              <w:jc w:val="both"/>
              <w:rPr>
                <w:rFonts w:ascii="Arial" w:hAnsi="Arial" w:cs="Arial"/>
                <w:b/>
                <w:sz w:val="18"/>
                <w:szCs w:val="18"/>
              </w:rPr>
            </w:pPr>
          </w:p>
        </w:tc>
        <w:tc>
          <w:tcPr>
            <w:tcW w:w="2568" w:type="dxa"/>
            <w:tcBorders>
              <w:top w:val="single" w:sz="4" w:space="0" w:color="auto"/>
            </w:tcBorders>
            <w:shd w:val="clear" w:color="auto" w:fill="FAFAFA"/>
            <w:vAlign w:val="center"/>
          </w:tcPr>
          <w:p w14:paraId="60B835C3" w14:textId="77777777" w:rsidR="00CE0CA9" w:rsidRPr="00CB3F6B" w:rsidRDefault="00CE0CA9" w:rsidP="00CE0CA9">
            <w:pPr>
              <w:ind w:right="-72" w:firstLine="40"/>
              <w:jc w:val="right"/>
              <w:rPr>
                <w:rFonts w:ascii="Arial" w:hAnsi="Arial" w:cs="Arial"/>
                <w:sz w:val="18"/>
                <w:szCs w:val="18"/>
              </w:rPr>
            </w:pPr>
          </w:p>
        </w:tc>
      </w:tr>
      <w:tr w:rsidR="00E25552" w:rsidRPr="00CB3F6B" w14:paraId="2DC4D890" w14:textId="77777777" w:rsidTr="003F0D11">
        <w:tc>
          <w:tcPr>
            <w:tcW w:w="6885" w:type="dxa"/>
            <w:vAlign w:val="center"/>
          </w:tcPr>
          <w:p w14:paraId="34569AF1" w14:textId="77777777" w:rsidR="00CE0CA9" w:rsidRPr="00CB3F6B" w:rsidRDefault="00CE0CA9" w:rsidP="00CE0CA9">
            <w:pPr>
              <w:ind w:left="-109"/>
              <w:jc w:val="both"/>
              <w:rPr>
                <w:rFonts w:ascii="Arial" w:hAnsi="Arial" w:cs="Arial"/>
                <w:sz w:val="18"/>
                <w:szCs w:val="18"/>
              </w:rPr>
            </w:pPr>
            <w:r w:rsidRPr="00CB3F6B">
              <w:rPr>
                <w:rFonts w:ascii="Arial" w:hAnsi="Arial" w:cs="Arial"/>
                <w:sz w:val="18"/>
                <w:szCs w:val="18"/>
              </w:rPr>
              <w:t>Closing net book value</w:t>
            </w:r>
          </w:p>
        </w:tc>
        <w:tc>
          <w:tcPr>
            <w:tcW w:w="2568" w:type="dxa"/>
            <w:tcBorders>
              <w:bottom w:val="single" w:sz="4" w:space="0" w:color="auto"/>
            </w:tcBorders>
            <w:shd w:val="clear" w:color="auto" w:fill="FAFAFA"/>
            <w:vAlign w:val="center"/>
          </w:tcPr>
          <w:p w14:paraId="7982E62A" w14:textId="0D144CB3" w:rsidR="00CE0CA9" w:rsidRPr="00CB3F6B" w:rsidRDefault="00972C59" w:rsidP="00CE0CA9">
            <w:pPr>
              <w:ind w:right="-72" w:firstLine="40"/>
              <w:jc w:val="right"/>
              <w:rPr>
                <w:rFonts w:ascii="Arial" w:hAnsi="Arial" w:cs="Arial"/>
                <w:sz w:val="18"/>
                <w:szCs w:val="18"/>
              </w:rPr>
            </w:pPr>
            <w:r w:rsidRPr="00CB3F6B">
              <w:rPr>
                <w:rFonts w:ascii="Arial" w:hAnsi="Arial" w:cs="Arial"/>
                <w:sz w:val="18"/>
                <w:szCs w:val="18"/>
              </w:rPr>
              <w:t>6,687,967</w:t>
            </w:r>
          </w:p>
        </w:tc>
      </w:tr>
    </w:tbl>
    <w:p w14:paraId="0FDE5284" w14:textId="2ED7E14C" w:rsidR="00CE0CA9" w:rsidRDefault="00CE0CA9" w:rsidP="00CE0CA9">
      <w:pPr>
        <w:rPr>
          <w:rFonts w:ascii="Arial" w:eastAsia="Arial" w:hAnsi="Arial" w:cs="Arial"/>
          <w:color w:val="000000"/>
          <w:sz w:val="18"/>
          <w:szCs w:val="18"/>
        </w:rPr>
      </w:pPr>
    </w:p>
    <w:p w14:paraId="2AEAF0B6" w14:textId="77777777" w:rsidR="004E6371" w:rsidRPr="00CB3F6B" w:rsidRDefault="004E6371" w:rsidP="00CE0CA9">
      <w:pPr>
        <w:rPr>
          <w:rFonts w:ascii="Arial" w:eastAsia="Arial" w:hAnsi="Arial" w:cs="Arial"/>
          <w:color w:val="000000"/>
          <w:sz w:val="18"/>
          <w:szCs w:val="18"/>
        </w:rPr>
      </w:pPr>
    </w:p>
    <w:tbl>
      <w:tblPr>
        <w:tblW w:w="0" w:type="auto"/>
        <w:shd w:val="clear" w:color="auto" w:fill="FFA543"/>
        <w:tblLayout w:type="fixed"/>
        <w:tblLook w:val="04A0" w:firstRow="1" w:lastRow="0" w:firstColumn="1" w:lastColumn="0" w:noHBand="0" w:noVBand="1"/>
      </w:tblPr>
      <w:tblGrid>
        <w:gridCol w:w="9461"/>
      </w:tblGrid>
      <w:tr w:rsidR="00CE0CA9" w:rsidRPr="00CB3F6B" w14:paraId="0EE55765" w14:textId="77777777" w:rsidTr="003F0D11">
        <w:trPr>
          <w:trHeight w:val="386"/>
        </w:trPr>
        <w:tc>
          <w:tcPr>
            <w:tcW w:w="9461" w:type="dxa"/>
            <w:shd w:val="clear" w:color="auto" w:fill="FFA543"/>
            <w:vAlign w:val="center"/>
            <w:hideMark/>
          </w:tcPr>
          <w:p w14:paraId="5F1049A0" w14:textId="3F76D003" w:rsidR="00CE0CA9" w:rsidRPr="00CB3F6B" w:rsidRDefault="00CE0CA9" w:rsidP="00CE0CA9">
            <w:pPr>
              <w:tabs>
                <w:tab w:val="left" w:pos="432"/>
              </w:tabs>
              <w:spacing w:line="240" w:lineRule="atLeast"/>
              <w:ind w:left="540" w:hanging="540"/>
              <w:jc w:val="both"/>
              <w:rPr>
                <w:rFonts w:ascii="Arial" w:eastAsia="Times New Roman" w:hAnsi="Arial" w:cs="Arial"/>
                <w:b/>
                <w:bCs/>
                <w:color w:val="FFFFFF"/>
                <w:sz w:val="18"/>
                <w:szCs w:val="18"/>
                <w:lang w:val="en-GB"/>
              </w:rPr>
            </w:pPr>
            <w:r w:rsidRPr="00CB3F6B">
              <w:rPr>
                <w:rFonts w:ascii="Arial" w:eastAsia="Times New Roman" w:hAnsi="Arial" w:cs="Arial"/>
                <w:b/>
                <w:bCs/>
                <w:color w:val="FFFFFF"/>
                <w:sz w:val="18"/>
                <w:szCs w:val="18"/>
                <w:lang w:val="en-GB"/>
              </w:rPr>
              <w:t>1</w:t>
            </w:r>
            <w:r w:rsidR="0037752F" w:rsidRPr="00CB3F6B">
              <w:rPr>
                <w:rFonts w:ascii="Arial" w:eastAsia="Times New Roman" w:hAnsi="Arial" w:cs="Arial"/>
                <w:b/>
                <w:bCs/>
                <w:color w:val="FFFFFF"/>
                <w:sz w:val="18"/>
                <w:szCs w:val="18"/>
                <w:lang w:val="en-GB"/>
              </w:rPr>
              <w:t>4</w:t>
            </w:r>
            <w:r w:rsidRPr="00CB3F6B">
              <w:rPr>
                <w:rFonts w:ascii="Arial" w:eastAsia="Times New Roman" w:hAnsi="Arial" w:cs="Arial"/>
                <w:b/>
                <w:bCs/>
                <w:color w:val="FFFFFF"/>
                <w:sz w:val="18"/>
                <w:szCs w:val="18"/>
                <w:lang w:val="en-GB"/>
              </w:rPr>
              <w:tab/>
              <w:t>Borrowings</w:t>
            </w:r>
          </w:p>
        </w:tc>
      </w:tr>
    </w:tbl>
    <w:p w14:paraId="0F56701F" w14:textId="77777777" w:rsidR="00CE0CA9" w:rsidRPr="00CB3F6B" w:rsidRDefault="00CE0CA9" w:rsidP="00CE0CA9">
      <w:pPr>
        <w:rPr>
          <w:rFonts w:ascii="Arial" w:eastAsia="Arial" w:hAnsi="Arial" w:cs="Arial"/>
          <w:color w:val="000000"/>
          <w:sz w:val="16"/>
          <w:szCs w:val="16"/>
        </w:rPr>
      </w:pPr>
    </w:p>
    <w:tbl>
      <w:tblPr>
        <w:tblW w:w="9461" w:type="dxa"/>
        <w:tblLayout w:type="fixed"/>
        <w:tblLook w:val="0000" w:firstRow="0" w:lastRow="0" w:firstColumn="0" w:lastColumn="0" w:noHBand="0" w:noVBand="0"/>
      </w:tblPr>
      <w:tblGrid>
        <w:gridCol w:w="4277"/>
        <w:gridCol w:w="1296"/>
        <w:gridCol w:w="1296"/>
        <w:gridCol w:w="1296"/>
        <w:gridCol w:w="1296"/>
      </w:tblGrid>
      <w:tr w:rsidR="00E25552" w:rsidRPr="00CB3F6B" w14:paraId="6822E99B" w14:textId="77777777" w:rsidTr="003F0D11">
        <w:tc>
          <w:tcPr>
            <w:tcW w:w="4277" w:type="dxa"/>
            <w:vAlign w:val="bottom"/>
          </w:tcPr>
          <w:p w14:paraId="0218121C" w14:textId="77777777" w:rsidR="00CE0CA9" w:rsidRPr="00CB3F6B" w:rsidRDefault="00CE0CA9" w:rsidP="00CE0CA9">
            <w:pPr>
              <w:ind w:left="-109"/>
              <w:rPr>
                <w:rFonts w:ascii="Arial" w:hAnsi="Arial" w:cs="Arial"/>
                <w:sz w:val="18"/>
                <w:szCs w:val="18"/>
              </w:rPr>
            </w:pPr>
          </w:p>
        </w:tc>
        <w:tc>
          <w:tcPr>
            <w:tcW w:w="2592" w:type="dxa"/>
            <w:gridSpan w:val="2"/>
            <w:tcBorders>
              <w:top w:val="single" w:sz="4" w:space="0" w:color="auto"/>
              <w:bottom w:val="single" w:sz="4" w:space="0" w:color="auto"/>
            </w:tcBorders>
            <w:vAlign w:val="bottom"/>
          </w:tcPr>
          <w:p w14:paraId="707B5C2A" w14:textId="77777777" w:rsidR="00CE0CA9" w:rsidRPr="00CB3F6B" w:rsidRDefault="00CE0CA9" w:rsidP="00CE0CA9">
            <w:pPr>
              <w:ind w:right="-72"/>
              <w:jc w:val="center"/>
              <w:rPr>
                <w:rFonts w:ascii="Arial" w:hAnsi="Arial" w:cs="Arial"/>
                <w:b/>
                <w:sz w:val="18"/>
                <w:szCs w:val="18"/>
              </w:rPr>
            </w:pPr>
            <w:r w:rsidRPr="00CB3F6B">
              <w:rPr>
                <w:rFonts w:ascii="Arial" w:hAnsi="Arial" w:cs="Arial"/>
                <w:b/>
                <w:sz w:val="18"/>
                <w:szCs w:val="18"/>
              </w:rPr>
              <w:t xml:space="preserve">Consolidated </w:t>
            </w:r>
          </w:p>
          <w:p w14:paraId="478BA69A" w14:textId="77777777" w:rsidR="00CE0CA9" w:rsidRPr="00CB3F6B" w:rsidRDefault="00CE0CA9" w:rsidP="00CE0CA9">
            <w:pPr>
              <w:ind w:right="-72"/>
              <w:jc w:val="center"/>
              <w:rPr>
                <w:rFonts w:ascii="Arial" w:hAnsi="Arial" w:cs="Arial"/>
                <w:b/>
                <w:sz w:val="18"/>
                <w:szCs w:val="18"/>
              </w:rPr>
            </w:pPr>
            <w:r w:rsidRPr="00CB3F6B">
              <w:rPr>
                <w:rFonts w:ascii="Arial" w:hAnsi="Arial" w:cs="Arial"/>
                <w:b/>
                <w:sz w:val="18"/>
                <w:szCs w:val="18"/>
              </w:rPr>
              <w:t>financial statements</w:t>
            </w:r>
          </w:p>
        </w:tc>
        <w:tc>
          <w:tcPr>
            <w:tcW w:w="2592" w:type="dxa"/>
            <w:gridSpan w:val="2"/>
            <w:tcBorders>
              <w:top w:val="single" w:sz="4" w:space="0" w:color="auto"/>
              <w:bottom w:val="single" w:sz="4" w:space="0" w:color="auto"/>
            </w:tcBorders>
            <w:vAlign w:val="bottom"/>
          </w:tcPr>
          <w:p w14:paraId="53834FB7" w14:textId="77777777" w:rsidR="00CE0CA9" w:rsidRPr="00CB3F6B" w:rsidRDefault="00CE0CA9" w:rsidP="00CE0CA9">
            <w:pPr>
              <w:ind w:right="-72"/>
              <w:jc w:val="center"/>
              <w:rPr>
                <w:rFonts w:ascii="Arial" w:hAnsi="Arial" w:cs="Arial"/>
                <w:b/>
                <w:sz w:val="18"/>
                <w:szCs w:val="18"/>
              </w:rPr>
            </w:pPr>
            <w:r w:rsidRPr="00CB3F6B">
              <w:rPr>
                <w:rFonts w:ascii="Arial" w:hAnsi="Arial" w:cs="Arial"/>
                <w:b/>
                <w:sz w:val="18"/>
                <w:szCs w:val="18"/>
              </w:rPr>
              <w:t xml:space="preserve">Separate </w:t>
            </w:r>
          </w:p>
          <w:p w14:paraId="6F95FD4A" w14:textId="77777777" w:rsidR="00CE0CA9" w:rsidRPr="00CB3F6B" w:rsidRDefault="00CE0CA9" w:rsidP="00CE0CA9">
            <w:pPr>
              <w:ind w:right="-72"/>
              <w:jc w:val="center"/>
              <w:rPr>
                <w:rFonts w:ascii="Arial" w:hAnsi="Arial" w:cs="Arial"/>
                <w:b/>
                <w:sz w:val="18"/>
                <w:szCs w:val="18"/>
              </w:rPr>
            </w:pPr>
            <w:r w:rsidRPr="00CB3F6B">
              <w:rPr>
                <w:rFonts w:ascii="Arial" w:hAnsi="Arial" w:cs="Arial"/>
                <w:b/>
                <w:sz w:val="18"/>
                <w:szCs w:val="18"/>
              </w:rPr>
              <w:t>financial statements</w:t>
            </w:r>
          </w:p>
        </w:tc>
      </w:tr>
      <w:tr w:rsidR="00E25552" w:rsidRPr="00CB3F6B" w14:paraId="66D2FEF6" w14:textId="77777777" w:rsidTr="003F0D11">
        <w:tc>
          <w:tcPr>
            <w:tcW w:w="4277" w:type="dxa"/>
            <w:vAlign w:val="bottom"/>
          </w:tcPr>
          <w:p w14:paraId="1E68C48A" w14:textId="77777777" w:rsidR="00CE0CA9" w:rsidRPr="00CB3F6B" w:rsidRDefault="00CE0CA9" w:rsidP="00CE0CA9">
            <w:pPr>
              <w:ind w:left="-109"/>
              <w:rPr>
                <w:rFonts w:ascii="Arial" w:hAnsi="Arial" w:cs="Arial"/>
                <w:sz w:val="18"/>
                <w:szCs w:val="18"/>
              </w:rPr>
            </w:pPr>
          </w:p>
        </w:tc>
        <w:tc>
          <w:tcPr>
            <w:tcW w:w="1296" w:type="dxa"/>
            <w:tcBorders>
              <w:top w:val="single" w:sz="4" w:space="0" w:color="auto"/>
            </w:tcBorders>
            <w:vAlign w:val="bottom"/>
          </w:tcPr>
          <w:p w14:paraId="3448A4D2" w14:textId="77777777" w:rsidR="00CE0CA9" w:rsidRPr="00CB3F6B" w:rsidRDefault="0074055E" w:rsidP="00A95363">
            <w:pPr>
              <w:ind w:left="-150" w:right="-72"/>
              <w:jc w:val="right"/>
              <w:rPr>
                <w:rFonts w:ascii="Arial" w:hAnsi="Arial" w:cs="Arial"/>
                <w:b/>
                <w:sz w:val="18"/>
                <w:szCs w:val="18"/>
              </w:rPr>
            </w:pPr>
            <w:r w:rsidRPr="00CB3F6B">
              <w:rPr>
                <w:rFonts w:ascii="Arial" w:hAnsi="Arial" w:cs="Arial"/>
                <w:b/>
                <w:sz w:val="18"/>
                <w:szCs w:val="18"/>
              </w:rPr>
              <w:t>30 September</w:t>
            </w:r>
          </w:p>
        </w:tc>
        <w:tc>
          <w:tcPr>
            <w:tcW w:w="1296" w:type="dxa"/>
            <w:tcBorders>
              <w:top w:val="single" w:sz="4" w:space="0" w:color="auto"/>
            </w:tcBorders>
            <w:vAlign w:val="bottom"/>
          </w:tcPr>
          <w:p w14:paraId="61E7D917"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31 December</w:t>
            </w:r>
          </w:p>
        </w:tc>
        <w:tc>
          <w:tcPr>
            <w:tcW w:w="1296" w:type="dxa"/>
            <w:tcBorders>
              <w:top w:val="single" w:sz="4" w:space="0" w:color="auto"/>
            </w:tcBorders>
            <w:vAlign w:val="bottom"/>
          </w:tcPr>
          <w:p w14:paraId="1680282A" w14:textId="77777777" w:rsidR="00CE0CA9" w:rsidRPr="00CB3F6B" w:rsidRDefault="0074055E" w:rsidP="00A95363">
            <w:pPr>
              <w:ind w:left="-45" w:right="-72"/>
              <w:jc w:val="right"/>
              <w:rPr>
                <w:rFonts w:ascii="Arial" w:hAnsi="Arial" w:cs="Arial"/>
                <w:b/>
                <w:sz w:val="18"/>
                <w:szCs w:val="18"/>
              </w:rPr>
            </w:pPr>
            <w:r w:rsidRPr="00CB3F6B">
              <w:rPr>
                <w:rFonts w:ascii="Arial" w:hAnsi="Arial" w:cs="Arial"/>
                <w:b/>
                <w:sz w:val="18"/>
                <w:szCs w:val="18"/>
              </w:rPr>
              <w:t>30 September</w:t>
            </w:r>
          </w:p>
        </w:tc>
        <w:tc>
          <w:tcPr>
            <w:tcW w:w="1296" w:type="dxa"/>
            <w:tcBorders>
              <w:top w:val="single" w:sz="4" w:space="0" w:color="auto"/>
            </w:tcBorders>
            <w:vAlign w:val="bottom"/>
          </w:tcPr>
          <w:p w14:paraId="4D91A0CF"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31 December</w:t>
            </w:r>
          </w:p>
        </w:tc>
      </w:tr>
      <w:tr w:rsidR="00E25552" w:rsidRPr="00CB3F6B" w14:paraId="22C35012" w14:textId="77777777" w:rsidTr="003F0D11">
        <w:tc>
          <w:tcPr>
            <w:tcW w:w="4277" w:type="dxa"/>
            <w:vAlign w:val="bottom"/>
          </w:tcPr>
          <w:p w14:paraId="478C146F" w14:textId="77777777" w:rsidR="00CE0CA9" w:rsidRPr="00CB3F6B" w:rsidRDefault="00CE0CA9" w:rsidP="00CE0CA9">
            <w:pPr>
              <w:ind w:left="-109"/>
              <w:rPr>
                <w:rFonts w:ascii="Arial" w:hAnsi="Arial" w:cs="Arial"/>
                <w:sz w:val="18"/>
                <w:szCs w:val="18"/>
              </w:rPr>
            </w:pPr>
          </w:p>
        </w:tc>
        <w:tc>
          <w:tcPr>
            <w:tcW w:w="1296" w:type="dxa"/>
            <w:vAlign w:val="bottom"/>
          </w:tcPr>
          <w:p w14:paraId="63F8C3D5"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2021</w:t>
            </w:r>
          </w:p>
        </w:tc>
        <w:tc>
          <w:tcPr>
            <w:tcW w:w="1296" w:type="dxa"/>
            <w:vAlign w:val="bottom"/>
          </w:tcPr>
          <w:p w14:paraId="597DB697"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2020</w:t>
            </w:r>
          </w:p>
        </w:tc>
        <w:tc>
          <w:tcPr>
            <w:tcW w:w="1296" w:type="dxa"/>
            <w:vAlign w:val="bottom"/>
          </w:tcPr>
          <w:p w14:paraId="46D2B47E"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2021</w:t>
            </w:r>
          </w:p>
        </w:tc>
        <w:tc>
          <w:tcPr>
            <w:tcW w:w="1296" w:type="dxa"/>
            <w:vAlign w:val="bottom"/>
          </w:tcPr>
          <w:p w14:paraId="1C63265C"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2020</w:t>
            </w:r>
          </w:p>
        </w:tc>
      </w:tr>
      <w:tr w:rsidR="00E25552" w:rsidRPr="00CB3F6B" w14:paraId="1BD6035E" w14:textId="77777777" w:rsidTr="003F0D11">
        <w:tc>
          <w:tcPr>
            <w:tcW w:w="4277" w:type="dxa"/>
            <w:vAlign w:val="bottom"/>
          </w:tcPr>
          <w:p w14:paraId="39E3824E" w14:textId="77777777" w:rsidR="00CE0CA9" w:rsidRPr="00CB3F6B" w:rsidRDefault="00CE0CA9" w:rsidP="00CE0CA9">
            <w:pPr>
              <w:ind w:left="-109"/>
              <w:rPr>
                <w:rFonts w:ascii="Arial" w:hAnsi="Arial" w:cs="Arial"/>
                <w:sz w:val="18"/>
                <w:szCs w:val="18"/>
              </w:rPr>
            </w:pPr>
          </w:p>
        </w:tc>
        <w:tc>
          <w:tcPr>
            <w:tcW w:w="1296" w:type="dxa"/>
            <w:tcBorders>
              <w:bottom w:val="single" w:sz="4" w:space="0" w:color="auto"/>
            </w:tcBorders>
            <w:vAlign w:val="bottom"/>
          </w:tcPr>
          <w:p w14:paraId="680AB3EA"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Baht</w:t>
            </w:r>
          </w:p>
        </w:tc>
        <w:tc>
          <w:tcPr>
            <w:tcW w:w="1296" w:type="dxa"/>
            <w:tcBorders>
              <w:bottom w:val="single" w:sz="4" w:space="0" w:color="auto"/>
            </w:tcBorders>
            <w:vAlign w:val="bottom"/>
          </w:tcPr>
          <w:p w14:paraId="7DA50014"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Baht</w:t>
            </w:r>
          </w:p>
        </w:tc>
        <w:tc>
          <w:tcPr>
            <w:tcW w:w="1296" w:type="dxa"/>
            <w:tcBorders>
              <w:bottom w:val="single" w:sz="4" w:space="0" w:color="auto"/>
            </w:tcBorders>
            <w:vAlign w:val="bottom"/>
          </w:tcPr>
          <w:p w14:paraId="3E010AEF"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Baht</w:t>
            </w:r>
          </w:p>
        </w:tc>
        <w:tc>
          <w:tcPr>
            <w:tcW w:w="1296" w:type="dxa"/>
            <w:tcBorders>
              <w:bottom w:val="single" w:sz="4" w:space="0" w:color="auto"/>
            </w:tcBorders>
            <w:vAlign w:val="bottom"/>
          </w:tcPr>
          <w:p w14:paraId="490D3C7A"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Baht</w:t>
            </w:r>
          </w:p>
        </w:tc>
      </w:tr>
      <w:tr w:rsidR="00E25552" w:rsidRPr="00CB3F6B" w14:paraId="2C76060A" w14:textId="77777777" w:rsidTr="003F0D11">
        <w:trPr>
          <w:trHeight w:val="90"/>
        </w:trPr>
        <w:tc>
          <w:tcPr>
            <w:tcW w:w="4277" w:type="dxa"/>
            <w:vAlign w:val="bottom"/>
          </w:tcPr>
          <w:p w14:paraId="7C4BE7F7" w14:textId="77777777" w:rsidR="00CE0CA9" w:rsidRPr="00CB3F6B" w:rsidRDefault="00CE0CA9" w:rsidP="00CE0CA9">
            <w:pPr>
              <w:ind w:left="-109"/>
              <w:rPr>
                <w:rFonts w:ascii="Arial" w:hAnsi="Arial" w:cs="Arial"/>
                <w:sz w:val="18"/>
                <w:szCs w:val="18"/>
              </w:rPr>
            </w:pPr>
            <w:r w:rsidRPr="00CB3F6B">
              <w:rPr>
                <w:rFonts w:ascii="Arial" w:hAnsi="Arial" w:cs="Arial"/>
                <w:b/>
                <w:sz w:val="18"/>
                <w:szCs w:val="18"/>
              </w:rPr>
              <w:t>Current</w:t>
            </w:r>
          </w:p>
        </w:tc>
        <w:tc>
          <w:tcPr>
            <w:tcW w:w="1296" w:type="dxa"/>
            <w:tcBorders>
              <w:top w:val="single" w:sz="4" w:space="0" w:color="auto"/>
            </w:tcBorders>
            <w:shd w:val="clear" w:color="auto" w:fill="FAFAFA"/>
            <w:vAlign w:val="bottom"/>
          </w:tcPr>
          <w:p w14:paraId="070EDF20" w14:textId="77777777" w:rsidR="00CE0CA9" w:rsidRPr="00CB3F6B" w:rsidRDefault="00CE0CA9" w:rsidP="00CE0CA9">
            <w:pPr>
              <w:ind w:right="-72"/>
              <w:jc w:val="right"/>
              <w:rPr>
                <w:rFonts w:ascii="Arial" w:hAnsi="Arial" w:cs="Arial"/>
                <w:sz w:val="18"/>
                <w:szCs w:val="18"/>
              </w:rPr>
            </w:pPr>
          </w:p>
        </w:tc>
        <w:tc>
          <w:tcPr>
            <w:tcW w:w="1296" w:type="dxa"/>
            <w:tcBorders>
              <w:top w:val="single" w:sz="4" w:space="0" w:color="auto"/>
            </w:tcBorders>
            <w:vAlign w:val="bottom"/>
          </w:tcPr>
          <w:p w14:paraId="609293C8" w14:textId="77777777" w:rsidR="00CE0CA9" w:rsidRPr="00CB3F6B" w:rsidRDefault="00CE0CA9" w:rsidP="00CE0CA9">
            <w:pPr>
              <w:ind w:right="-72"/>
              <w:jc w:val="right"/>
              <w:rPr>
                <w:rFonts w:ascii="Arial" w:hAnsi="Arial" w:cs="Arial"/>
                <w:sz w:val="18"/>
                <w:szCs w:val="18"/>
              </w:rPr>
            </w:pPr>
          </w:p>
        </w:tc>
        <w:tc>
          <w:tcPr>
            <w:tcW w:w="1296" w:type="dxa"/>
            <w:tcBorders>
              <w:top w:val="single" w:sz="4" w:space="0" w:color="auto"/>
            </w:tcBorders>
            <w:shd w:val="clear" w:color="auto" w:fill="FAFAFA"/>
            <w:vAlign w:val="bottom"/>
          </w:tcPr>
          <w:p w14:paraId="723C5298" w14:textId="77777777" w:rsidR="00CE0CA9" w:rsidRPr="00CB3F6B" w:rsidRDefault="00CE0CA9" w:rsidP="00CE0CA9">
            <w:pPr>
              <w:ind w:right="-72"/>
              <w:jc w:val="right"/>
              <w:rPr>
                <w:rFonts w:ascii="Arial" w:hAnsi="Arial" w:cs="Arial"/>
                <w:sz w:val="18"/>
                <w:szCs w:val="18"/>
              </w:rPr>
            </w:pPr>
          </w:p>
        </w:tc>
        <w:tc>
          <w:tcPr>
            <w:tcW w:w="1296" w:type="dxa"/>
            <w:tcBorders>
              <w:top w:val="single" w:sz="4" w:space="0" w:color="auto"/>
            </w:tcBorders>
            <w:vAlign w:val="bottom"/>
          </w:tcPr>
          <w:p w14:paraId="0F39837D" w14:textId="77777777" w:rsidR="00CE0CA9" w:rsidRPr="00CB3F6B" w:rsidRDefault="00CE0CA9" w:rsidP="00CE0CA9">
            <w:pPr>
              <w:ind w:right="-72"/>
              <w:jc w:val="right"/>
              <w:rPr>
                <w:rFonts w:ascii="Arial" w:hAnsi="Arial" w:cs="Arial"/>
                <w:sz w:val="18"/>
                <w:szCs w:val="18"/>
              </w:rPr>
            </w:pPr>
          </w:p>
        </w:tc>
      </w:tr>
      <w:tr w:rsidR="00E25552" w:rsidRPr="00CB3F6B" w14:paraId="513D6BAB" w14:textId="77777777" w:rsidTr="003F0D11">
        <w:tc>
          <w:tcPr>
            <w:tcW w:w="4277" w:type="dxa"/>
            <w:vAlign w:val="bottom"/>
          </w:tcPr>
          <w:p w14:paraId="46D266E1" w14:textId="77777777" w:rsidR="00CE0CA9" w:rsidRPr="00CB3F6B" w:rsidRDefault="00CE0CA9" w:rsidP="00CE0CA9">
            <w:pPr>
              <w:ind w:left="-109"/>
              <w:rPr>
                <w:rFonts w:ascii="Arial" w:hAnsi="Arial" w:cs="Arial"/>
                <w:b/>
                <w:sz w:val="18"/>
                <w:szCs w:val="18"/>
              </w:rPr>
            </w:pPr>
            <w:r w:rsidRPr="00CB3F6B">
              <w:rPr>
                <w:rFonts w:ascii="Arial" w:hAnsi="Arial" w:cs="Arial"/>
                <w:sz w:val="18"/>
                <w:szCs w:val="18"/>
              </w:rPr>
              <w:t>Bank overdrafts</w:t>
            </w:r>
          </w:p>
        </w:tc>
        <w:tc>
          <w:tcPr>
            <w:tcW w:w="1296" w:type="dxa"/>
            <w:shd w:val="clear" w:color="auto" w:fill="FAFAFA"/>
            <w:vAlign w:val="bottom"/>
          </w:tcPr>
          <w:p w14:paraId="10C196E4" w14:textId="49465C8F" w:rsidR="00CE0CA9" w:rsidRPr="00CB3F6B" w:rsidRDefault="00972C59" w:rsidP="00CE0CA9">
            <w:pPr>
              <w:ind w:right="-72"/>
              <w:jc w:val="right"/>
              <w:rPr>
                <w:rFonts w:ascii="Arial" w:hAnsi="Arial" w:cs="Arial"/>
                <w:sz w:val="18"/>
                <w:szCs w:val="18"/>
              </w:rPr>
            </w:pPr>
            <w:r w:rsidRPr="00CB3F6B">
              <w:rPr>
                <w:rFonts w:ascii="Arial" w:hAnsi="Arial" w:cs="Arial"/>
                <w:sz w:val="18"/>
                <w:szCs w:val="18"/>
              </w:rPr>
              <w:t>9,202,927</w:t>
            </w:r>
          </w:p>
        </w:tc>
        <w:tc>
          <w:tcPr>
            <w:tcW w:w="1296" w:type="dxa"/>
            <w:vAlign w:val="bottom"/>
          </w:tcPr>
          <w:p w14:paraId="6DC65170" w14:textId="77777777" w:rsidR="00CE0CA9" w:rsidRPr="00CB3F6B" w:rsidRDefault="00CE0CA9" w:rsidP="00CE0CA9">
            <w:pPr>
              <w:ind w:right="-72"/>
              <w:jc w:val="right"/>
              <w:rPr>
                <w:rFonts w:ascii="Arial" w:hAnsi="Arial" w:cs="Arial"/>
                <w:sz w:val="18"/>
                <w:szCs w:val="18"/>
              </w:rPr>
            </w:pPr>
            <w:r w:rsidRPr="00CB3F6B">
              <w:rPr>
                <w:rFonts w:ascii="Arial" w:hAnsi="Arial" w:cs="Arial"/>
                <w:sz w:val="18"/>
                <w:szCs w:val="18"/>
              </w:rPr>
              <w:t>12,723,324</w:t>
            </w:r>
          </w:p>
        </w:tc>
        <w:tc>
          <w:tcPr>
            <w:tcW w:w="1296" w:type="dxa"/>
            <w:shd w:val="clear" w:color="auto" w:fill="FAFAFA"/>
            <w:vAlign w:val="bottom"/>
          </w:tcPr>
          <w:p w14:paraId="6C2F20C2" w14:textId="733366B6" w:rsidR="00CE0CA9" w:rsidRPr="00CB3F6B" w:rsidRDefault="00972C59" w:rsidP="00CE0CA9">
            <w:pPr>
              <w:ind w:right="-72"/>
              <w:jc w:val="right"/>
              <w:rPr>
                <w:rFonts w:ascii="Arial" w:hAnsi="Arial" w:cs="Arial"/>
                <w:sz w:val="18"/>
                <w:szCs w:val="18"/>
              </w:rPr>
            </w:pPr>
            <w:r w:rsidRPr="00CB3F6B">
              <w:rPr>
                <w:rFonts w:ascii="Arial" w:hAnsi="Arial" w:cs="Arial"/>
                <w:sz w:val="18"/>
                <w:szCs w:val="18"/>
              </w:rPr>
              <w:t>6,209,915</w:t>
            </w:r>
          </w:p>
        </w:tc>
        <w:tc>
          <w:tcPr>
            <w:tcW w:w="1296" w:type="dxa"/>
            <w:vAlign w:val="bottom"/>
          </w:tcPr>
          <w:p w14:paraId="6708A20B" w14:textId="77777777" w:rsidR="00CE0CA9" w:rsidRPr="00CB3F6B" w:rsidRDefault="00CE0CA9" w:rsidP="00CE0CA9">
            <w:pPr>
              <w:ind w:right="-72"/>
              <w:jc w:val="right"/>
              <w:rPr>
                <w:rFonts w:ascii="Arial" w:hAnsi="Arial" w:cs="Arial"/>
                <w:sz w:val="18"/>
                <w:szCs w:val="18"/>
              </w:rPr>
            </w:pPr>
            <w:r w:rsidRPr="00CB3F6B">
              <w:rPr>
                <w:rFonts w:ascii="Arial" w:hAnsi="Arial" w:cs="Arial"/>
                <w:sz w:val="18"/>
                <w:szCs w:val="18"/>
              </w:rPr>
              <w:t>10,850,887</w:t>
            </w:r>
          </w:p>
        </w:tc>
      </w:tr>
      <w:tr w:rsidR="00E25552" w:rsidRPr="00CB3F6B" w14:paraId="154A32C8" w14:textId="77777777" w:rsidTr="003F0D11">
        <w:tc>
          <w:tcPr>
            <w:tcW w:w="4277" w:type="dxa"/>
            <w:vAlign w:val="bottom"/>
          </w:tcPr>
          <w:p w14:paraId="3C5859A3" w14:textId="77777777" w:rsidR="003F0D11" w:rsidRPr="00CB3F6B" w:rsidRDefault="003F0D11" w:rsidP="003F0D11">
            <w:pPr>
              <w:ind w:left="-109"/>
              <w:rPr>
                <w:rFonts w:ascii="Arial" w:hAnsi="Arial" w:cs="Arial"/>
                <w:sz w:val="18"/>
                <w:szCs w:val="18"/>
              </w:rPr>
            </w:pPr>
            <w:r w:rsidRPr="00CB3F6B">
              <w:rPr>
                <w:rFonts w:ascii="Arial" w:hAnsi="Arial" w:cs="Arial"/>
                <w:sz w:val="18"/>
                <w:szCs w:val="18"/>
              </w:rPr>
              <w:t>Short-term borrowings from financial institutions</w:t>
            </w:r>
          </w:p>
        </w:tc>
        <w:tc>
          <w:tcPr>
            <w:tcW w:w="1296" w:type="dxa"/>
            <w:shd w:val="clear" w:color="auto" w:fill="FAFAFA"/>
            <w:vAlign w:val="bottom"/>
          </w:tcPr>
          <w:p w14:paraId="247385E1" w14:textId="2D24DFA7" w:rsidR="003F0D11" w:rsidRPr="00CB3F6B" w:rsidRDefault="00972C59" w:rsidP="003F0D11">
            <w:pPr>
              <w:ind w:right="-72"/>
              <w:jc w:val="right"/>
              <w:rPr>
                <w:rFonts w:ascii="Arial" w:hAnsi="Arial" w:cs="Arial"/>
                <w:sz w:val="18"/>
                <w:szCs w:val="18"/>
              </w:rPr>
            </w:pPr>
            <w:r w:rsidRPr="00CB3F6B">
              <w:rPr>
                <w:rFonts w:ascii="Arial" w:hAnsi="Arial" w:cs="Arial"/>
                <w:sz w:val="18"/>
                <w:szCs w:val="18"/>
              </w:rPr>
              <w:t>25,000,000</w:t>
            </w:r>
          </w:p>
        </w:tc>
        <w:tc>
          <w:tcPr>
            <w:tcW w:w="1296" w:type="dxa"/>
            <w:vAlign w:val="bottom"/>
          </w:tcPr>
          <w:p w14:paraId="7EE3BD09" w14:textId="77777777" w:rsidR="003F0D11" w:rsidRPr="00CB3F6B" w:rsidRDefault="003F0D11" w:rsidP="003F0D11">
            <w:pPr>
              <w:ind w:right="-72"/>
              <w:jc w:val="right"/>
              <w:rPr>
                <w:rFonts w:ascii="Arial" w:hAnsi="Arial" w:cs="Arial"/>
                <w:sz w:val="18"/>
                <w:szCs w:val="18"/>
              </w:rPr>
            </w:pPr>
            <w:r w:rsidRPr="00CB3F6B">
              <w:rPr>
                <w:rFonts w:ascii="Arial" w:hAnsi="Arial" w:cs="Arial"/>
                <w:sz w:val="18"/>
                <w:szCs w:val="18"/>
              </w:rPr>
              <w:t>78,151,715</w:t>
            </w:r>
          </w:p>
        </w:tc>
        <w:tc>
          <w:tcPr>
            <w:tcW w:w="1296" w:type="dxa"/>
            <w:shd w:val="clear" w:color="auto" w:fill="FAFAFA"/>
            <w:vAlign w:val="bottom"/>
          </w:tcPr>
          <w:p w14:paraId="01D7FA3C" w14:textId="7BE602FA" w:rsidR="003F0D11" w:rsidRPr="00CB3F6B" w:rsidRDefault="00972C59" w:rsidP="003F0D11">
            <w:pPr>
              <w:ind w:right="-72"/>
              <w:jc w:val="right"/>
              <w:rPr>
                <w:rFonts w:ascii="Arial" w:hAnsi="Arial" w:cs="Arial"/>
                <w:sz w:val="18"/>
                <w:szCs w:val="18"/>
              </w:rPr>
            </w:pPr>
            <w:r w:rsidRPr="00CB3F6B">
              <w:rPr>
                <w:rFonts w:ascii="Arial" w:hAnsi="Arial" w:cs="Arial"/>
                <w:sz w:val="18"/>
                <w:szCs w:val="18"/>
              </w:rPr>
              <w:t>25,000,000</w:t>
            </w:r>
          </w:p>
        </w:tc>
        <w:tc>
          <w:tcPr>
            <w:tcW w:w="1296" w:type="dxa"/>
            <w:vAlign w:val="bottom"/>
          </w:tcPr>
          <w:p w14:paraId="55A77BEE" w14:textId="77777777" w:rsidR="003F0D11" w:rsidRPr="00CB3F6B" w:rsidRDefault="003F0D11" w:rsidP="003F0D11">
            <w:pPr>
              <w:ind w:right="-72"/>
              <w:jc w:val="right"/>
              <w:rPr>
                <w:rFonts w:ascii="Arial" w:hAnsi="Arial" w:cs="Arial"/>
                <w:sz w:val="18"/>
                <w:szCs w:val="18"/>
              </w:rPr>
            </w:pPr>
            <w:r w:rsidRPr="00CB3F6B">
              <w:rPr>
                <w:rFonts w:ascii="Arial" w:hAnsi="Arial" w:cs="Arial"/>
                <w:sz w:val="18"/>
                <w:szCs w:val="18"/>
              </w:rPr>
              <w:t>78,151,715</w:t>
            </w:r>
          </w:p>
        </w:tc>
      </w:tr>
      <w:tr w:rsidR="00E25552" w:rsidRPr="00CB3F6B" w14:paraId="01D2961D" w14:textId="77777777" w:rsidTr="003F0D11">
        <w:tc>
          <w:tcPr>
            <w:tcW w:w="4277" w:type="dxa"/>
            <w:vAlign w:val="bottom"/>
          </w:tcPr>
          <w:p w14:paraId="5A8ADA8D" w14:textId="77777777" w:rsidR="003F0D11" w:rsidRPr="00CB3F6B" w:rsidRDefault="003F0D11" w:rsidP="003F0D11">
            <w:pPr>
              <w:ind w:left="-109"/>
              <w:rPr>
                <w:rFonts w:ascii="Arial" w:hAnsi="Arial" w:cs="Arial"/>
                <w:sz w:val="18"/>
                <w:szCs w:val="18"/>
              </w:rPr>
            </w:pPr>
            <w:r w:rsidRPr="00CB3F6B">
              <w:rPr>
                <w:rFonts w:ascii="Arial" w:hAnsi="Arial" w:cs="Arial"/>
                <w:sz w:val="18"/>
                <w:szCs w:val="18"/>
              </w:rPr>
              <w:t>Current portion of long-term borrowings</w:t>
            </w:r>
          </w:p>
        </w:tc>
        <w:tc>
          <w:tcPr>
            <w:tcW w:w="1296" w:type="dxa"/>
            <w:shd w:val="clear" w:color="auto" w:fill="FAFAFA"/>
            <w:vAlign w:val="bottom"/>
          </w:tcPr>
          <w:p w14:paraId="1BEF4065" w14:textId="77777777" w:rsidR="003F0D11" w:rsidRPr="00CB3F6B" w:rsidRDefault="003F0D11" w:rsidP="003F0D11">
            <w:pPr>
              <w:ind w:right="-72"/>
              <w:jc w:val="right"/>
              <w:rPr>
                <w:rFonts w:ascii="Arial" w:hAnsi="Arial" w:cs="Arial"/>
                <w:sz w:val="18"/>
                <w:szCs w:val="18"/>
              </w:rPr>
            </w:pPr>
          </w:p>
        </w:tc>
        <w:tc>
          <w:tcPr>
            <w:tcW w:w="1296" w:type="dxa"/>
            <w:vAlign w:val="bottom"/>
          </w:tcPr>
          <w:p w14:paraId="44862F1E" w14:textId="77777777" w:rsidR="003F0D11" w:rsidRPr="00CB3F6B" w:rsidRDefault="003F0D11" w:rsidP="003F0D11">
            <w:pPr>
              <w:ind w:right="-72"/>
              <w:jc w:val="right"/>
              <w:rPr>
                <w:rFonts w:ascii="Arial" w:hAnsi="Arial" w:cs="Arial"/>
                <w:sz w:val="18"/>
                <w:szCs w:val="18"/>
              </w:rPr>
            </w:pPr>
          </w:p>
        </w:tc>
        <w:tc>
          <w:tcPr>
            <w:tcW w:w="1296" w:type="dxa"/>
            <w:shd w:val="clear" w:color="auto" w:fill="FAFAFA"/>
            <w:vAlign w:val="bottom"/>
          </w:tcPr>
          <w:p w14:paraId="6ACA763A" w14:textId="77777777" w:rsidR="003F0D11" w:rsidRPr="00CB3F6B" w:rsidRDefault="003F0D11" w:rsidP="003F0D11">
            <w:pPr>
              <w:ind w:right="-72"/>
              <w:jc w:val="right"/>
              <w:rPr>
                <w:rFonts w:ascii="Arial" w:hAnsi="Arial" w:cs="Arial"/>
                <w:sz w:val="18"/>
                <w:szCs w:val="18"/>
              </w:rPr>
            </w:pPr>
          </w:p>
        </w:tc>
        <w:tc>
          <w:tcPr>
            <w:tcW w:w="1296" w:type="dxa"/>
            <w:vAlign w:val="bottom"/>
          </w:tcPr>
          <w:p w14:paraId="74267139" w14:textId="77777777" w:rsidR="003F0D11" w:rsidRPr="00CB3F6B" w:rsidRDefault="003F0D11" w:rsidP="003F0D11">
            <w:pPr>
              <w:ind w:right="-72"/>
              <w:jc w:val="right"/>
              <w:rPr>
                <w:rFonts w:ascii="Arial" w:hAnsi="Arial" w:cs="Arial"/>
                <w:sz w:val="18"/>
                <w:szCs w:val="18"/>
              </w:rPr>
            </w:pPr>
          </w:p>
        </w:tc>
      </w:tr>
      <w:tr w:rsidR="00E25552" w:rsidRPr="00CB3F6B" w14:paraId="4612A9B7" w14:textId="77777777" w:rsidTr="003F0D11">
        <w:tc>
          <w:tcPr>
            <w:tcW w:w="4277" w:type="dxa"/>
            <w:vAlign w:val="bottom"/>
          </w:tcPr>
          <w:p w14:paraId="06D59A80" w14:textId="77777777" w:rsidR="003F0D11" w:rsidRPr="00CB3F6B" w:rsidRDefault="003F0D11" w:rsidP="003F0D11">
            <w:pPr>
              <w:ind w:left="-109"/>
              <w:rPr>
                <w:rFonts w:ascii="Arial" w:hAnsi="Arial" w:cs="Arial"/>
                <w:sz w:val="18"/>
                <w:szCs w:val="18"/>
              </w:rPr>
            </w:pPr>
            <w:r w:rsidRPr="00CB3F6B">
              <w:rPr>
                <w:rFonts w:ascii="Arial" w:hAnsi="Arial" w:cs="Arial"/>
                <w:sz w:val="18"/>
                <w:szCs w:val="18"/>
              </w:rPr>
              <w:t xml:space="preserve">   from financial institutions</w:t>
            </w:r>
          </w:p>
        </w:tc>
        <w:tc>
          <w:tcPr>
            <w:tcW w:w="1296" w:type="dxa"/>
            <w:shd w:val="clear" w:color="auto" w:fill="FAFAFA"/>
            <w:vAlign w:val="bottom"/>
          </w:tcPr>
          <w:p w14:paraId="4B94CA50" w14:textId="0D3C3048" w:rsidR="003F0D11" w:rsidRPr="00CB3F6B" w:rsidRDefault="00972C59" w:rsidP="003F0D11">
            <w:pPr>
              <w:ind w:right="-72"/>
              <w:jc w:val="right"/>
              <w:rPr>
                <w:rFonts w:ascii="Arial" w:hAnsi="Arial" w:cs="Arial"/>
                <w:sz w:val="18"/>
                <w:szCs w:val="18"/>
              </w:rPr>
            </w:pPr>
            <w:r w:rsidRPr="00CB3F6B">
              <w:rPr>
                <w:rFonts w:ascii="Arial" w:hAnsi="Arial" w:cs="Arial"/>
                <w:sz w:val="18"/>
                <w:szCs w:val="18"/>
              </w:rPr>
              <w:t>19,141,575</w:t>
            </w:r>
          </w:p>
        </w:tc>
        <w:tc>
          <w:tcPr>
            <w:tcW w:w="1296" w:type="dxa"/>
            <w:vAlign w:val="bottom"/>
          </w:tcPr>
          <w:p w14:paraId="2622372C" w14:textId="77777777" w:rsidR="003F0D11" w:rsidRPr="00CB3F6B" w:rsidRDefault="003F0D11" w:rsidP="003F0D11">
            <w:pPr>
              <w:ind w:right="-72"/>
              <w:jc w:val="right"/>
              <w:rPr>
                <w:rFonts w:ascii="Arial" w:hAnsi="Arial" w:cs="Arial"/>
                <w:sz w:val="18"/>
                <w:szCs w:val="18"/>
              </w:rPr>
            </w:pPr>
            <w:r w:rsidRPr="00CB3F6B">
              <w:rPr>
                <w:rFonts w:ascii="Arial" w:hAnsi="Arial" w:cs="Arial"/>
                <w:sz w:val="18"/>
                <w:szCs w:val="18"/>
              </w:rPr>
              <w:t>17,927,421</w:t>
            </w:r>
          </w:p>
        </w:tc>
        <w:tc>
          <w:tcPr>
            <w:tcW w:w="1296" w:type="dxa"/>
            <w:shd w:val="clear" w:color="auto" w:fill="FAFAFA"/>
            <w:vAlign w:val="bottom"/>
          </w:tcPr>
          <w:p w14:paraId="09AB4E8E" w14:textId="48EA4F97" w:rsidR="003F0D11" w:rsidRPr="00CB3F6B" w:rsidRDefault="00972C59" w:rsidP="003F0D11">
            <w:pPr>
              <w:ind w:right="-72"/>
              <w:jc w:val="right"/>
              <w:rPr>
                <w:rFonts w:ascii="Arial" w:hAnsi="Arial" w:cs="Arial"/>
                <w:sz w:val="18"/>
                <w:szCs w:val="18"/>
              </w:rPr>
            </w:pPr>
            <w:r w:rsidRPr="00CB3F6B">
              <w:rPr>
                <w:rFonts w:ascii="Arial" w:hAnsi="Arial" w:cs="Arial"/>
                <w:sz w:val="18"/>
                <w:szCs w:val="18"/>
              </w:rPr>
              <w:t>18,460,777</w:t>
            </w:r>
          </w:p>
        </w:tc>
        <w:tc>
          <w:tcPr>
            <w:tcW w:w="1296" w:type="dxa"/>
            <w:vAlign w:val="bottom"/>
          </w:tcPr>
          <w:p w14:paraId="0BF16093" w14:textId="77777777" w:rsidR="003F0D11" w:rsidRPr="00CB3F6B" w:rsidRDefault="003F0D11" w:rsidP="003F0D11">
            <w:pPr>
              <w:ind w:right="-72"/>
              <w:jc w:val="right"/>
              <w:rPr>
                <w:rFonts w:ascii="Arial" w:hAnsi="Arial" w:cs="Arial"/>
                <w:sz w:val="18"/>
                <w:szCs w:val="18"/>
              </w:rPr>
            </w:pPr>
            <w:r w:rsidRPr="00CB3F6B">
              <w:rPr>
                <w:rFonts w:ascii="Arial" w:hAnsi="Arial" w:cs="Arial"/>
                <w:sz w:val="18"/>
                <w:szCs w:val="18"/>
              </w:rPr>
              <w:t>17,927,421</w:t>
            </w:r>
          </w:p>
        </w:tc>
      </w:tr>
      <w:tr w:rsidR="00E25552" w:rsidRPr="00CB3F6B" w14:paraId="166F76AD" w14:textId="77777777" w:rsidTr="003F0D11">
        <w:tc>
          <w:tcPr>
            <w:tcW w:w="4277" w:type="dxa"/>
            <w:vAlign w:val="bottom"/>
          </w:tcPr>
          <w:p w14:paraId="5505A1CD" w14:textId="77777777" w:rsidR="003F0D11" w:rsidRPr="00CB3F6B" w:rsidRDefault="003F0D11" w:rsidP="003F0D11">
            <w:pPr>
              <w:ind w:left="-109"/>
              <w:rPr>
                <w:rFonts w:ascii="Arial" w:hAnsi="Arial" w:cs="Arial"/>
                <w:sz w:val="16"/>
                <w:szCs w:val="16"/>
              </w:rPr>
            </w:pPr>
          </w:p>
        </w:tc>
        <w:tc>
          <w:tcPr>
            <w:tcW w:w="1296" w:type="dxa"/>
            <w:tcBorders>
              <w:top w:val="single" w:sz="4" w:space="0" w:color="auto"/>
            </w:tcBorders>
            <w:shd w:val="clear" w:color="auto" w:fill="FAFAFA"/>
            <w:vAlign w:val="bottom"/>
          </w:tcPr>
          <w:p w14:paraId="541D2AE2" w14:textId="77777777" w:rsidR="003F0D11" w:rsidRPr="00CB3F6B" w:rsidRDefault="003F0D11" w:rsidP="003F0D11">
            <w:pPr>
              <w:ind w:right="-72"/>
              <w:jc w:val="right"/>
              <w:rPr>
                <w:rFonts w:ascii="Arial" w:hAnsi="Arial" w:cs="Arial"/>
                <w:sz w:val="16"/>
                <w:szCs w:val="16"/>
              </w:rPr>
            </w:pPr>
          </w:p>
        </w:tc>
        <w:tc>
          <w:tcPr>
            <w:tcW w:w="1296" w:type="dxa"/>
            <w:tcBorders>
              <w:top w:val="single" w:sz="4" w:space="0" w:color="auto"/>
            </w:tcBorders>
            <w:vAlign w:val="bottom"/>
          </w:tcPr>
          <w:p w14:paraId="7E031224" w14:textId="77777777" w:rsidR="003F0D11" w:rsidRPr="00CB3F6B" w:rsidRDefault="003F0D11" w:rsidP="003F0D11">
            <w:pPr>
              <w:ind w:right="-72"/>
              <w:jc w:val="right"/>
              <w:rPr>
                <w:rFonts w:ascii="Arial" w:hAnsi="Arial" w:cs="Arial"/>
                <w:sz w:val="16"/>
                <w:szCs w:val="16"/>
              </w:rPr>
            </w:pPr>
          </w:p>
        </w:tc>
        <w:tc>
          <w:tcPr>
            <w:tcW w:w="1296" w:type="dxa"/>
            <w:tcBorders>
              <w:top w:val="single" w:sz="4" w:space="0" w:color="auto"/>
            </w:tcBorders>
            <w:shd w:val="clear" w:color="auto" w:fill="FAFAFA"/>
            <w:vAlign w:val="bottom"/>
          </w:tcPr>
          <w:p w14:paraId="56DBDA73" w14:textId="77777777" w:rsidR="003F0D11" w:rsidRPr="00CB3F6B" w:rsidRDefault="003F0D11" w:rsidP="003F0D11">
            <w:pPr>
              <w:ind w:right="-72"/>
              <w:jc w:val="right"/>
              <w:rPr>
                <w:rFonts w:ascii="Arial" w:hAnsi="Arial" w:cs="Arial"/>
                <w:sz w:val="16"/>
                <w:szCs w:val="16"/>
              </w:rPr>
            </w:pPr>
          </w:p>
        </w:tc>
        <w:tc>
          <w:tcPr>
            <w:tcW w:w="1296" w:type="dxa"/>
            <w:tcBorders>
              <w:top w:val="single" w:sz="4" w:space="0" w:color="auto"/>
            </w:tcBorders>
            <w:vAlign w:val="bottom"/>
          </w:tcPr>
          <w:p w14:paraId="4B5852DB" w14:textId="77777777" w:rsidR="003F0D11" w:rsidRPr="00CB3F6B" w:rsidRDefault="003F0D11" w:rsidP="003F0D11">
            <w:pPr>
              <w:ind w:right="-72"/>
              <w:jc w:val="right"/>
              <w:rPr>
                <w:rFonts w:ascii="Arial" w:hAnsi="Arial" w:cs="Arial"/>
                <w:sz w:val="16"/>
                <w:szCs w:val="16"/>
              </w:rPr>
            </w:pPr>
          </w:p>
        </w:tc>
      </w:tr>
      <w:tr w:rsidR="00E25552" w:rsidRPr="00CB3F6B" w14:paraId="5E7721D5" w14:textId="77777777" w:rsidTr="003F0D11">
        <w:tc>
          <w:tcPr>
            <w:tcW w:w="4277" w:type="dxa"/>
            <w:vAlign w:val="bottom"/>
          </w:tcPr>
          <w:p w14:paraId="4D287987" w14:textId="77777777" w:rsidR="003F0D11" w:rsidRPr="00CB3F6B" w:rsidRDefault="003F0D11" w:rsidP="003F0D11">
            <w:pPr>
              <w:ind w:left="-109"/>
              <w:rPr>
                <w:rFonts w:ascii="Arial" w:hAnsi="Arial" w:cs="Arial"/>
                <w:sz w:val="18"/>
                <w:szCs w:val="18"/>
              </w:rPr>
            </w:pPr>
            <w:r w:rsidRPr="00CB3F6B">
              <w:rPr>
                <w:rFonts w:ascii="Arial" w:hAnsi="Arial" w:cs="Arial"/>
                <w:sz w:val="18"/>
                <w:szCs w:val="18"/>
              </w:rPr>
              <w:t>Total current borrowings</w:t>
            </w:r>
          </w:p>
        </w:tc>
        <w:tc>
          <w:tcPr>
            <w:tcW w:w="1296" w:type="dxa"/>
            <w:tcBorders>
              <w:bottom w:val="single" w:sz="4" w:space="0" w:color="auto"/>
            </w:tcBorders>
            <w:shd w:val="clear" w:color="auto" w:fill="FAFAFA"/>
            <w:vAlign w:val="bottom"/>
          </w:tcPr>
          <w:p w14:paraId="24CB101A" w14:textId="2E3EEB37" w:rsidR="003F0D11" w:rsidRPr="00CB3F6B" w:rsidRDefault="00972C59" w:rsidP="003F0D11">
            <w:pPr>
              <w:ind w:right="-72"/>
              <w:jc w:val="right"/>
              <w:rPr>
                <w:rFonts w:ascii="Arial" w:hAnsi="Arial" w:cs="Arial"/>
                <w:sz w:val="18"/>
                <w:szCs w:val="18"/>
              </w:rPr>
            </w:pPr>
            <w:r w:rsidRPr="00CB3F6B">
              <w:rPr>
                <w:rFonts w:ascii="Arial" w:hAnsi="Arial" w:cs="Arial"/>
                <w:sz w:val="18"/>
                <w:szCs w:val="18"/>
              </w:rPr>
              <w:t>53,344,502</w:t>
            </w:r>
          </w:p>
        </w:tc>
        <w:tc>
          <w:tcPr>
            <w:tcW w:w="1296" w:type="dxa"/>
            <w:tcBorders>
              <w:bottom w:val="single" w:sz="4" w:space="0" w:color="auto"/>
            </w:tcBorders>
            <w:vAlign w:val="bottom"/>
          </w:tcPr>
          <w:p w14:paraId="1D358A0B" w14:textId="77777777" w:rsidR="003F0D11" w:rsidRPr="00CB3F6B" w:rsidRDefault="003F0D11" w:rsidP="003F0D11">
            <w:pPr>
              <w:ind w:right="-72"/>
              <w:jc w:val="right"/>
              <w:rPr>
                <w:rFonts w:ascii="Arial" w:hAnsi="Arial" w:cs="Arial"/>
                <w:sz w:val="18"/>
                <w:szCs w:val="18"/>
              </w:rPr>
            </w:pPr>
            <w:r w:rsidRPr="00CB3F6B">
              <w:rPr>
                <w:rFonts w:ascii="Arial" w:hAnsi="Arial" w:cs="Arial"/>
                <w:sz w:val="18"/>
                <w:szCs w:val="18"/>
              </w:rPr>
              <w:t>108,802,460</w:t>
            </w:r>
          </w:p>
        </w:tc>
        <w:tc>
          <w:tcPr>
            <w:tcW w:w="1296" w:type="dxa"/>
            <w:tcBorders>
              <w:bottom w:val="single" w:sz="4" w:space="0" w:color="auto"/>
            </w:tcBorders>
            <w:shd w:val="clear" w:color="auto" w:fill="FAFAFA"/>
            <w:vAlign w:val="bottom"/>
          </w:tcPr>
          <w:p w14:paraId="29FD7E3F" w14:textId="7839447A" w:rsidR="003F0D11" w:rsidRPr="00CB3F6B" w:rsidRDefault="00972C59" w:rsidP="003F0D11">
            <w:pPr>
              <w:ind w:right="-72"/>
              <w:jc w:val="right"/>
              <w:rPr>
                <w:rFonts w:ascii="Arial" w:hAnsi="Arial" w:cs="Arial"/>
                <w:sz w:val="18"/>
                <w:szCs w:val="18"/>
              </w:rPr>
            </w:pPr>
            <w:r w:rsidRPr="00CB3F6B">
              <w:rPr>
                <w:rFonts w:ascii="Arial" w:hAnsi="Arial" w:cs="Arial"/>
                <w:sz w:val="18"/>
                <w:szCs w:val="18"/>
              </w:rPr>
              <w:t>49,670,692</w:t>
            </w:r>
          </w:p>
        </w:tc>
        <w:tc>
          <w:tcPr>
            <w:tcW w:w="1296" w:type="dxa"/>
            <w:tcBorders>
              <w:bottom w:val="single" w:sz="4" w:space="0" w:color="auto"/>
            </w:tcBorders>
            <w:vAlign w:val="bottom"/>
          </w:tcPr>
          <w:p w14:paraId="7CE0FDD7" w14:textId="77777777" w:rsidR="003F0D11" w:rsidRPr="00CB3F6B" w:rsidRDefault="003F0D11" w:rsidP="003F0D11">
            <w:pPr>
              <w:ind w:right="-72"/>
              <w:jc w:val="right"/>
              <w:rPr>
                <w:rFonts w:ascii="Arial" w:hAnsi="Arial" w:cs="Arial"/>
                <w:sz w:val="18"/>
                <w:szCs w:val="18"/>
              </w:rPr>
            </w:pPr>
            <w:r w:rsidRPr="00CB3F6B">
              <w:rPr>
                <w:rFonts w:ascii="Arial" w:hAnsi="Arial" w:cs="Arial"/>
                <w:sz w:val="18"/>
                <w:szCs w:val="18"/>
              </w:rPr>
              <w:t>106,930,023</w:t>
            </w:r>
          </w:p>
        </w:tc>
      </w:tr>
      <w:tr w:rsidR="00E25552" w:rsidRPr="00CB3F6B" w14:paraId="60EE3FDA" w14:textId="77777777" w:rsidTr="003F0D11">
        <w:tc>
          <w:tcPr>
            <w:tcW w:w="4277" w:type="dxa"/>
            <w:vAlign w:val="bottom"/>
          </w:tcPr>
          <w:p w14:paraId="1B59C49E" w14:textId="77777777" w:rsidR="003F0D11" w:rsidRPr="00CB3F6B" w:rsidRDefault="003F0D11" w:rsidP="003F0D11">
            <w:pPr>
              <w:ind w:left="-109"/>
              <w:rPr>
                <w:rFonts w:ascii="Arial" w:hAnsi="Arial" w:cs="Arial"/>
                <w:sz w:val="16"/>
                <w:szCs w:val="16"/>
              </w:rPr>
            </w:pPr>
          </w:p>
        </w:tc>
        <w:tc>
          <w:tcPr>
            <w:tcW w:w="1296" w:type="dxa"/>
            <w:tcBorders>
              <w:top w:val="single" w:sz="4" w:space="0" w:color="auto"/>
            </w:tcBorders>
            <w:shd w:val="clear" w:color="auto" w:fill="FAFAFA"/>
            <w:vAlign w:val="bottom"/>
          </w:tcPr>
          <w:p w14:paraId="5DD8ABE0" w14:textId="77777777" w:rsidR="003F0D11" w:rsidRPr="00CB3F6B" w:rsidRDefault="003F0D11" w:rsidP="003F0D11">
            <w:pPr>
              <w:ind w:right="-72"/>
              <w:jc w:val="right"/>
              <w:rPr>
                <w:rFonts w:ascii="Arial" w:hAnsi="Arial" w:cs="Arial"/>
                <w:sz w:val="16"/>
                <w:szCs w:val="16"/>
              </w:rPr>
            </w:pPr>
          </w:p>
        </w:tc>
        <w:tc>
          <w:tcPr>
            <w:tcW w:w="1296" w:type="dxa"/>
            <w:tcBorders>
              <w:top w:val="single" w:sz="4" w:space="0" w:color="auto"/>
            </w:tcBorders>
            <w:vAlign w:val="bottom"/>
          </w:tcPr>
          <w:p w14:paraId="5C469F58" w14:textId="77777777" w:rsidR="003F0D11" w:rsidRPr="00CB3F6B" w:rsidRDefault="003F0D11" w:rsidP="003F0D11">
            <w:pPr>
              <w:ind w:right="-72"/>
              <w:jc w:val="right"/>
              <w:rPr>
                <w:rFonts w:ascii="Arial" w:hAnsi="Arial" w:cs="Arial"/>
                <w:sz w:val="16"/>
                <w:szCs w:val="16"/>
              </w:rPr>
            </w:pPr>
          </w:p>
        </w:tc>
        <w:tc>
          <w:tcPr>
            <w:tcW w:w="1296" w:type="dxa"/>
            <w:tcBorders>
              <w:top w:val="single" w:sz="4" w:space="0" w:color="auto"/>
            </w:tcBorders>
            <w:shd w:val="clear" w:color="auto" w:fill="FAFAFA"/>
            <w:vAlign w:val="bottom"/>
          </w:tcPr>
          <w:p w14:paraId="1C5BCD2F" w14:textId="77777777" w:rsidR="003F0D11" w:rsidRPr="00CB3F6B" w:rsidRDefault="003F0D11" w:rsidP="003F0D11">
            <w:pPr>
              <w:ind w:right="-72"/>
              <w:jc w:val="right"/>
              <w:rPr>
                <w:rFonts w:ascii="Arial" w:hAnsi="Arial" w:cs="Arial"/>
                <w:sz w:val="16"/>
                <w:szCs w:val="16"/>
              </w:rPr>
            </w:pPr>
          </w:p>
        </w:tc>
        <w:tc>
          <w:tcPr>
            <w:tcW w:w="1296" w:type="dxa"/>
            <w:tcBorders>
              <w:top w:val="single" w:sz="4" w:space="0" w:color="auto"/>
            </w:tcBorders>
            <w:vAlign w:val="bottom"/>
          </w:tcPr>
          <w:p w14:paraId="08DB523A" w14:textId="77777777" w:rsidR="003F0D11" w:rsidRPr="00CB3F6B" w:rsidRDefault="003F0D11" w:rsidP="003F0D11">
            <w:pPr>
              <w:ind w:right="-72"/>
              <w:jc w:val="right"/>
              <w:rPr>
                <w:rFonts w:ascii="Arial" w:hAnsi="Arial" w:cs="Arial"/>
                <w:sz w:val="16"/>
                <w:szCs w:val="16"/>
              </w:rPr>
            </w:pPr>
          </w:p>
        </w:tc>
      </w:tr>
      <w:tr w:rsidR="00E25552" w:rsidRPr="00CB3F6B" w14:paraId="775CB798" w14:textId="77777777" w:rsidTr="003F0D11">
        <w:tc>
          <w:tcPr>
            <w:tcW w:w="4277" w:type="dxa"/>
            <w:vAlign w:val="bottom"/>
          </w:tcPr>
          <w:p w14:paraId="2F1484A9" w14:textId="77777777" w:rsidR="003F0D11" w:rsidRPr="00CB3F6B" w:rsidRDefault="003F0D11" w:rsidP="003F0D11">
            <w:pPr>
              <w:ind w:left="-109"/>
              <w:rPr>
                <w:rFonts w:ascii="Arial" w:hAnsi="Arial" w:cs="Arial"/>
                <w:sz w:val="18"/>
                <w:szCs w:val="18"/>
              </w:rPr>
            </w:pPr>
            <w:r w:rsidRPr="00CB3F6B">
              <w:rPr>
                <w:rFonts w:ascii="Arial" w:hAnsi="Arial" w:cs="Arial"/>
                <w:b/>
                <w:sz w:val="18"/>
                <w:szCs w:val="18"/>
              </w:rPr>
              <w:t>Non-current</w:t>
            </w:r>
          </w:p>
        </w:tc>
        <w:tc>
          <w:tcPr>
            <w:tcW w:w="1296" w:type="dxa"/>
            <w:shd w:val="clear" w:color="auto" w:fill="FAFAFA"/>
            <w:vAlign w:val="bottom"/>
          </w:tcPr>
          <w:p w14:paraId="4132018A" w14:textId="77777777" w:rsidR="003F0D11" w:rsidRPr="00CB3F6B" w:rsidRDefault="003F0D11" w:rsidP="003F0D11">
            <w:pPr>
              <w:ind w:right="-72"/>
              <w:jc w:val="right"/>
              <w:rPr>
                <w:rFonts w:ascii="Arial" w:hAnsi="Arial" w:cs="Arial"/>
                <w:sz w:val="18"/>
                <w:szCs w:val="18"/>
              </w:rPr>
            </w:pPr>
          </w:p>
        </w:tc>
        <w:tc>
          <w:tcPr>
            <w:tcW w:w="1296" w:type="dxa"/>
            <w:vAlign w:val="bottom"/>
          </w:tcPr>
          <w:p w14:paraId="3671E32D" w14:textId="77777777" w:rsidR="003F0D11" w:rsidRPr="00CB3F6B" w:rsidRDefault="003F0D11" w:rsidP="003F0D11">
            <w:pPr>
              <w:ind w:right="-72"/>
              <w:jc w:val="right"/>
              <w:rPr>
                <w:rFonts w:ascii="Arial" w:hAnsi="Arial" w:cs="Arial"/>
                <w:sz w:val="18"/>
                <w:szCs w:val="18"/>
              </w:rPr>
            </w:pPr>
          </w:p>
        </w:tc>
        <w:tc>
          <w:tcPr>
            <w:tcW w:w="1296" w:type="dxa"/>
            <w:shd w:val="clear" w:color="auto" w:fill="FAFAFA"/>
            <w:vAlign w:val="bottom"/>
          </w:tcPr>
          <w:p w14:paraId="4A24F93B" w14:textId="77777777" w:rsidR="003F0D11" w:rsidRPr="00CB3F6B" w:rsidRDefault="003F0D11" w:rsidP="003F0D11">
            <w:pPr>
              <w:ind w:right="-72"/>
              <w:jc w:val="right"/>
              <w:rPr>
                <w:rFonts w:ascii="Arial" w:hAnsi="Arial" w:cs="Arial"/>
                <w:sz w:val="18"/>
                <w:szCs w:val="18"/>
              </w:rPr>
            </w:pPr>
          </w:p>
        </w:tc>
        <w:tc>
          <w:tcPr>
            <w:tcW w:w="1296" w:type="dxa"/>
            <w:vAlign w:val="bottom"/>
          </w:tcPr>
          <w:p w14:paraId="077A3C01" w14:textId="77777777" w:rsidR="003F0D11" w:rsidRPr="00CB3F6B" w:rsidRDefault="003F0D11" w:rsidP="003F0D11">
            <w:pPr>
              <w:ind w:right="-72"/>
              <w:jc w:val="right"/>
              <w:rPr>
                <w:rFonts w:ascii="Arial" w:hAnsi="Arial" w:cs="Arial"/>
                <w:sz w:val="18"/>
                <w:szCs w:val="18"/>
              </w:rPr>
            </w:pPr>
          </w:p>
        </w:tc>
      </w:tr>
      <w:tr w:rsidR="003F0D11" w:rsidRPr="00CB3F6B" w14:paraId="6CB479FF" w14:textId="77777777" w:rsidTr="003F0D11">
        <w:tc>
          <w:tcPr>
            <w:tcW w:w="4277" w:type="dxa"/>
            <w:vAlign w:val="bottom"/>
          </w:tcPr>
          <w:p w14:paraId="3AFC3C21" w14:textId="77777777" w:rsidR="003F0D11" w:rsidRPr="00CB3F6B" w:rsidRDefault="003F0D11" w:rsidP="003F0D11">
            <w:pPr>
              <w:ind w:left="-109"/>
              <w:rPr>
                <w:rFonts w:ascii="Arial" w:hAnsi="Arial" w:cs="Arial"/>
                <w:color w:val="000000"/>
                <w:sz w:val="18"/>
                <w:szCs w:val="18"/>
              </w:rPr>
            </w:pPr>
            <w:r w:rsidRPr="00CB3F6B">
              <w:rPr>
                <w:rFonts w:ascii="Arial" w:hAnsi="Arial" w:cs="Arial"/>
                <w:color w:val="000000"/>
                <w:sz w:val="18"/>
                <w:szCs w:val="18"/>
              </w:rPr>
              <w:t>Long-term borrowings from financial institutions</w:t>
            </w:r>
          </w:p>
        </w:tc>
        <w:tc>
          <w:tcPr>
            <w:tcW w:w="1296" w:type="dxa"/>
            <w:shd w:val="clear" w:color="auto" w:fill="FAFAFA"/>
            <w:vAlign w:val="bottom"/>
          </w:tcPr>
          <w:p w14:paraId="799B85D7" w14:textId="54DF45DF" w:rsidR="003F0D11" w:rsidRPr="00CB3F6B" w:rsidRDefault="00972C59" w:rsidP="003F0D11">
            <w:pPr>
              <w:ind w:right="-72"/>
              <w:jc w:val="right"/>
              <w:rPr>
                <w:rFonts w:ascii="Arial" w:hAnsi="Arial" w:cs="Arial"/>
                <w:color w:val="000000"/>
                <w:sz w:val="18"/>
                <w:szCs w:val="18"/>
              </w:rPr>
            </w:pPr>
            <w:r w:rsidRPr="00CB3F6B">
              <w:rPr>
                <w:rFonts w:ascii="Arial" w:hAnsi="Arial" w:cs="Arial"/>
                <w:color w:val="000000"/>
                <w:sz w:val="18"/>
                <w:szCs w:val="18"/>
              </w:rPr>
              <w:t>44,875,134</w:t>
            </w:r>
          </w:p>
        </w:tc>
        <w:tc>
          <w:tcPr>
            <w:tcW w:w="1296" w:type="dxa"/>
            <w:vAlign w:val="bottom"/>
          </w:tcPr>
          <w:p w14:paraId="5E6A90B9" w14:textId="77777777" w:rsidR="003F0D11" w:rsidRPr="00CB3F6B" w:rsidRDefault="003F0D11" w:rsidP="003F0D11">
            <w:pPr>
              <w:ind w:right="-72"/>
              <w:jc w:val="right"/>
              <w:rPr>
                <w:rFonts w:ascii="Arial" w:hAnsi="Arial" w:cs="Arial"/>
                <w:color w:val="000000"/>
                <w:sz w:val="18"/>
                <w:szCs w:val="18"/>
              </w:rPr>
            </w:pPr>
            <w:r w:rsidRPr="00CB3F6B">
              <w:rPr>
                <w:rFonts w:ascii="Arial" w:hAnsi="Arial" w:cs="Arial"/>
                <w:color w:val="000000"/>
                <w:sz w:val="18"/>
                <w:szCs w:val="18"/>
              </w:rPr>
              <w:t>59,340,348</w:t>
            </w:r>
          </w:p>
        </w:tc>
        <w:tc>
          <w:tcPr>
            <w:tcW w:w="1296" w:type="dxa"/>
            <w:shd w:val="clear" w:color="auto" w:fill="FAFAFA"/>
            <w:vAlign w:val="bottom"/>
          </w:tcPr>
          <w:p w14:paraId="393F00B8" w14:textId="3381DFED" w:rsidR="003F0D11" w:rsidRPr="00CB3F6B" w:rsidRDefault="00972C59" w:rsidP="003F0D11">
            <w:pPr>
              <w:ind w:right="-72"/>
              <w:jc w:val="right"/>
              <w:rPr>
                <w:rFonts w:ascii="Arial" w:hAnsi="Arial" w:cs="Arial"/>
                <w:color w:val="000000"/>
                <w:sz w:val="18"/>
                <w:szCs w:val="18"/>
              </w:rPr>
            </w:pPr>
            <w:r w:rsidRPr="00CB3F6B">
              <w:rPr>
                <w:rFonts w:ascii="Arial" w:hAnsi="Arial" w:cs="Arial"/>
                <w:color w:val="000000"/>
                <w:sz w:val="18"/>
                <w:szCs w:val="18"/>
              </w:rPr>
              <w:t>40,155,932</w:t>
            </w:r>
          </w:p>
        </w:tc>
        <w:tc>
          <w:tcPr>
            <w:tcW w:w="1296" w:type="dxa"/>
            <w:vAlign w:val="bottom"/>
          </w:tcPr>
          <w:p w14:paraId="410B61D2" w14:textId="77777777" w:rsidR="003F0D11" w:rsidRPr="00CB3F6B" w:rsidRDefault="003F0D11" w:rsidP="003F0D11">
            <w:pPr>
              <w:ind w:right="-72"/>
              <w:jc w:val="right"/>
              <w:rPr>
                <w:rFonts w:ascii="Arial" w:hAnsi="Arial" w:cs="Arial"/>
                <w:color w:val="000000"/>
                <w:sz w:val="18"/>
                <w:szCs w:val="18"/>
              </w:rPr>
            </w:pPr>
            <w:r w:rsidRPr="00CB3F6B">
              <w:rPr>
                <w:rFonts w:ascii="Arial" w:hAnsi="Arial" w:cs="Arial"/>
                <w:color w:val="000000"/>
                <w:sz w:val="18"/>
                <w:szCs w:val="18"/>
              </w:rPr>
              <w:t>53,940,348</w:t>
            </w:r>
          </w:p>
        </w:tc>
      </w:tr>
      <w:tr w:rsidR="003F0D11" w:rsidRPr="00CB3F6B" w14:paraId="6D95FAB1" w14:textId="77777777" w:rsidTr="003F0D11">
        <w:tc>
          <w:tcPr>
            <w:tcW w:w="4277" w:type="dxa"/>
            <w:vAlign w:val="bottom"/>
          </w:tcPr>
          <w:p w14:paraId="62B91B21" w14:textId="77777777" w:rsidR="003F0D11" w:rsidRPr="00CB3F6B" w:rsidRDefault="003F0D11" w:rsidP="003F0D11">
            <w:pPr>
              <w:tabs>
                <w:tab w:val="left" w:pos="634"/>
              </w:tabs>
              <w:ind w:left="-109"/>
              <w:rPr>
                <w:rFonts w:ascii="Arial" w:hAnsi="Arial" w:cs="Arial"/>
                <w:color w:val="000000"/>
                <w:sz w:val="16"/>
                <w:szCs w:val="16"/>
              </w:rPr>
            </w:pPr>
          </w:p>
        </w:tc>
        <w:tc>
          <w:tcPr>
            <w:tcW w:w="1296" w:type="dxa"/>
            <w:tcBorders>
              <w:top w:val="single" w:sz="4" w:space="0" w:color="auto"/>
            </w:tcBorders>
            <w:shd w:val="clear" w:color="auto" w:fill="FAFAFA"/>
            <w:vAlign w:val="bottom"/>
          </w:tcPr>
          <w:p w14:paraId="7252A59D" w14:textId="77777777" w:rsidR="003F0D11" w:rsidRPr="00CB3F6B" w:rsidRDefault="003F0D11" w:rsidP="003F0D11">
            <w:pPr>
              <w:ind w:right="-72"/>
              <w:jc w:val="right"/>
              <w:rPr>
                <w:rFonts w:ascii="Arial" w:hAnsi="Arial" w:cs="Arial"/>
                <w:color w:val="000000"/>
                <w:sz w:val="16"/>
                <w:szCs w:val="16"/>
              </w:rPr>
            </w:pPr>
          </w:p>
        </w:tc>
        <w:tc>
          <w:tcPr>
            <w:tcW w:w="1296" w:type="dxa"/>
            <w:tcBorders>
              <w:top w:val="single" w:sz="4" w:space="0" w:color="auto"/>
            </w:tcBorders>
            <w:vAlign w:val="bottom"/>
          </w:tcPr>
          <w:p w14:paraId="67A87610" w14:textId="77777777" w:rsidR="003F0D11" w:rsidRPr="00CB3F6B" w:rsidRDefault="003F0D11" w:rsidP="003F0D11">
            <w:pPr>
              <w:ind w:right="-72"/>
              <w:jc w:val="right"/>
              <w:rPr>
                <w:rFonts w:ascii="Arial" w:hAnsi="Arial" w:cs="Arial"/>
                <w:color w:val="000000"/>
                <w:sz w:val="16"/>
                <w:szCs w:val="16"/>
              </w:rPr>
            </w:pPr>
          </w:p>
        </w:tc>
        <w:tc>
          <w:tcPr>
            <w:tcW w:w="1296" w:type="dxa"/>
            <w:tcBorders>
              <w:top w:val="single" w:sz="4" w:space="0" w:color="auto"/>
            </w:tcBorders>
            <w:shd w:val="clear" w:color="auto" w:fill="FAFAFA"/>
            <w:vAlign w:val="bottom"/>
          </w:tcPr>
          <w:p w14:paraId="44C631BB" w14:textId="77777777" w:rsidR="003F0D11" w:rsidRPr="00CB3F6B" w:rsidRDefault="003F0D11" w:rsidP="003F0D11">
            <w:pPr>
              <w:ind w:right="-72"/>
              <w:jc w:val="right"/>
              <w:rPr>
                <w:rFonts w:ascii="Arial" w:hAnsi="Arial" w:cs="Arial"/>
                <w:color w:val="000000"/>
                <w:sz w:val="16"/>
                <w:szCs w:val="16"/>
              </w:rPr>
            </w:pPr>
          </w:p>
        </w:tc>
        <w:tc>
          <w:tcPr>
            <w:tcW w:w="1296" w:type="dxa"/>
            <w:tcBorders>
              <w:top w:val="single" w:sz="4" w:space="0" w:color="auto"/>
            </w:tcBorders>
            <w:vAlign w:val="bottom"/>
          </w:tcPr>
          <w:p w14:paraId="026EBEAF" w14:textId="77777777" w:rsidR="003F0D11" w:rsidRPr="00CB3F6B" w:rsidRDefault="003F0D11" w:rsidP="003F0D11">
            <w:pPr>
              <w:ind w:right="-72"/>
              <w:jc w:val="right"/>
              <w:rPr>
                <w:rFonts w:ascii="Arial" w:hAnsi="Arial" w:cs="Arial"/>
                <w:color w:val="000000"/>
                <w:sz w:val="16"/>
                <w:szCs w:val="16"/>
              </w:rPr>
            </w:pPr>
          </w:p>
        </w:tc>
      </w:tr>
      <w:tr w:rsidR="003F0D11" w:rsidRPr="00CB3F6B" w14:paraId="5A7B01EB" w14:textId="77777777" w:rsidTr="003F0D11">
        <w:tc>
          <w:tcPr>
            <w:tcW w:w="4277" w:type="dxa"/>
            <w:vAlign w:val="bottom"/>
          </w:tcPr>
          <w:p w14:paraId="2DBF3E35" w14:textId="77777777" w:rsidR="003F0D11" w:rsidRPr="00CB3F6B" w:rsidRDefault="003F0D11" w:rsidP="003F0D11">
            <w:pPr>
              <w:ind w:left="-109"/>
              <w:rPr>
                <w:rFonts w:ascii="Arial" w:hAnsi="Arial" w:cs="Arial"/>
                <w:color w:val="000000"/>
                <w:sz w:val="18"/>
                <w:szCs w:val="18"/>
              </w:rPr>
            </w:pPr>
            <w:r w:rsidRPr="00CB3F6B">
              <w:rPr>
                <w:rFonts w:ascii="Arial" w:hAnsi="Arial" w:cs="Arial"/>
                <w:color w:val="000000"/>
                <w:sz w:val="18"/>
                <w:szCs w:val="18"/>
              </w:rPr>
              <w:t>Total non-current borrowings</w:t>
            </w:r>
          </w:p>
        </w:tc>
        <w:tc>
          <w:tcPr>
            <w:tcW w:w="1296" w:type="dxa"/>
            <w:tcBorders>
              <w:bottom w:val="single" w:sz="4" w:space="0" w:color="auto"/>
            </w:tcBorders>
            <w:shd w:val="clear" w:color="auto" w:fill="FAFAFA"/>
            <w:vAlign w:val="bottom"/>
          </w:tcPr>
          <w:p w14:paraId="1CC24302" w14:textId="0032428F" w:rsidR="003F0D11" w:rsidRPr="00CB3F6B" w:rsidRDefault="00972C59" w:rsidP="003F0D11">
            <w:pPr>
              <w:ind w:right="-72"/>
              <w:jc w:val="right"/>
              <w:rPr>
                <w:rFonts w:ascii="Arial" w:hAnsi="Arial" w:cs="Arial"/>
                <w:color w:val="000000"/>
                <w:sz w:val="18"/>
                <w:szCs w:val="18"/>
              </w:rPr>
            </w:pPr>
            <w:r w:rsidRPr="00CB3F6B">
              <w:rPr>
                <w:rFonts w:ascii="Arial" w:hAnsi="Arial" w:cs="Arial"/>
                <w:color w:val="000000"/>
                <w:sz w:val="18"/>
                <w:szCs w:val="18"/>
              </w:rPr>
              <w:t>44,875,134</w:t>
            </w:r>
          </w:p>
        </w:tc>
        <w:tc>
          <w:tcPr>
            <w:tcW w:w="1296" w:type="dxa"/>
            <w:tcBorders>
              <w:bottom w:val="single" w:sz="4" w:space="0" w:color="auto"/>
            </w:tcBorders>
            <w:vAlign w:val="bottom"/>
          </w:tcPr>
          <w:p w14:paraId="63916FB4" w14:textId="77777777" w:rsidR="003F0D11" w:rsidRPr="00CB3F6B" w:rsidRDefault="003F0D11" w:rsidP="003F0D11">
            <w:pPr>
              <w:ind w:right="-72"/>
              <w:jc w:val="right"/>
              <w:rPr>
                <w:rFonts w:ascii="Arial" w:hAnsi="Arial" w:cs="Arial"/>
                <w:color w:val="000000"/>
                <w:sz w:val="18"/>
                <w:szCs w:val="18"/>
              </w:rPr>
            </w:pPr>
            <w:r w:rsidRPr="00CB3F6B">
              <w:rPr>
                <w:rFonts w:ascii="Arial" w:hAnsi="Arial" w:cs="Arial"/>
                <w:color w:val="000000"/>
                <w:sz w:val="18"/>
                <w:szCs w:val="18"/>
              </w:rPr>
              <w:t>59,340,348</w:t>
            </w:r>
          </w:p>
        </w:tc>
        <w:tc>
          <w:tcPr>
            <w:tcW w:w="1296" w:type="dxa"/>
            <w:tcBorders>
              <w:bottom w:val="single" w:sz="4" w:space="0" w:color="auto"/>
            </w:tcBorders>
            <w:shd w:val="clear" w:color="auto" w:fill="FAFAFA"/>
            <w:vAlign w:val="bottom"/>
          </w:tcPr>
          <w:p w14:paraId="5D772D45" w14:textId="3FAB5670" w:rsidR="003F0D11" w:rsidRPr="00CB3F6B" w:rsidRDefault="00972C59" w:rsidP="003F0D11">
            <w:pPr>
              <w:ind w:right="-72"/>
              <w:jc w:val="right"/>
              <w:rPr>
                <w:rFonts w:ascii="Arial" w:hAnsi="Arial" w:cs="Arial"/>
                <w:color w:val="000000"/>
                <w:sz w:val="18"/>
                <w:szCs w:val="18"/>
              </w:rPr>
            </w:pPr>
            <w:r w:rsidRPr="00CB3F6B">
              <w:rPr>
                <w:rFonts w:ascii="Arial" w:hAnsi="Arial" w:cs="Arial"/>
                <w:color w:val="000000"/>
                <w:sz w:val="18"/>
                <w:szCs w:val="18"/>
              </w:rPr>
              <w:t>40,155,932</w:t>
            </w:r>
          </w:p>
        </w:tc>
        <w:tc>
          <w:tcPr>
            <w:tcW w:w="1296" w:type="dxa"/>
            <w:tcBorders>
              <w:bottom w:val="single" w:sz="4" w:space="0" w:color="auto"/>
            </w:tcBorders>
            <w:vAlign w:val="bottom"/>
          </w:tcPr>
          <w:p w14:paraId="4010AAF3" w14:textId="77777777" w:rsidR="003F0D11" w:rsidRPr="00CB3F6B" w:rsidRDefault="003F0D11" w:rsidP="003F0D11">
            <w:pPr>
              <w:ind w:right="-72"/>
              <w:jc w:val="right"/>
              <w:rPr>
                <w:rFonts w:ascii="Arial" w:hAnsi="Arial" w:cs="Arial"/>
                <w:color w:val="000000"/>
                <w:sz w:val="18"/>
                <w:szCs w:val="18"/>
              </w:rPr>
            </w:pPr>
            <w:r w:rsidRPr="00CB3F6B">
              <w:rPr>
                <w:rFonts w:ascii="Arial" w:hAnsi="Arial" w:cs="Arial"/>
                <w:color w:val="000000"/>
                <w:sz w:val="18"/>
                <w:szCs w:val="18"/>
              </w:rPr>
              <w:t>53,940,348</w:t>
            </w:r>
          </w:p>
        </w:tc>
      </w:tr>
      <w:tr w:rsidR="003F0D11" w:rsidRPr="00CB3F6B" w14:paraId="1FDDD866" w14:textId="77777777" w:rsidTr="003F0D11">
        <w:tc>
          <w:tcPr>
            <w:tcW w:w="4277" w:type="dxa"/>
            <w:vAlign w:val="bottom"/>
          </w:tcPr>
          <w:p w14:paraId="3C0585D0" w14:textId="77777777" w:rsidR="003F0D11" w:rsidRPr="00CB3F6B" w:rsidRDefault="003F0D11" w:rsidP="003F0D11">
            <w:pPr>
              <w:ind w:left="-109"/>
              <w:rPr>
                <w:rFonts w:ascii="Arial" w:hAnsi="Arial" w:cs="Arial"/>
                <w:color w:val="000000"/>
                <w:sz w:val="16"/>
                <w:szCs w:val="16"/>
              </w:rPr>
            </w:pPr>
          </w:p>
        </w:tc>
        <w:tc>
          <w:tcPr>
            <w:tcW w:w="1296" w:type="dxa"/>
            <w:tcBorders>
              <w:top w:val="single" w:sz="4" w:space="0" w:color="auto"/>
            </w:tcBorders>
            <w:shd w:val="clear" w:color="auto" w:fill="FAFAFA"/>
            <w:vAlign w:val="bottom"/>
          </w:tcPr>
          <w:p w14:paraId="3AEB568D" w14:textId="77777777" w:rsidR="003F0D11" w:rsidRPr="00CB3F6B" w:rsidRDefault="003F0D11" w:rsidP="003F0D11">
            <w:pPr>
              <w:ind w:right="-72"/>
              <w:jc w:val="right"/>
              <w:rPr>
                <w:rFonts w:ascii="Arial" w:hAnsi="Arial" w:cs="Arial"/>
                <w:color w:val="000000"/>
                <w:sz w:val="16"/>
                <w:szCs w:val="16"/>
              </w:rPr>
            </w:pPr>
          </w:p>
        </w:tc>
        <w:tc>
          <w:tcPr>
            <w:tcW w:w="1296" w:type="dxa"/>
            <w:tcBorders>
              <w:top w:val="single" w:sz="4" w:space="0" w:color="auto"/>
            </w:tcBorders>
            <w:vAlign w:val="bottom"/>
          </w:tcPr>
          <w:p w14:paraId="71643ED4" w14:textId="77777777" w:rsidR="003F0D11" w:rsidRPr="00CB3F6B" w:rsidRDefault="003F0D11" w:rsidP="003F0D11">
            <w:pPr>
              <w:ind w:right="-72"/>
              <w:jc w:val="right"/>
              <w:rPr>
                <w:rFonts w:ascii="Arial" w:hAnsi="Arial" w:cs="Arial"/>
                <w:color w:val="000000"/>
                <w:sz w:val="16"/>
                <w:szCs w:val="16"/>
              </w:rPr>
            </w:pPr>
          </w:p>
        </w:tc>
        <w:tc>
          <w:tcPr>
            <w:tcW w:w="1296" w:type="dxa"/>
            <w:tcBorders>
              <w:top w:val="single" w:sz="4" w:space="0" w:color="auto"/>
            </w:tcBorders>
            <w:shd w:val="clear" w:color="auto" w:fill="FAFAFA"/>
            <w:vAlign w:val="bottom"/>
          </w:tcPr>
          <w:p w14:paraId="2DCB4287" w14:textId="77777777" w:rsidR="003F0D11" w:rsidRPr="00CB3F6B" w:rsidRDefault="003F0D11" w:rsidP="003F0D11">
            <w:pPr>
              <w:ind w:right="-72"/>
              <w:jc w:val="right"/>
              <w:rPr>
                <w:rFonts w:ascii="Arial" w:hAnsi="Arial" w:cs="Arial"/>
                <w:color w:val="000000"/>
                <w:sz w:val="16"/>
                <w:szCs w:val="16"/>
              </w:rPr>
            </w:pPr>
          </w:p>
        </w:tc>
        <w:tc>
          <w:tcPr>
            <w:tcW w:w="1296" w:type="dxa"/>
            <w:tcBorders>
              <w:top w:val="single" w:sz="4" w:space="0" w:color="auto"/>
            </w:tcBorders>
            <w:vAlign w:val="bottom"/>
          </w:tcPr>
          <w:p w14:paraId="69C40417" w14:textId="77777777" w:rsidR="003F0D11" w:rsidRPr="00CB3F6B" w:rsidRDefault="003F0D11" w:rsidP="003F0D11">
            <w:pPr>
              <w:ind w:right="-72"/>
              <w:jc w:val="right"/>
              <w:rPr>
                <w:rFonts w:ascii="Arial" w:hAnsi="Arial" w:cs="Arial"/>
                <w:color w:val="000000"/>
                <w:sz w:val="16"/>
                <w:szCs w:val="16"/>
              </w:rPr>
            </w:pPr>
          </w:p>
        </w:tc>
      </w:tr>
      <w:tr w:rsidR="003F0D11" w:rsidRPr="00CB3F6B" w14:paraId="71CBDF04" w14:textId="77777777" w:rsidTr="003F0D11">
        <w:tc>
          <w:tcPr>
            <w:tcW w:w="4277" w:type="dxa"/>
            <w:vAlign w:val="bottom"/>
          </w:tcPr>
          <w:p w14:paraId="1CC38611" w14:textId="77777777" w:rsidR="003F0D11" w:rsidRPr="00CB3F6B" w:rsidRDefault="003F0D11" w:rsidP="003F0D11">
            <w:pPr>
              <w:ind w:left="-109"/>
              <w:rPr>
                <w:rFonts w:ascii="Arial" w:hAnsi="Arial" w:cs="Arial"/>
                <w:color w:val="000000"/>
                <w:sz w:val="18"/>
                <w:szCs w:val="18"/>
              </w:rPr>
            </w:pPr>
            <w:r w:rsidRPr="00CB3F6B">
              <w:rPr>
                <w:rFonts w:ascii="Arial" w:hAnsi="Arial" w:cs="Arial"/>
                <w:b/>
                <w:color w:val="000000"/>
                <w:sz w:val="18"/>
                <w:szCs w:val="18"/>
              </w:rPr>
              <w:t>Total borrowings</w:t>
            </w:r>
          </w:p>
        </w:tc>
        <w:tc>
          <w:tcPr>
            <w:tcW w:w="1296" w:type="dxa"/>
            <w:tcBorders>
              <w:bottom w:val="single" w:sz="4" w:space="0" w:color="auto"/>
            </w:tcBorders>
            <w:shd w:val="clear" w:color="auto" w:fill="FAFAFA"/>
            <w:vAlign w:val="bottom"/>
          </w:tcPr>
          <w:p w14:paraId="13FAF8D2" w14:textId="4270C45B" w:rsidR="003F0D11" w:rsidRPr="00CB3F6B" w:rsidRDefault="00972C59" w:rsidP="003F0D11">
            <w:pPr>
              <w:ind w:right="-72"/>
              <w:jc w:val="right"/>
              <w:rPr>
                <w:rFonts w:ascii="Arial" w:hAnsi="Arial" w:cs="Arial"/>
                <w:color w:val="000000"/>
                <w:sz w:val="18"/>
                <w:szCs w:val="18"/>
              </w:rPr>
            </w:pPr>
            <w:r w:rsidRPr="00CB3F6B">
              <w:rPr>
                <w:rFonts w:ascii="Arial" w:hAnsi="Arial" w:cs="Arial"/>
                <w:color w:val="000000"/>
                <w:sz w:val="18"/>
                <w:szCs w:val="18"/>
              </w:rPr>
              <w:t>98,219,636</w:t>
            </w:r>
          </w:p>
        </w:tc>
        <w:tc>
          <w:tcPr>
            <w:tcW w:w="1296" w:type="dxa"/>
            <w:tcBorders>
              <w:bottom w:val="single" w:sz="4" w:space="0" w:color="auto"/>
            </w:tcBorders>
            <w:vAlign w:val="bottom"/>
          </w:tcPr>
          <w:p w14:paraId="1E283E13" w14:textId="77777777" w:rsidR="003F0D11" w:rsidRPr="00CB3F6B" w:rsidRDefault="003F0D11" w:rsidP="003F0D11">
            <w:pPr>
              <w:ind w:right="-72"/>
              <w:jc w:val="right"/>
              <w:rPr>
                <w:rFonts w:ascii="Arial" w:hAnsi="Arial" w:cs="Arial"/>
                <w:color w:val="000000"/>
                <w:sz w:val="18"/>
                <w:szCs w:val="18"/>
              </w:rPr>
            </w:pPr>
            <w:r w:rsidRPr="00CB3F6B">
              <w:rPr>
                <w:rFonts w:ascii="Arial" w:hAnsi="Arial" w:cs="Arial"/>
                <w:color w:val="000000"/>
                <w:sz w:val="18"/>
                <w:szCs w:val="18"/>
              </w:rPr>
              <w:t>168,142,808</w:t>
            </w:r>
          </w:p>
        </w:tc>
        <w:tc>
          <w:tcPr>
            <w:tcW w:w="1296" w:type="dxa"/>
            <w:tcBorders>
              <w:bottom w:val="single" w:sz="4" w:space="0" w:color="auto"/>
            </w:tcBorders>
            <w:shd w:val="clear" w:color="auto" w:fill="FAFAFA"/>
            <w:vAlign w:val="bottom"/>
          </w:tcPr>
          <w:p w14:paraId="08E211B5" w14:textId="50C0E706" w:rsidR="003F0D11" w:rsidRPr="00CB3F6B" w:rsidRDefault="00972C59" w:rsidP="003F0D11">
            <w:pPr>
              <w:ind w:right="-72"/>
              <w:jc w:val="right"/>
              <w:rPr>
                <w:rFonts w:ascii="Arial" w:hAnsi="Arial" w:cs="Arial"/>
                <w:color w:val="000000"/>
                <w:sz w:val="18"/>
                <w:szCs w:val="18"/>
              </w:rPr>
            </w:pPr>
            <w:r w:rsidRPr="00CB3F6B">
              <w:rPr>
                <w:rFonts w:ascii="Arial" w:hAnsi="Arial" w:cs="Arial"/>
                <w:color w:val="000000"/>
                <w:sz w:val="18"/>
                <w:szCs w:val="18"/>
              </w:rPr>
              <w:t>89,826,624</w:t>
            </w:r>
          </w:p>
        </w:tc>
        <w:tc>
          <w:tcPr>
            <w:tcW w:w="1296" w:type="dxa"/>
            <w:tcBorders>
              <w:bottom w:val="single" w:sz="4" w:space="0" w:color="auto"/>
            </w:tcBorders>
            <w:vAlign w:val="bottom"/>
          </w:tcPr>
          <w:p w14:paraId="63CE0612" w14:textId="77777777" w:rsidR="003F0D11" w:rsidRPr="00CB3F6B" w:rsidRDefault="003F0D11" w:rsidP="003F0D11">
            <w:pPr>
              <w:ind w:right="-72"/>
              <w:jc w:val="right"/>
              <w:rPr>
                <w:rFonts w:ascii="Arial" w:hAnsi="Arial" w:cs="Arial"/>
                <w:color w:val="000000"/>
                <w:sz w:val="18"/>
                <w:szCs w:val="18"/>
              </w:rPr>
            </w:pPr>
            <w:r w:rsidRPr="00CB3F6B">
              <w:rPr>
                <w:rFonts w:ascii="Arial" w:hAnsi="Arial" w:cs="Arial"/>
                <w:color w:val="000000"/>
                <w:sz w:val="18"/>
                <w:szCs w:val="18"/>
              </w:rPr>
              <w:t>160,870,371</w:t>
            </w:r>
          </w:p>
        </w:tc>
      </w:tr>
    </w:tbl>
    <w:p w14:paraId="2721AD9E" w14:textId="77777777" w:rsidR="004E6371" w:rsidRDefault="004E6371">
      <w:pPr>
        <w:rPr>
          <w:rFonts w:ascii="Arial" w:eastAsia="Arial" w:hAnsi="Arial" w:cs="Arial"/>
          <w:sz w:val="16"/>
          <w:szCs w:val="16"/>
        </w:rPr>
      </w:pPr>
      <w:r>
        <w:rPr>
          <w:rFonts w:ascii="Arial" w:eastAsia="Arial" w:hAnsi="Arial" w:cs="Arial"/>
          <w:sz w:val="16"/>
          <w:szCs w:val="16"/>
        </w:rPr>
        <w:br w:type="page"/>
      </w:r>
    </w:p>
    <w:p w14:paraId="1E455262" w14:textId="77777777" w:rsidR="00CE0CA9" w:rsidRPr="00CB3F6B" w:rsidRDefault="00CE0CA9" w:rsidP="00CE0CA9">
      <w:pPr>
        <w:jc w:val="both"/>
        <w:rPr>
          <w:rFonts w:ascii="Arial" w:eastAsia="Arial" w:hAnsi="Arial" w:cs="Arial"/>
          <w:sz w:val="16"/>
          <w:szCs w:val="16"/>
        </w:rPr>
      </w:pPr>
    </w:p>
    <w:p w14:paraId="2F42C4A5" w14:textId="520E4BA2" w:rsidR="00CE0CA9" w:rsidRPr="00CB3F6B" w:rsidRDefault="00CE0CA9" w:rsidP="00CE0CA9">
      <w:pPr>
        <w:jc w:val="both"/>
        <w:rPr>
          <w:rFonts w:ascii="Arial" w:eastAsia="Arial" w:hAnsi="Arial" w:cs="Arial"/>
          <w:sz w:val="18"/>
          <w:szCs w:val="18"/>
        </w:rPr>
      </w:pPr>
      <w:r w:rsidRPr="00CB3F6B">
        <w:rPr>
          <w:rFonts w:ascii="Arial" w:eastAsia="Arial" w:hAnsi="Arial" w:cs="Arial"/>
          <w:sz w:val="18"/>
          <w:szCs w:val="18"/>
        </w:rPr>
        <w:t>The borrowings are secured by saving deposits and fixed deposits,</w:t>
      </w:r>
      <w:r w:rsidR="00D35E6E" w:rsidRPr="00CB3F6B">
        <w:rPr>
          <w:rFonts w:ascii="Arial" w:eastAsia="Arial" w:hAnsi="Arial" w:cs="Arial"/>
          <w:sz w:val="18"/>
          <w:szCs w:val="18"/>
        </w:rPr>
        <w:t xml:space="preserve"> </w:t>
      </w:r>
      <w:r w:rsidRPr="00CB3F6B">
        <w:rPr>
          <w:rFonts w:ascii="Arial" w:eastAsia="Arial" w:hAnsi="Arial" w:cs="Arial"/>
          <w:sz w:val="18"/>
          <w:szCs w:val="18"/>
        </w:rPr>
        <w:t>the Company’s land and properties (Note 1</w:t>
      </w:r>
      <w:r w:rsidR="0037752F" w:rsidRPr="00CB3F6B">
        <w:rPr>
          <w:rFonts w:ascii="Arial" w:eastAsia="Arial" w:hAnsi="Arial" w:cs="Arial"/>
          <w:sz w:val="18"/>
          <w:szCs w:val="18"/>
        </w:rPr>
        <w:t>2</w:t>
      </w:r>
      <w:r w:rsidRPr="00CB3F6B">
        <w:rPr>
          <w:rFonts w:ascii="Arial" w:eastAsia="Arial" w:hAnsi="Arial" w:cs="Arial"/>
          <w:sz w:val="18"/>
          <w:szCs w:val="18"/>
        </w:rPr>
        <w:t xml:space="preserve">), </w:t>
      </w:r>
      <w:r w:rsidR="004E6371">
        <w:rPr>
          <w:rFonts w:ascii="Arial" w:eastAsia="Arial" w:hAnsi="Arial" w:cs="Arial"/>
          <w:sz w:val="18"/>
          <w:szCs w:val="18"/>
        </w:rPr>
        <w:br/>
      </w:r>
      <w:r w:rsidRPr="00CB3F6B">
        <w:rPr>
          <w:rFonts w:ascii="Arial" w:eastAsia="Arial" w:hAnsi="Arial" w:cs="Arial"/>
          <w:sz w:val="18"/>
          <w:szCs w:val="18"/>
        </w:rPr>
        <w:t>the director’s land and properties, and also secured by the Company’s director, a subsidiary’s director, subsidiary and Thai Credit Guarantee Corporation.</w:t>
      </w:r>
    </w:p>
    <w:p w14:paraId="2F7EBA85" w14:textId="77777777" w:rsidR="00CE0CA9" w:rsidRPr="00CB3F6B" w:rsidRDefault="00CE0CA9" w:rsidP="00CE0CA9">
      <w:pPr>
        <w:jc w:val="both"/>
        <w:rPr>
          <w:rFonts w:ascii="Arial" w:eastAsia="Arial" w:hAnsi="Arial" w:cs="Arial"/>
          <w:sz w:val="16"/>
          <w:szCs w:val="16"/>
        </w:rPr>
      </w:pPr>
    </w:p>
    <w:p w14:paraId="2BC64C38" w14:textId="77777777" w:rsidR="00CE0CA9" w:rsidRPr="00CB3F6B" w:rsidRDefault="00CE0CA9" w:rsidP="00CE0CA9">
      <w:pPr>
        <w:jc w:val="both"/>
        <w:rPr>
          <w:rFonts w:ascii="Arial" w:eastAsia="Arial" w:hAnsi="Arial" w:cs="Arial"/>
          <w:sz w:val="18"/>
          <w:szCs w:val="18"/>
        </w:rPr>
      </w:pPr>
      <w:r w:rsidRPr="00CB3F6B">
        <w:rPr>
          <w:rFonts w:ascii="Arial" w:eastAsia="Arial" w:hAnsi="Arial" w:cs="Arial"/>
          <w:sz w:val="18"/>
          <w:szCs w:val="18"/>
        </w:rPr>
        <w:t>The movements in long-term borrowings are analysed as follows:</w:t>
      </w:r>
    </w:p>
    <w:p w14:paraId="7166DA41" w14:textId="77777777" w:rsidR="00CE0CA9" w:rsidRPr="00CB3F6B" w:rsidRDefault="00CE0CA9" w:rsidP="00CE0CA9">
      <w:pPr>
        <w:jc w:val="both"/>
        <w:rPr>
          <w:rFonts w:ascii="Arial" w:eastAsia="Arial" w:hAnsi="Arial" w:cs="Arial"/>
          <w:sz w:val="16"/>
          <w:szCs w:val="16"/>
        </w:rPr>
      </w:pPr>
    </w:p>
    <w:tbl>
      <w:tblPr>
        <w:tblW w:w="9461" w:type="dxa"/>
        <w:tblLayout w:type="fixed"/>
        <w:tblLook w:val="0400" w:firstRow="0" w:lastRow="0" w:firstColumn="0" w:lastColumn="0" w:noHBand="0" w:noVBand="1"/>
      </w:tblPr>
      <w:tblGrid>
        <w:gridCol w:w="5573"/>
        <w:gridCol w:w="1944"/>
        <w:gridCol w:w="1944"/>
      </w:tblGrid>
      <w:tr w:rsidR="00E25552" w:rsidRPr="00CB3F6B" w14:paraId="7CD4D202" w14:textId="77777777" w:rsidTr="003F0D11">
        <w:tc>
          <w:tcPr>
            <w:tcW w:w="5573" w:type="dxa"/>
            <w:shd w:val="clear" w:color="auto" w:fill="auto"/>
          </w:tcPr>
          <w:p w14:paraId="11CFEE9F" w14:textId="77777777" w:rsidR="00CE0CA9" w:rsidRPr="00CB3F6B" w:rsidRDefault="00CE0CA9" w:rsidP="00CE0CA9">
            <w:pPr>
              <w:ind w:left="-113" w:right="898"/>
              <w:rPr>
                <w:rFonts w:ascii="Arial" w:hAnsi="Arial" w:cs="Arial"/>
                <w:sz w:val="18"/>
                <w:szCs w:val="18"/>
              </w:rPr>
            </w:pPr>
          </w:p>
        </w:tc>
        <w:tc>
          <w:tcPr>
            <w:tcW w:w="1944" w:type="dxa"/>
            <w:tcBorders>
              <w:top w:val="single" w:sz="4" w:space="0" w:color="auto"/>
              <w:bottom w:val="single" w:sz="4" w:space="0" w:color="auto"/>
            </w:tcBorders>
            <w:shd w:val="clear" w:color="auto" w:fill="auto"/>
            <w:vAlign w:val="bottom"/>
          </w:tcPr>
          <w:p w14:paraId="7101F8BD" w14:textId="77777777" w:rsidR="00CE0CA9" w:rsidRPr="00CB3F6B" w:rsidRDefault="00CE0CA9" w:rsidP="003F0D11">
            <w:pPr>
              <w:ind w:left="-43" w:right="-72"/>
              <w:jc w:val="center"/>
              <w:rPr>
                <w:rFonts w:ascii="Arial" w:hAnsi="Arial" w:cs="Arial"/>
                <w:b/>
                <w:sz w:val="18"/>
                <w:szCs w:val="18"/>
              </w:rPr>
            </w:pPr>
            <w:r w:rsidRPr="00CB3F6B">
              <w:rPr>
                <w:rFonts w:ascii="Arial" w:hAnsi="Arial" w:cs="Arial"/>
                <w:b/>
                <w:sz w:val="18"/>
                <w:szCs w:val="18"/>
              </w:rPr>
              <w:t>Consolidated</w:t>
            </w:r>
          </w:p>
          <w:p w14:paraId="73B06697" w14:textId="77777777" w:rsidR="00CE0CA9" w:rsidRPr="00CB3F6B" w:rsidRDefault="00CE0CA9" w:rsidP="003F0D11">
            <w:pPr>
              <w:ind w:left="-43" w:right="-72"/>
              <w:jc w:val="center"/>
              <w:rPr>
                <w:rFonts w:ascii="Arial" w:hAnsi="Arial" w:cs="Arial"/>
                <w:b/>
                <w:sz w:val="18"/>
                <w:szCs w:val="18"/>
              </w:rPr>
            </w:pPr>
            <w:r w:rsidRPr="00CB3F6B">
              <w:rPr>
                <w:rFonts w:ascii="Arial" w:hAnsi="Arial" w:cs="Arial"/>
                <w:b/>
                <w:sz w:val="18"/>
                <w:szCs w:val="18"/>
              </w:rPr>
              <w:t>financial information</w:t>
            </w:r>
          </w:p>
        </w:tc>
        <w:tc>
          <w:tcPr>
            <w:tcW w:w="1944" w:type="dxa"/>
            <w:tcBorders>
              <w:top w:val="single" w:sz="4" w:space="0" w:color="auto"/>
              <w:bottom w:val="single" w:sz="4" w:space="0" w:color="auto"/>
            </w:tcBorders>
            <w:vAlign w:val="bottom"/>
          </w:tcPr>
          <w:p w14:paraId="515C997A" w14:textId="77777777" w:rsidR="00CE0CA9" w:rsidRPr="00CB3F6B" w:rsidRDefault="00CE0CA9" w:rsidP="003F0D11">
            <w:pPr>
              <w:ind w:left="-43" w:right="-72"/>
              <w:jc w:val="center"/>
              <w:rPr>
                <w:rFonts w:ascii="Arial" w:hAnsi="Arial" w:cs="Arial"/>
                <w:b/>
                <w:sz w:val="18"/>
                <w:szCs w:val="18"/>
              </w:rPr>
            </w:pPr>
            <w:r w:rsidRPr="00CB3F6B">
              <w:rPr>
                <w:rFonts w:ascii="Arial" w:hAnsi="Arial" w:cs="Arial"/>
                <w:b/>
                <w:sz w:val="18"/>
                <w:szCs w:val="18"/>
              </w:rPr>
              <w:t>Separate</w:t>
            </w:r>
          </w:p>
          <w:p w14:paraId="6878C971" w14:textId="77777777" w:rsidR="00CE0CA9" w:rsidRPr="00CB3F6B" w:rsidRDefault="00CE0CA9" w:rsidP="003F0D11">
            <w:pPr>
              <w:ind w:left="-43" w:right="-72"/>
              <w:jc w:val="center"/>
              <w:rPr>
                <w:rFonts w:ascii="Arial" w:hAnsi="Arial" w:cs="Arial"/>
                <w:b/>
                <w:sz w:val="18"/>
                <w:szCs w:val="18"/>
              </w:rPr>
            </w:pPr>
            <w:r w:rsidRPr="00CB3F6B">
              <w:rPr>
                <w:rFonts w:ascii="Arial" w:hAnsi="Arial" w:cs="Arial"/>
                <w:b/>
                <w:sz w:val="18"/>
                <w:szCs w:val="18"/>
              </w:rPr>
              <w:t>financial information</w:t>
            </w:r>
          </w:p>
        </w:tc>
      </w:tr>
      <w:tr w:rsidR="00E25552" w:rsidRPr="00CB3F6B" w14:paraId="123BD107" w14:textId="77777777" w:rsidTr="003F0D11">
        <w:tc>
          <w:tcPr>
            <w:tcW w:w="5573" w:type="dxa"/>
            <w:shd w:val="clear" w:color="auto" w:fill="auto"/>
          </w:tcPr>
          <w:p w14:paraId="0B898E64" w14:textId="77777777" w:rsidR="00CE0CA9" w:rsidRPr="00CB3F6B" w:rsidRDefault="00CE0CA9" w:rsidP="00CE0CA9">
            <w:pPr>
              <w:ind w:left="-113" w:right="898"/>
              <w:rPr>
                <w:rFonts w:ascii="Arial" w:hAnsi="Arial" w:cs="Arial"/>
                <w:sz w:val="18"/>
                <w:szCs w:val="18"/>
              </w:rPr>
            </w:pPr>
          </w:p>
        </w:tc>
        <w:tc>
          <w:tcPr>
            <w:tcW w:w="1944" w:type="dxa"/>
            <w:tcBorders>
              <w:top w:val="single" w:sz="4" w:space="0" w:color="auto"/>
              <w:bottom w:val="single" w:sz="4" w:space="0" w:color="auto"/>
            </w:tcBorders>
            <w:vAlign w:val="bottom"/>
          </w:tcPr>
          <w:p w14:paraId="372848F4" w14:textId="77777777" w:rsidR="00CE0CA9" w:rsidRPr="00CB3F6B" w:rsidRDefault="00CE0CA9" w:rsidP="003F0D11">
            <w:pPr>
              <w:ind w:left="-43" w:right="-72"/>
              <w:jc w:val="right"/>
              <w:rPr>
                <w:rFonts w:ascii="Arial" w:hAnsi="Arial" w:cs="Arial"/>
                <w:b/>
                <w:bCs/>
                <w:sz w:val="18"/>
                <w:szCs w:val="18"/>
              </w:rPr>
            </w:pPr>
            <w:r w:rsidRPr="00CB3F6B">
              <w:rPr>
                <w:rFonts w:ascii="Arial" w:hAnsi="Arial" w:cs="Arial"/>
                <w:b/>
                <w:bCs/>
                <w:sz w:val="18"/>
                <w:szCs w:val="18"/>
              </w:rPr>
              <w:t>Baht</w:t>
            </w:r>
          </w:p>
        </w:tc>
        <w:tc>
          <w:tcPr>
            <w:tcW w:w="1944" w:type="dxa"/>
            <w:tcBorders>
              <w:top w:val="single" w:sz="4" w:space="0" w:color="auto"/>
              <w:bottom w:val="single" w:sz="4" w:space="0" w:color="auto"/>
            </w:tcBorders>
            <w:vAlign w:val="bottom"/>
          </w:tcPr>
          <w:p w14:paraId="1F837C14" w14:textId="77777777" w:rsidR="00CE0CA9" w:rsidRPr="00CB3F6B" w:rsidRDefault="00CE0CA9" w:rsidP="003F0D11">
            <w:pPr>
              <w:ind w:left="-43" w:right="-72"/>
              <w:jc w:val="right"/>
              <w:rPr>
                <w:rFonts w:ascii="Arial" w:hAnsi="Arial" w:cs="Arial"/>
                <w:b/>
                <w:bCs/>
                <w:sz w:val="18"/>
                <w:szCs w:val="18"/>
              </w:rPr>
            </w:pPr>
            <w:r w:rsidRPr="00CB3F6B">
              <w:rPr>
                <w:rFonts w:ascii="Arial" w:hAnsi="Arial" w:cs="Arial"/>
                <w:b/>
                <w:bCs/>
                <w:sz w:val="18"/>
                <w:szCs w:val="18"/>
              </w:rPr>
              <w:t>Baht</w:t>
            </w:r>
          </w:p>
        </w:tc>
      </w:tr>
      <w:tr w:rsidR="00E25552" w:rsidRPr="00CB3F6B" w14:paraId="64E6BFD9" w14:textId="77777777" w:rsidTr="003F0D11">
        <w:tc>
          <w:tcPr>
            <w:tcW w:w="5573" w:type="dxa"/>
            <w:shd w:val="clear" w:color="auto" w:fill="auto"/>
          </w:tcPr>
          <w:p w14:paraId="1BCEB124" w14:textId="77777777" w:rsidR="00CE0CA9" w:rsidRPr="00CB3F6B" w:rsidRDefault="00CE0CA9" w:rsidP="00CE0CA9">
            <w:pPr>
              <w:ind w:left="-113"/>
              <w:rPr>
                <w:rFonts w:ascii="Arial" w:hAnsi="Arial" w:cs="Arial"/>
                <w:sz w:val="18"/>
                <w:szCs w:val="18"/>
              </w:rPr>
            </w:pPr>
            <w:r w:rsidRPr="00CB3F6B">
              <w:rPr>
                <w:rFonts w:ascii="Arial" w:hAnsi="Arial" w:cs="Arial"/>
                <w:b/>
                <w:sz w:val="18"/>
                <w:szCs w:val="18"/>
              </w:rPr>
              <w:t xml:space="preserve">For the </w:t>
            </w:r>
            <w:r w:rsidR="0074055E" w:rsidRPr="00CB3F6B">
              <w:rPr>
                <w:rFonts w:ascii="Arial" w:hAnsi="Arial" w:cs="Arial"/>
                <w:b/>
                <w:sz w:val="18"/>
                <w:szCs w:val="18"/>
              </w:rPr>
              <w:t>nine-month</w:t>
            </w:r>
            <w:r w:rsidRPr="00CB3F6B">
              <w:rPr>
                <w:rFonts w:ascii="Arial" w:hAnsi="Arial" w:cs="Arial"/>
                <w:b/>
                <w:sz w:val="18"/>
                <w:szCs w:val="18"/>
              </w:rPr>
              <w:t xml:space="preserve"> period ended </w:t>
            </w:r>
            <w:r w:rsidR="0074055E" w:rsidRPr="00CB3F6B">
              <w:rPr>
                <w:rFonts w:ascii="Arial" w:hAnsi="Arial" w:cs="Arial"/>
                <w:b/>
                <w:sz w:val="18"/>
                <w:szCs w:val="18"/>
              </w:rPr>
              <w:t>30 September</w:t>
            </w:r>
            <w:r w:rsidRPr="00CB3F6B">
              <w:rPr>
                <w:rFonts w:ascii="Arial" w:hAnsi="Arial" w:cs="Arial"/>
                <w:b/>
                <w:sz w:val="18"/>
                <w:szCs w:val="18"/>
              </w:rPr>
              <w:t xml:space="preserve"> 2021</w:t>
            </w:r>
          </w:p>
        </w:tc>
        <w:tc>
          <w:tcPr>
            <w:tcW w:w="1944" w:type="dxa"/>
            <w:tcBorders>
              <w:top w:val="single" w:sz="4" w:space="0" w:color="auto"/>
            </w:tcBorders>
            <w:shd w:val="clear" w:color="auto" w:fill="FAFAFA"/>
          </w:tcPr>
          <w:p w14:paraId="636E8360" w14:textId="77777777" w:rsidR="00CE0CA9" w:rsidRPr="00CB3F6B" w:rsidRDefault="00CE0CA9" w:rsidP="003F0D11">
            <w:pPr>
              <w:ind w:left="-43" w:right="-72"/>
              <w:jc w:val="right"/>
              <w:rPr>
                <w:rFonts w:ascii="Arial" w:hAnsi="Arial" w:cs="Arial"/>
                <w:sz w:val="18"/>
                <w:szCs w:val="18"/>
              </w:rPr>
            </w:pPr>
          </w:p>
        </w:tc>
        <w:tc>
          <w:tcPr>
            <w:tcW w:w="1944" w:type="dxa"/>
            <w:tcBorders>
              <w:top w:val="single" w:sz="4" w:space="0" w:color="auto"/>
            </w:tcBorders>
            <w:shd w:val="clear" w:color="auto" w:fill="FAFAFA"/>
          </w:tcPr>
          <w:p w14:paraId="21B2D6CA" w14:textId="77777777" w:rsidR="00CE0CA9" w:rsidRPr="00CB3F6B" w:rsidRDefault="00CE0CA9" w:rsidP="003F0D11">
            <w:pPr>
              <w:ind w:left="-43" w:right="-72"/>
              <w:jc w:val="right"/>
              <w:rPr>
                <w:rFonts w:ascii="Arial" w:hAnsi="Arial" w:cs="Arial"/>
                <w:sz w:val="18"/>
                <w:szCs w:val="18"/>
              </w:rPr>
            </w:pPr>
          </w:p>
        </w:tc>
      </w:tr>
      <w:tr w:rsidR="00E25552" w:rsidRPr="00CB3F6B" w14:paraId="59271096" w14:textId="77777777" w:rsidTr="003F0D11">
        <w:tc>
          <w:tcPr>
            <w:tcW w:w="5573" w:type="dxa"/>
            <w:shd w:val="clear" w:color="auto" w:fill="auto"/>
          </w:tcPr>
          <w:p w14:paraId="035AD814" w14:textId="77777777" w:rsidR="00CE0CA9" w:rsidRPr="00CB3F6B" w:rsidRDefault="00CE0CA9" w:rsidP="00CE0CA9">
            <w:pPr>
              <w:ind w:left="-113"/>
              <w:rPr>
                <w:rFonts w:ascii="Arial" w:hAnsi="Arial" w:cs="Arial"/>
                <w:sz w:val="18"/>
                <w:szCs w:val="18"/>
              </w:rPr>
            </w:pPr>
            <w:r w:rsidRPr="00CB3F6B">
              <w:rPr>
                <w:rFonts w:ascii="Arial" w:hAnsi="Arial" w:cs="Arial"/>
                <w:sz w:val="18"/>
                <w:szCs w:val="18"/>
              </w:rPr>
              <w:t>Opening balance</w:t>
            </w:r>
          </w:p>
        </w:tc>
        <w:tc>
          <w:tcPr>
            <w:tcW w:w="1944" w:type="dxa"/>
            <w:shd w:val="clear" w:color="auto" w:fill="FAFAFA"/>
            <w:vAlign w:val="bottom"/>
          </w:tcPr>
          <w:p w14:paraId="4F202E7D" w14:textId="4B44B43A" w:rsidR="00CE0CA9" w:rsidRPr="00CB3F6B" w:rsidRDefault="00972C59" w:rsidP="003F0D11">
            <w:pPr>
              <w:ind w:left="-43" w:right="-72"/>
              <w:jc w:val="right"/>
              <w:rPr>
                <w:rFonts w:ascii="Arial" w:hAnsi="Arial" w:cs="Arial"/>
                <w:sz w:val="18"/>
                <w:szCs w:val="18"/>
              </w:rPr>
            </w:pPr>
            <w:r w:rsidRPr="00CB3F6B">
              <w:rPr>
                <w:rFonts w:ascii="Arial" w:hAnsi="Arial" w:cs="Arial"/>
                <w:sz w:val="18"/>
                <w:szCs w:val="18"/>
              </w:rPr>
              <w:t>77,267,769</w:t>
            </w:r>
          </w:p>
        </w:tc>
        <w:tc>
          <w:tcPr>
            <w:tcW w:w="1944" w:type="dxa"/>
            <w:shd w:val="clear" w:color="auto" w:fill="FAFAFA"/>
            <w:vAlign w:val="bottom"/>
          </w:tcPr>
          <w:p w14:paraId="20A4463B" w14:textId="79E34D0E" w:rsidR="00CE0CA9" w:rsidRPr="00CB3F6B" w:rsidRDefault="00972C59" w:rsidP="003F0D11">
            <w:pPr>
              <w:ind w:left="-43" w:right="-72"/>
              <w:jc w:val="right"/>
              <w:rPr>
                <w:rFonts w:ascii="Arial" w:hAnsi="Arial" w:cs="Arial"/>
                <w:sz w:val="18"/>
                <w:szCs w:val="18"/>
              </w:rPr>
            </w:pPr>
            <w:r w:rsidRPr="00CB3F6B">
              <w:rPr>
                <w:rFonts w:ascii="Arial" w:hAnsi="Arial" w:cs="Arial"/>
                <w:sz w:val="18"/>
                <w:szCs w:val="18"/>
              </w:rPr>
              <w:t>71,867,769</w:t>
            </w:r>
          </w:p>
        </w:tc>
      </w:tr>
      <w:tr w:rsidR="00E25552" w:rsidRPr="00CB3F6B" w14:paraId="2F751C86" w14:textId="77777777" w:rsidTr="003F0D11">
        <w:tc>
          <w:tcPr>
            <w:tcW w:w="5573" w:type="dxa"/>
            <w:shd w:val="clear" w:color="auto" w:fill="auto"/>
          </w:tcPr>
          <w:p w14:paraId="4AB42B73" w14:textId="77777777" w:rsidR="00CE0CA9" w:rsidRPr="00CB3F6B" w:rsidRDefault="00CE0CA9" w:rsidP="00CE0CA9">
            <w:pPr>
              <w:ind w:left="-113"/>
              <w:rPr>
                <w:rFonts w:ascii="Arial" w:hAnsi="Arial" w:cs="Arial"/>
                <w:sz w:val="18"/>
                <w:szCs w:val="18"/>
              </w:rPr>
            </w:pPr>
            <w:r w:rsidRPr="00CB3F6B">
              <w:rPr>
                <w:rFonts w:ascii="Arial" w:hAnsi="Arial" w:cs="Arial"/>
                <w:sz w:val="18"/>
                <w:szCs w:val="18"/>
              </w:rPr>
              <w:t>Repayment</w:t>
            </w:r>
          </w:p>
        </w:tc>
        <w:tc>
          <w:tcPr>
            <w:tcW w:w="1944" w:type="dxa"/>
            <w:shd w:val="clear" w:color="auto" w:fill="FAFAFA"/>
            <w:vAlign w:val="bottom"/>
          </w:tcPr>
          <w:p w14:paraId="7CF3B643" w14:textId="74CEB0F1" w:rsidR="00CE0CA9" w:rsidRPr="00CB3F6B" w:rsidRDefault="00972C59" w:rsidP="003F0D11">
            <w:pPr>
              <w:ind w:left="-43" w:right="-72"/>
              <w:jc w:val="right"/>
              <w:rPr>
                <w:rFonts w:ascii="Arial" w:hAnsi="Arial" w:cs="Arial"/>
                <w:sz w:val="18"/>
                <w:szCs w:val="18"/>
              </w:rPr>
            </w:pPr>
            <w:r w:rsidRPr="00CB3F6B">
              <w:rPr>
                <w:rFonts w:ascii="Arial" w:hAnsi="Arial" w:cs="Arial"/>
                <w:sz w:val="18"/>
                <w:szCs w:val="18"/>
              </w:rPr>
              <w:t>(13,420,900)</w:t>
            </w:r>
          </w:p>
        </w:tc>
        <w:tc>
          <w:tcPr>
            <w:tcW w:w="1944" w:type="dxa"/>
            <w:shd w:val="clear" w:color="auto" w:fill="FAFAFA"/>
            <w:vAlign w:val="bottom"/>
          </w:tcPr>
          <w:p w14:paraId="2CA4203A" w14:textId="2EB92A55" w:rsidR="00CE0CA9" w:rsidRPr="00CB3F6B" w:rsidRDefault="00972C59" w:rsidP="003F0D11">
            <w:pPr>
              <w:ind w:left="-43" w:right="-72"/>
              <w:jc w:val="right"/>
              <w:rPr>
                <w:rFonts w:ascii="Arial" w:hAnsi="Arial" w:cs="Arial"/>
                <w:sz w:val="18"/>
                <w:szCs w:val="18"/>
              </w:rPr>
            </w:pPr>
            <w:r w:rsidRPr="00CB3F6B">
              <w:rPr>
                <w:rFonts w:ascii="Arial" w:hAnsi="Arial" w:cs="Arial"/>
                <w:sz w:val="18"/>
                <w:szCs w:val="18"/>
              </w:rPr>
              <w:t>(13,420,900)</w:t>
            </w:r>
          </w:p>
        </w:tc>
      </w:tr>
      <w:tr w:rsidR="00E25552" w:rsidRPr="00CB3F6B" w14:paraId="343E8F13" w14:textId="77777777" w:rsidTr="003F0D11">
        <w:tc>
          <w:tcPr>
            <w:tcW w:w="5573" w:type="dxa"/>
            <w:shd w:val="clear" w:color="auto" w:fill="auto"/>
          </w:tcPr>
          <w:p w14:paraId="3AD41726" w14:textId="77777777" w:rsidR="00CE0CA9" w:rsidRPr="00CB3F6B" w:rsidRDefault="00CE0CA9" w:rsidP="00CE0CA9">
            <w:pPr>
              <w:tabs>
                <w:tab w:val="left" w:pos="930"/>
              </w:tabs>
              <w:ind w:left="-113"/>
              <w:jc w:val="both"/>
              <w:rPr>
                <w:rFonts w:ascii="Arial" w:hAnsi="Arial" w:cs="Arial"/>
                <w:sz w:val="18"/>
                <w:szCs w:val="18"/>
              </w:rPr>
            </w:pPr>
            <w:r w:rsidRPr="00CB3F6B">
              <w:rPr>
                <w:rFonts w:ascii="Arial" w:hAnsi="Arial" w:cs="Arial"/>
                <w:sz w:val="18"/>
                <w:szCs w:val="18"/>
              </w:rPr>
              <w:t>Amortisation of front end fee</w:t>
            </w:r>
          </w:p>
        </w:tc>
        <w:tc>
          <w:tcPr>
            <w:tcW w:w="1944" w:type="dxa"/>
            <w:tcBorders>
              <w:bottom w:val="single" w:sz="4" w:space="0" w:color="auto"/>
            </w:tcBorders>
            <w:shd w:val="clear" w:color="auto" w:fill="FAFAFA"/>
            <w:vAlign w:val="bottom"/>
          </w:tcPr>
          <w:p w14:paraId="7588D7CE" w14:textId="4B1485DD" w:rsidR="00CE0CA9" w:rsidRPr="00CB3F6B" w:rsidRDefault="00972C59" w:rsidP="003F0D11">
            <w:pPr>
              <w:ind w:left="-43" w:right="-72"/>
              <w:jc w:val="right"/>
              <w:rPr>
                <w:rFonts w:ascii="Arial" w:hAnsi="Arial" w:cs="Arial"/>
                <w:sz w:val="18"/>
                <w:szCs w:val="18"/>
              </w:rPr>
            </w:pPr>
            <w:r w:rsidRPr="00CB3F6B">
              <w:rPr>
                <w:rFonts w:ascii="Arial" w:hAnsi="Arial" w:cs="Arial"/>
                <w:sz w:val="18"/>
                <w:szCs w:val="18"/>
              </w:rPr>
              <w:t>169,840</w:t>
            </w:r>
          </w:p>
        </w:tc>
        <w:tc>
          <w:tcPr>
            <w:tcW w:w="1944" w:type="dxa"/>
            <w:tcBorders>
              <w:bottom w:val="single" w:sz="4" w:space="0" w:color="auto"/>
            </w:tcBorders>
            <w:shd w:val="clear" w:color="auto" w:fill="FAFAFA"/>
            <w:vAlign w:val="bottom"/>
          </w:tcPr>
          <w:p w14:paraId="1DCBF339" w14:textId="73839BBB" w:rsidR="00CE0CA9" w:rsidRPr="00CB3F6B" w:rsidRDefault="00972C59" w:rsidP="003F0D11">
            <w:pPr>
              <w:ind w:left="-43" w:right="-72"/>
              <w:jc w:val="right"/>
              <w:rPr>
                <w:rFonts w:ascii="Arial" w:hAnsi="Arial" w:cs="Arial"/>
                <w:sz w:val="18"/>
                <w:szCs w:val="18"/>
              </w:rPr>
            </w:pPr>
            <w:r w:rsidRPr="00CB3F6B">
              <w:rPr>
                <w:rFonts w:ascii="Arial" w:hAnsi="Arial" w:cs="Arial"/>
                <w:sz w:val="18"/>
                <w:szCs w:val="18"/>
              </w:rPr>
              <w:t>169,840</w:t>
            </w:r>
          </w:p>
        </w:tc>
      </w:tr>
      <w:tr w:rsidR="00E25552" w:rsidRPr="00CB3F6B" w14:paraId="7F43FFC6" w14:textId="77777777" w:rsidTr="003F0D11">
        <w:tc>
          <w:tcPr>
            <w:tcW w:w="5573" w:type="dxa"/>
            <w:shd w:val="clear" w:color="auto" w:fill="auto"/>
          </w:tcPr>
          <w:p w14:paraId="5F039CAC" w14:textId="77777777" w:rsidR="00CE0CA9" w:rsidRPr="00CB3F6B" w:rsidRDefault="00CE0CA9" w:rsidP="00CE0CA9">
            <w:pPr>
              <w:ind w:left="-113"/>
              <w:rPr>
                <w:rFonts w:ascii="Arial" w:hAnsi="Arial" w:cs="Arial"/>
                <w:sz w:val="16"/>
                <w:szCs w:val="16"/>
              </w:rPr>
            </w:pPr>
          </w:p>
        </w:tc>
        <w:tc>
          <w:tcPr>
            <w:tcW w:w="1944" w:type="dxa"/>
            <w:tcBorders>
              <w:top w:val="single" w:sz="4" w:space="0" w:color="auto"/>
            </w:tcBorders>
            <w:shd w:val="clear" w:color="auto" w:fill="FAFAFA"/>
          </w:tcPr>
          <w:p w14:paraId="289E6B58" w14:textId="77777777" w:rsidR="00CE0CA9" w:rsidRPr="00CB3F6B" w:rsidRDefault="00CE0CA9" w:rsidP="003F0D11">
            <w:pPr>
              <w:ind w:left="-43" w:right="-72"/>
              <w:jc w:val="right"/>
              <w:rPr>
                <w:rFonts w:ascii="Arial" w:hAnsi="Arial" w:cs="Arial"/>
                <w:sz w:val="16"/>
                <w:szCs w:val="16"/>
              </w:rPr>
            </w:pPr>
          </w:p>
        </w:tc>
        <w:tc>
          <w:tcPr>
            <w:tcW w:w="1944" w:type="dxa"/>
            <w:tcBorders>
              <w:top w:val="single" w:sz="4" w:space="0" w:color="auto"/>
            </w:tcBorders>
            <w:shd w:val="clear" w:color="auto" w:fill="FAFAFA"/>
          </w:tcPr>
          <w:p w14:paraId="6088E848" w14:textId="77777777" w:rsidR="00CE0CA9" w:rsidRPr="00CB3F6B" w:rsidRDefault="00CE0CA9" w:rsidP="003F0D11">
            <w:pPr>
              <w:ind w:left="-43" w:right="-72"/>
              <w:jc w:val="right"/>
              <w:rPr>
                <w:rFonts w:ascii="Arial" w:hAnsi="Arial" w:cs="Arial"/>
                <w:sz w:val="16"/>
                <w:szCs w:val="16"/>
              </w:rPr>
            </w:pPr>
          </w:p>
        </w:tc>
      </w:tr>
      <w:tr w:rsidR="00E25552" w:rsidRPr="00CB3F6B" w14:paraId="74895FF2" w14:textId="77777777" w:rsidTr="003F0D11">
        <w:tc>
          <w:tcPr>
            <w:tcW w:w="5573" w:type="dxa"/>
            <w:shd w:val="clear" w:color="auto" w:fill="auto"/>
          </w:tcPr>
          <w:p w14:paraId="6EB8452A" w14:textId="77777777" w:rsidR="00CE0CA9" w:rsidRPr="00CB3F6B" w:rsidRDefault="00CE0CA9" w:rsidP="00CE0CA9">
            <w:pPr>
              <w:ind w:left="-113"/>
              <w:rPr>
                <w:rFonts w:ascii="Arial" w:hAnsi="Arial" w:cs="Arial"/>
                <w:sz w:val="18"/>
                <w:szCs w:val="18"/>
              </w:rPr>
            </w:pPr>
            <w:r w:rsidRPr="00CB3F6B">
              <w:rPr>
                <w:rFonts w:ascii="Arial" w:hAnsi="Arial" w:cs="Arial"/>
                <w:sz w:val="18"/>
                <w:szCs w:val="18"/>
              </w:rPr>
              <w:t>Closing balance</w:t>
            </w:r>
          </w:p>
        </w:tc>
        <w:tc>
          <w:tcPr>
            <w:tcW w:w="1944" w:type="dxa"/>
            <w:tcBorders>
              <w:bottom w:val="single" w:sz="4" w:space="0" w:color="auto"/>
            </w:tcBorders>
            <w:shd w:val="clear" w:color="auto" w:fill="FAFAFA"/>
            <w:vAlign w:val="bottom"/>
          </w:tcPr>
          <w:p w14:paraId="2E424E60" w14:textId="4D9102F9" w:rsidR="00CE0CA9" w:rsidRPr="00CB3F6B" w:rsidRDefault="00972C59" w:rsidP="003F0D11">
            <w:pPr>
              <w:ind w:left="-43" w:right="-72"/>
              <w:jc w:val="right"/>
              <w:rPr>
                <w:rFonts w:ascii="Arial" w:hAnsi="Arial" w:cs="Arial"/>
                <w:sz w:val="18"/>
                <w:szCs w:val="18"/>
              </w:rPr>
            </w:pPr>
            <w:r w:rsidRPr="00CB3F6B">
              <w:rPr>
                <w:rFonts w:ascii="Arial" w:hAnsi="Arial" w:cs="Arial"/>
                <w:sz w:val="18"/>
                <w:szCs w:val="18"/>
              </w:rPr>
              <w:t>64,016,709</w:t>
            </w:r>
          </w:p>
        </w:tc>
        <w:tc>
          <w:tcPr>
            <w:tcW w:w="1944" w:type="dxa"/>
            <w:tcBorders>
              <w:bottom w:val="single" w:sz="4" w:space="0" w:color="auto"/>
            </w:tcBorders>
            <w:shd w:val="clear" w:color="auto" w:fill="FAFAFA"/>
            <w:vAlign w:val="bottom"/>
          </w:tcPr>
          <w:p w14:paraId="40C584ED" w14:textId="5CB7E7FE" w:rsidR="00CE0CA9" w:rsidRPr="00CB3F6B" w:rsidRDefault="00972C59" w:rsidP="003F0D11">
            <w:pPr>
              <w:ind w:left="-43" w:right="-72"/>
              <w:jc w:val="right"/>
              <w:rPr>
                <w:rFonts w:ascii="Arial" w:hAnsi="Arial" w:cs="Arial"/>
                <w:sz w:val="18"/>
                <w:szCs w:val="18"/>
              </w:rPr>
            </w:pPr>
            <w:r w:rsidRPr="00CB3F6B">
              <w:rPr>
                <w:rFonts w:ascii="Arial" w:hAnsi="Arial" w:cs="Arial"/>
                <w:sz w:val="18"/>
                <w:szCs w:val="18"/>
              </w:rPr>
              <w:t>58,616,709</w:t>
            </w:r>
          </w:p>
        </w:tc>
      </w:tr>
    </w:tbl>
    <w:p w14:paraId="5532BDAD" w14:textId="77777777" w:rsidR="00CE0CA9" w:rsidRPr="00CB3F6B" w:rsidRDefault="00CE0CA9" w:rsidP="00CE0CA9">
      <w:pPr>
        <w:jc w:val="both"/>
        <w:rPr>
          <w:rFonts w:ascii="Arial" w:eastAsia="Arial" w:hAnsi="Arial" w:cs="Arial"/>
          <w:sz w:val="16"/>
          <w:szCs w:val="16"/>
        </w:rPr>
      </w:pPr>
    </w:p>
    <w:p w14:paraId="16A36BF1" w14:textId="77777777" w:rsidR="00CE0CA9" w:rsidRPr="00CB3F6B" w:rsidRDefault="00CE0CA9" w:rsidP="00CE0CA9">
      <w:pPr>
        <w:jc w:val="both"/>
        <w:rPr>
          <w:rFonts w:ascii="Arial" w:eastAsia="Arial" w:hAnsi="Arial" w:cs="Arial"/>
          <w:sz w:val="18"/>
          <w:szCs w:val="18"/>
        </w:rPr>
      </w:pPr>
      <w:r w:rsidRPr="00CB3F6B">
        <w:rPr>
          <w:rFonts w:ascii="Arial" w:eastAsia="Arial" w:hAnsi="Arial" w:cs="Arial"/>
          <w:sz w:val="18"/>
          <w:szCs w:val="18"/>
        </w:rPr>
        <w:t>The carrying amounts and fair values of certain long-term borrowings are as follows:</w:t>
      </w:r>
    </w:p>
    <w:p w14:paraId="1670CB14" w14:textId="77777777" w:rsidR="00CE0CA9" w:rsidRPr="00CB3F6B" w:rsidRDefault="00CE0CA9" w:rsidP="00CE0CA9">
      <w:pPr>
        <w:jc w:val="both"/>
        <w:rPr>
          <w:rFonts w:ascii="Arial" w:eastAsia="Arial" w:hAnsi="Arial" w:cs="Arial"/>
          <w:sz w:val="16"/>
          <w:szCs w:val="16"/>
        </w:rPr>
      </w:pPr>
    </w:p>
    <w:tbl>
      <w:tblPr>
        <w:tblW w:w="9472" w:type="dxa"/>
        <w:tblLayout w:type="fixed"/>
        <w:tblLook w:val="0400" w:firstRow="0" w:lastRow="0" w:firstColumn="0" w:lastColumn="0" w:noHBand="0" w:noVBand="1"/>
      </w:tblPr>
      <w:tblGrid>
        <w:gridCol w:w="4288"/>
        <w:gridCol w:w="1296"/>
        <w:gridCol w:w="1296"/>
        <w:gridCol w:w="1296"/>
        <w:gridCol w:w="1296"/>
      </w:tblGrid>
      <w:tr w:rsidR="00E25552" w:rsidRPr="00CB3F6B" w14:paraId="60483CEF" w14:textId="77777777" w:rsidTr="003F0D11">
        <w:tc>
          <w:tcPr>
            <w:tcW w:w="4288" w:type="dxa"/>
            <w:shd w:val="clear" w:color="auto" w:fill="auto"/>
            <w:vAlign w:val="bottom"/>
          </w:tcPr>
          <w:p w14:paraId="002B7F88" w14:textId="77777777" w:rsidR="00CE0CA9" w:rsidRPr="00CB3F6B" w:rsidRDefault="00CE0CA9" w:rsidP="003F0D11">
            <w:pPr>
              <w:ind w:left="-86" w:right="-72"/>
              <w:rPr>
                <w:rFonts w:ascii="Arial" w:eastAsia="Arial" w:hAnsi="Arial" w:cs="Arial"/>
                <w:sz w:val="18"/>
                <w:szCs w:val="18"/>
              </w:rPr>
            </w:pPr>
          </w:p>
        </w:tc>
        <w:tc>
          <w:tcPr>
            <w:tcW w:w="5184" w:type="dxa"/>
            <w:gridSpan w:val="4"/>
            <w:tcBorders>
              <w:top w:val="single" w:sz="4" w:space="0" w:color="auto"/>
              <w:bottom w:val="single" w:sz="4" w:space="0" w:color="auto"/>
            </w:tcBorders>
            <w:vAlign w:val="bottom"/>
          </w:tcPr>
          <w:p w14:paraId="1FC83FE7" w14:textId="77777777" w:rsidR="00CE0CA9" w:rsidRPr="00CB3F6B" w:rsidRDefault="00CE0CA9" w:rsidP="00CE0CA9">
            <w:pPr>
              <w:ind w:right="-72"/>
              <w:jc w:val="center"/>
              <w:rPr>
                <w:rFonts w:ascii="Arial" w:eastAsia="Arial" w:hAnsi="Arial" w:cs="Arial"/>
                <w:b/>
                <w:sz w:val="18"/>
                <w:szCs w:val="18"/>
              </w:rPr>
            </w:pPr>
            <w:r w:rsidRPr="00CB3F6B">
              <w:rPr>
                <w:rFonts w:ascii="Arial" w:eastAsia="Arial" w:hAnsi="Arial" w:cs="Arial"/>
                <w:b/>
                <w:sz w:val="18"/>
                <w:szCs w:val="18"/>
              </w:rPr>
              <w:t>Consolidated statements</w:t>
            </w:r>
          </w:p>
        </w:tc>
      </w:tr>
      <w:tr w:rsidR="00E25552" w:rsidRPr="00CB3F6B" w14:paraId="6C57C74D" w14:textId="77777777" w:rsidTr="003F0D11">
        <w:tc>
          <w:tcPr>
            <w:tcW w:w="4288" w:type="dxa"/>
            <w:shd w:val="clear" w:color="auto" w:fill="auto"/>
            <w:vAlign w:val="bottom"/>
          </w:tcPr>
          <w:p w14:paraId="4E569801" w14:textId="77777777" w:rsidR="00CE0CA9" w:rsidRPr="00CB3F6B" w:rsidRDefault="00CE0CA9" w:rsidP="003F0D11">
            <w:pPr>
              <w:ind w:left="-86" w:right="-72"/>
              <w:rPr>
                <w:rFonts w:ascii="Arial" w:eastAsia="Arial" w:hAnsi="Arial" w:cs="Arial"/>
                <w:sz w:val="18"/>
                <w:szCs w:val="18"/>
              </w:rPr>
            </w:pPr>
          </w:p>
        </w:tc>
        <w:tc>
          <w:tcPr>
            <w:tcW w:w="2592" w:type="dxa"/>
            <w:gridSpan w:val="2"/>
            <w:tcBorders>
              <w:top w:val="single" w:sz="4" w:space="0" w:color="auto"/>
              <w:bottom w:val="single" w:sz="4" w:space="0" w:color="auto"/>
            </w:tcBorders>
            <w:shd w:val="clear" w:color="auto" w:fill="auto"/>
            <w:vAlign w:val="bottom"/>
          </w:tcPr>
          <w:p w14:paraId="6B124FE1" w14:textId="77777777" w:rsidR="00CE0CA9" w:rsidRPr="00CB3F6B" w:rsidRDefault="00CE0CA9" w:rsidP="00CE0CA9">
            <w:pPr>
              <w:ind w:right="-72"/>
              <w:jc w:val="center"/>
              <w:rPr>
                <w:rFonts w:ascii="Arial" w:eastAsia="Arial" w:hAnsi="Arial" w:cs="Arial"/>
                <w:b/>
                <w:sz w:val="18"/>
                <w:szCs w:val="18"/>
              </w:rPr>
            </w:pPr>
            <w:r w:rsidRPr="00CB3F6B">
              <w:rPr>
                <w:rFonts w:ascii="Arial" w:eastAsia="Arial" w:hAnsi="Arial" w:cs="Arial"/>
                <w:b/>
                <w:sz w:val="18"/>
                <w:szCs w:val="18"/>
              </w:rPr>
              <w:t>Carrying amounts</w:t>
            </w:r>
          </w:p>
        </w:tc>
        <w:tc>
          <w:tcPr>
            <w:tcW w:w="2592" w:type="dxa"/>
            <w:gridSpan w:val="2"/>
            <w:tcBorders>
              <w:top w:val="single" w:sz="4" w:space="0" w:color="auto"/>
              <w:bottom w:val="single" w:sz="4" w:space="0" w:color="auto"/>
            </w:tcBorders>
            <w:shd w:val="clear" w:color="auto" w:fill="auto"/>
            <w:vAlign w:val="bottom"/>
          </w:tcPr>
          <w:p w14:paraId="388F4BB2" w14:textId="77777777" w:rsidR="00CE0CA9" w:rsidRPr="00CB3F6B" w:rsidRDefault="00CE0CA9" w:rsidP="00CE0CA9">
            <w:pPr>
              <w:ind w:right="-72"/>
              <w:jc w:val="center"/>
              <w:rPr>
                <w:rFonts w:ascii="Arial" w:eastAsia="Arial" w:hAnsi="Arial" w:cs="Arial"/>
                <w:b/>
                <w:sz w:val="18"/>
                <w:szCs w:val="18"/>
              </w:rPr>
            </w:pPr>
            <w:r w:rsidRPr="00CB3F6B">
              <w:rPr>
                <w:rFonts w:ascii="Arial" w:eastAsia="Arial" w:hAnsi="Arial" w:cs="Arial"/>
                <w:b/>
                <w:sz w:val="18"/>
                <w:szCs w:val="18"/>
              </w:rPr>
              <w:t>Fair values</w:t>
            </w:r>
          </w:p>
        </w:tc>
      </w:tr>
      <w:tr w:rsidR="00E25552" w:rsidRPr="00CB3F6B" w14:paraId="1363247E" w14:textId="77777777" w:rsidTr="003F0D11">
        <w:tc>
          <w:tcPr>
            <w:tcW w:w="4288" w:type="dxa"/>
            <w:shd w:val="clear" w:color="auto" w:fill="auto"/>
            <w:vAlign w:val="bottom"/>
          </w:tcPr>
          <w:p w14:paraId="7E85B46E" w14:textId="77777777" w:rsidR="00CE0CA9" w:rsidRPr="00CB3F6B" w:rsidRDefault="00CE0CA9" w:rsidP="003F0D11">
            <w:pPr>
              <w:ind w:left="-86" w:right="-72"/>
              <w:rPr>
                <w:rFonts w:ascii="Arial" w:eastAsia="Arial" w:hAnsi="Arial" w:cs="Arial"/>
                <w:sz w:val="18"/>
                <w:szCs w:val="18"/>
              </w:rPr>
            </w:pPr>
          </w:p>
        </w:tc>
        <w:tc>
          <w:tcPr>
            <w:tcW w:w="1296" w:type="dxa"/>
            <w:tcBorders>
              <w:top w:val="single" w:sz="4" w:space="0" w:color="auto"/>
            </w:tcBorders>
            <w:vAlign w:val="bottom"/>
          </w:tcPr>
          <w:p w14:paraId="6A67C9AF" w14:textId="77777777" w:rsidR="00CE0CA9" w:rsidRPr="00CB3F6B" w:rsidRDefault="0074055E" w:rsidP="00A95363">
            <w:pPr>
              <w:ind w:left="-75" w:right="-72"/>
              <w:jc w:val="right"/>
              <w:rPr>
                <w:rFonts w:ascii="Arial" w:eastAsia="Arial" w:hAnsi="Arial" w:cs="Arial"/>
                <w:b/>
                <w:sz w:val="18"/>
                <w:szCs w:val="18"/>
              </w:rPr>
            </w:pPr>
            <w:r w:rsidRPr="00CB3F6B">
              <w:rPr>
                <w:rFonts w:ascii="Arial" w:eastAsia="Arial Bold" w:hAnsi="Arial" w:cs="Arial"/>
                <w:b/>
                <w:sz w:val="18"/>
                <w:szCs w:val="18"/>
              </w:rPr>
              <w:t>30 September</w:t>
            </w:r>
          </w:p>
        </w:tc>
        <w:tc>
          <w:tcPr>
            <w:tcW w:w="1296" w:type="dxa"/>
            <w:tcBorders>
              <w:top w:val="single" w:sz="4" w:space="0" w:color="auto"/>
            </w:tcBorders>
            <w:vAlign w:val="bottom"/>
          </w:tcPr>
          <w:p w14:paraId="2AB123CE"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b/>
                <w:sz w:val="18"/>
                <w:szCs w:val="18"/>
              </w:rPr>
              <w:t>31 December</w:t>
            </w:r>
          </w:p>
        </w:tc>
        <w:tc>
          <w:tcPr>
            <w:tcW w:w="1296" w:type="dxa"/>
            <w:tcBorders>
              <w:top w:val="single" w:sz="4" w:space="0" w:color="auto"/>
            </w:tcBorders>
            <w:vAlign w:val="bottom"/>
          </w:tcPr>
          <w:p w14:paraId="68B75885" w14:textId="77777777" w:rsidR="00CE0CA9" w:rsidRPr="00CB3F6B" w:rsidRDefault="0074055E" w:rsidP="00A95363">
            <w:pPr>
              <w:ind w:left="-75" w:right="-72"/>
              <w:jc w:val="right"/>
              <w:rPr>
                <w:rFonts w:ascii="Arial" w:eastAsia="Arial Bold" w:hAnsi="Arial" w:cs="Arial"/>
                <w:b/>
                <w:sz w:val="18"/>
                <w:szCs w:val="18"/>
              </w:rPr>
            </w:pPr>
            <w:r w:rsidRPr="00CB3F6B">
              <w:rPr>
                <w:rFonts w:ascii="Arial" w:eastAsia="Arial Bold" w:hAnsi="Arial" w:cs="Arial"/>
                <w:b/>
                <w:sz w:val="18"/>
                <w:szCs w:val="18"/>
              </w:rPr>
              <w:t>30 September</w:t>
            </w:r>
          </w:p>
        </w:tc>
        <w:tc>
          <w:tcPr>
            <w:tcW w:w="1296" w:type="dxa"/>
            <w:tcBorders>
              <w:top w:val="single" w:sz="4" w:space="0" w:color="auto"/>
            </w:tcBorders>
            <w:vAlign w:val="bottom"/>
          </w:tcPr>
          <w:p w14:paraId="5CCBD97B"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b/>
                <w:sz w:val="18"/>
                <w:szCs w:val="18"/>
              </w:rPr>
              <w:t>31 December</w:t>
            </w:r>
          </w:p>
        </w:tc>
      </w:tr>
      <w:tr w:rsidR="00E25552" w:rsidRPr="00CB3F6B" w14:paraId="5BEEE275" w14:textId="77777777" w:rsidTr="003F0D11">
        <w:tc>
          <w:tcPr>
            <w:tcW w:w="4288" w:type="dxa"/>
            <w:shd w:val="clear" w:color="auto" w:fill="auto"/>
            <w:vAlign w:val="bottom"/>
          </w:tcPr>
          <w:p w14:paraId="5D7BC353" w14:textId="77777777" w:rsidR="00CE0CA9" w:rsidRPr="00CB3F6B" w:rsidRDefault="00CE0CA9" w:rsidP="003F0D11">
            <w:pPr>
              <w:ind w:left="-86" w:right="-72"/>
              <w:rPr>
                <w:rFonts w:ascii="Arial" w:eastAsia="Arial" w:hAnsi="Arial" w:cs="Arial"/>
                <w:sz w:val="18"/>
                <w:szCs w:val="18"/>
              </w:rPr>
            </w:pPr>
          </w:p>
        </w:tc>
        <w:tc>
          <w:tcPr>
            <w:tcW w:w="1296" w:type="dxa"/>
            <w:vAlign w:val="bottom"/>
          </w:tcPr>
          <w:p w14:paraId="700120EA"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b/>
                <w:sz w:val="18"/>
                <w:szCs w:val="18"/>
              </w:rPr>
              <w:t>2021</w:t>
            </w:r>
          </w:p>
        </w:tc>
        <w:tc>
          <w:tcPr>
            <w:tcW w:w="1296" w:type="dxa"/>
            <w:vAlign w:val="bottom"/>
          </w:tcPr>
          <w:p w14:paraId="7658A212"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b/>
                <w:sz w:val="18"/>
                <w:szCs w:val="18"/>
              </w:rPr>
              <w:t>2020</w:t>
            </w:r>
          </w:p>
        </w:tc>
        <w:tc>
          <w:tcPr>
            <w:tcW w:w="1296" w:type="dxa"/>
            <w:vAlign w:val="bottom"/>
          </w:tcPr>
          <w:p w14:paraId="414E907D"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b/>
                <w:sz w:val="18"/>
                <w:szCs w:val="18"/>
              </w:rPr>
              <w:t>2021</w:t>
            </w:r>
          </w:p>
        </w:tc>
        <w:tc>
          <w:tcPr>
            <w:tcW w:w="1296" w:type="dxa"/>
            <w:vAlign w:val="bottom"/>
          </w:tcPr>
          <w:p w14:paraId="7E09E04D"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b/>
                <w:sz w:val="18"/>
                <w:szCs w:val="18"/>
              </w:rPr>
              <w:t>2020</w:t>
            </w:r>
          </w:p>
        </w:tc>
      </w:tr>
      <w:tr w:rsidR="00E25552" w:rsidRPr="00CB3F6B" w14:paraId="4B0CC723" w14:textId="77777777" w:rsidTr="003F0D11">
        <w:tc>
          <w:tcPr>
            <w:tcW w:w="4288" w:type="dxa"/>
            <w:shd w:val="clear" w:color="auto" w:fill="auto"/>
            <w:vAlign w:val="bottom"/>
          </w:tcPr>
          <w:p w14:paraId="76727F56" w14:textId="77777777" w:rsidR="00CE0CA9" w:rsidRPr="00CB3F6B" w:rsidRDefault="00CE0CA9" w:rsidP="003F0D11">
            <w:pPr>
              <w:ind w:left="-86" w:right="-72"/>
              <w:rPr>
                <w:rFonts w:ascii="Arial" w:eastAsia="Arial" w:hAnsi="Arial" w:cs="Arial"/>
                <w:sz w:val="18"/>
                <w:szCs w:val="18"/>
              </w:rPr>
            </w:pPr>
          </w:p>
        </w:tc>
        <w:tc>
          <w:tcPr>
            <w:tcW w:w="1296" w:type="dxa"/>
            <w:tcBorders>
              <w:bottom w:val="single" w:sz="4" w:space="0" w:color="auto"/>
            </w:tcBorders>
            <w:vAlign w:val="bottom"/>
          </w:tcPr>
          <w:p w14:paraId="218C0878"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b/>
                <w:sz w:val="18"/>
                <w:szCs w:val="18"/>
              </w:rPr>
              <w:t>Baht</w:t>
            </w:r>
          </w:p>
        </w:tc>
        <w:tc>
          <w:tcPr>
            <w:tcW w:w="1296" w:type="dxa"/>
            <w:tcBorders>
              <w:bottom w:val="single" w:sz="4" w:space="0" w:color="auto"/>
            </w:tcBorders>
            <w:vAlign w:val="bottom"/>
          </w:tcPr>
          <w:p w14:paraId="142DB1BF"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b/>
                <w:sz w:val="18"/>
                <w:szCs w:val="18"/>
              </w:rPr>
              <w:t>Baht</w:t>
            </w:r>
          </w:p>
        </w:tc>
        <w:tc>
          <w:tcPr>
            <w:tcW w:w="1296" w:type="dxa"/>
            <w:tcBorders>
              <w:bottom w:val="single" w:sz="4" w:space="0" w:color="auto"/>
            </w:tcBorders>
            <w:vAlign w:val="bottom"/>
          </w:tcPr>
          <w:p w14:paraId="3808B12C"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b/>
                <w:sz w:val="18"/>
                <w:szCs w:val="18"/>
              </w:rPr>
              <w:t>Baht</w:t>
            </w:r>
          </w:p>
        </w:tc>
        <w:tc>
          <w:tcPr>
            <w:tcW w:w="1296" w:type="dxa"/>
            <w:tcBorders>
              <w:bottom w:val="single" w:sz="4" w:space="0" w:color="auto"/>
            </w:tcBorders>
            <w:vAlign w:val="bottom"/>
          </w:tcPr>
          <w:p w14:paraId="4081B515"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b/>
                <w:sz w:val="18"/>
                <w:szCs w:val="18"/>
              </w:rPr>
              <w:t>Baht</w:t>
            </w:r>
          </w:p>
        </w:tc>
      </w:tr>
      <w:tr w:rsidR="00E25552" w:rsidRPr="00CB3F6B" w14:paraId="33488B9A" w14:textId="77777777" w:rsidTr="003F0D11">
        <w:tc>
          <w:tcPr>
            <w:tcW w:w="4288" w:type="dxa"/>
            <w:shd w:val="clear" w:color="auto" w:fill="auto"/>
            <w:vAlign w:val="bottom"/>
          </w:tcPr>
          <w:p w14:paraId="444061C1" w14:textId="77777777" w:rsidR="00CE0CA9" w:rsidRPr="00CB3F6B" w:rsidRDefault="00CE0CA9" w:rsidP="003F0D11">
            <w:pPr>
              <w:ind w:left="-86" w:right="-72"/>
              <w:rPr>
                <w:rFonts w:ascii="Arial" w:eastAsia="Arial" w:hAnsi="Arial" w:cs="Arial"/>
                <w:sz w:val="16"/>
                <w:szCs w:val="16"/>
              </w:rPr>
            </w:pPr>
          </w:p>
        </w:tc>
        <w:tc>
          <w:tcPr>
            <w:tcW w:w="1296" w:type="dxa"/>
            <w:tcBorders>
              <w:top w:val="single" w:sz="4" w:space="0" w:color="auto"/>
            </w:tcBorders>
            <w:shd w:val="clear" w:color="auto" w:fill="FAFAFA"/>
            <w:vAlign w:val="bottom"/>
          </w:tcPr>
          <w:p w14:paraId="74F3135C" w14:textId="77777777" w:rsidR="00CE0CA9" w:rsidRPr="00CB3F6B" w:rsidRDefault="00CE0CA9" w:rsidP="00CE0CA9">
            <w:pPr>
              <w:ind w:right="-72"/>
              <w:jc w:val="right"/>
              <w:rPr>
                <w:rFonts w:ascii="Arial" w:eastAsia="Arial" w:hAnsi="Arial" w:cs="Arial"/>
                <w:b/>
                <w:sz w:val="16"/>
                <w:szCs w:val="16"/>
              </w:rPr>
            </w:pPr>
          </w:p>
        </w:tc>
        <w:tc>
          <w:tcPr>
            <w:tcW w:w="1296" w:type="dxa"/>
            <w:tcBorders>
              <w:top w:val="single" w:sz="4" w:space="0" w:color="auto"/>
            </w:tcBorders>
            <w:vAlign w:val="bottom"/>
          </w:tcPr>
          <w:p w14:paraId="2C3A9FFE" w14:textId="77777777" w:rsidR="00CE0CA9" w:rsidRPr="00CB3F6B" w:rsidRDefault="00CE0CA9" w:rsidP="00CE0CA9">
            <w:pPr>
              <w:ind w:right="-72"/>
              <w:jc w:val="right"/>
              <w:rPr>
                <w:rFonts w:ascii="Arial" w:eastAsia="Arial" w:hAnsi="Arial" w:cs="Arial"/>
                <w:b/>
                <w:sz w:val="16"/>
                <w:szCs w:val="16"/>
              </w:rPr>
            </w:pPr>
          </w:p>
        </w:tc>
        <w:tc>
          <w:tcPr>
            <w:tcW w:w="1296" w:type="dxa"/>
            <w:tcBorders>
              <w:top w:val="single" w:sz="4" w:space="0" w:color="auto"/>
            </w:tcBorders>
            <w:shd w:val="clear" w:color="auto" w:fill="FAFAFA"/>
            <w:vAlign w:val="bottom"/>
          </w:tcPr>
          <w:p w14:paraId="60189895" w14:textId="77777777" w:rsidR="00CE0CA9" w:rsidRPr="00CB3F6B" w:rsidRDefault="00CE0CA9" w:rsidP="00CE0CA9">
            <w:pPr>
              <w:ind w:right="-72"/>
              <w:jc w:val="right"/>
              <w:rPr>
                <w:rFonts w:ascii="Arial" w:eastAsia="Arial" w:hAnsi="Arial" w:cs="Arial"/>
                <w:b/>
                <w:sz w:val="16"/>
                <w:szCs w:val="16"/>
              </w:rPr>
            </w:pPr>
          </w:p>
        </w:tc>
        <w:tc>
          <w:tcPr>
            <w:tcW w:w="1296" w:type="dxa"/>
            <w:tcBorders>
              <w:top w:val="single" w:sz="4" w:space="0" w:color="auto"/>
            </w:tcBorders>
            <w:vAlign w:val="bottom"/>
          </w:tcPr>
          <w:p w14:paraId="2AA266A5" w14:textId="77777777" w:rsidR="00CE0CA9" w:rsidRPr="00CB3F6B" w:rsidRDefault="00CE0CA9" w:rsidP="00CE0CA9">
            <w:pPr>
              <w:ind w:right="-72"/>
              <w:jc w:val="right"/>
              <w:rPr>
                <w:rFonts w:ascii="Arial" w:eastAsia="Arial" w:hAnsi="Arial" w:cs="Arial"/>
                <w:b/>
                <w:sz w:val="16"/>
                <w:szCs w:val="16"/>
              </w:rPr>
            </w:pPr>
          </w:p>
        </w:tc>
      </w:tr>
      <w:tr w:rsidR="00E25552" w:rsidRPr="00CB3F6B" w14:paraId="365C7054" w14:textId="77777777" w:rsidTr="003F0D11">
        <w:tc>
          <w:tcPr>
            <w:tcW w:w="4288" w:type="dxa"/>
            <w:shd w:val="clear" w:color="auto" w:fill="auto"/>
            <w:vAlign w:val="bottom"/>
          </w:tcPr>
          <w:p w14:paraId="01206D9D" w14:textId="77777777" w:rsidR="00CE0CA9" w:rsidRPr="00CB3F6B" w:rsidRDefault="00CE0CA9" w:rsidP="003F0D11">
            <w:pPr>
              <w:ind w:left="-86" w:right="-72"/>
              <w:rPr>
                <w:rFonts w:ascii="Arial" w:eastAsia="Arial" w:hAnsi="Arial" w:cs="Arial"/>
                <w:sz w:val="18"/>
                <w:szCs w:val="18"/>
              </w:rPr>
            </w:pPr>
            <w:r w:rsidRPr="00CB3F6B">
              <w:rPr>
                <w:rFonts w:ascii="Arial" w:eastAsia="Arial" w:hAnsi="Arial" w:cs="Arial"/>
                <w:sz w:val="18"/>
                <w:szCs w:val="18"/>
              </w:rPr>
              <w:t>Long-term from financial institutions borrowings</w:t>
            </w:r>
          </w:p>
        </w:tc>
        <w:tc>
          <w:tcPr>
            <w:tcW w:w="1296" w:type="dxa"/>
            <w:shd w:val="clear" w:color="auto" w:fill="FAFAFA"/>
            <w:vAlign w:val="bottom"/>
          </w:tcPr>
          <w:p w14:paraId="5419CB45" w14:textId="7629C37D" w:rsidR="00CE0CA9" w:rsidRPr="00CB3F6B" w:rsidRDefault="00BB1F36" w:rsidP="00CE0CA9">
            <w:pPr>
              <w:ind w:right="-72"/>
              <w:jc w:val="right"/>
              <w:rPr>
                <w:rFonts w:ascii="Arial" w:eastAsia="Arial" w:hAnsi="Arial" w:cs="Arial"/>
                <w:sz w:val="18"/>
                <w:szCs w:val="18"/>
              </w:rPr>
            </w:pPr>
            <w:r w:rsidRPr="00CB3F6B">
              <w:rPr>
                <w:rFonts w:ascii="Arial" w:eastAsia="Arial" w:hAnsi="Arial" w:cs="Arial"/>
                <w:sz w:val="18"/>
                <w:szCs w:val="18"/>
              </w:rPr>
              <w:t>64,016,709</w:t>
            </w:r>
          </w:p>
        </w:tc>
        <w:tc>
          <w:tcPr>
            <w:tcW w:w="1296" w:type="dxa"/>
            <w:vAlign w:val="bottom"/>
          </w:tcPr>
          <w:p w14:paraId="7C97E87C"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sz w:val="18"/>
                <w:szCs w:val="18"/>
              </w:rPr>
              <w:t>77,267,769</w:t>
            </w:r>
          </w:p>
        </w:tc>
        <w:tc>
          <w:tcPr>
            <w:tcW w:w="1296" w:type="dxa"/>
            <w:shd w:val="clear" w:color="auto" w:fill="FAFAFA"/>
            <w:vAlign w:val="bottom"/>
          </w:tcPr>
          <w:p w14:paraId="6ABEE138" w14:textId="11E43A50" w:rsidR="00CE0CA9" w:rsidRPr="00CB3F6B" w:rsidRDefault="00BB1F36" w:rsidP="00CE0CA9">
            <w:pPr>
              <w:ind w:right="-72"/>
              <w:jc w:val="right"/>
              <w:rPr>
                <w:rFonts w:ascii="Arial" w:eastAsia="Arial" w:hAnsi="Arial" w:cs="Arial"/>
                <w:sz w:val="18"/>
                <w:szCs w:val="18"/>
              </w:rPr>
            </w:pPr>
            <w:r w:rsidRPr="00CB3F6B">
              <w:rPr>
                <w:rFonts w:ascii="Arial" w:eastAsia="Arial" w:hAnsi="Arial" w:cs="Arial"/>
                <w:sz w:val="18"/>
                <w:szCs w:val="18"/>
              </w:rPr>
              <w:t>62,779,833</w:t>
            </w:r>
          </w:p>
        </w:tc>
        <w:tc>
          <w:tcPr>
            <w:tcW w:w="1296" w:type="dxa"/>
            <w:vAlign w:val="bottom"/>
          </w:tcPr>
          <w:p w14:paraId="37D30B12"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sz w:val="18"/>
                <w:szCs w:val="18"/>
              </w:rPr>
              <w:t>77,982,912</w:t>
            </w:r>
          </w:p>
        </w:tc>
      </w:tr>
    </w:tbl>
    <w:p w14:paraId="134E289A" w14:textId="77777777" w:rsidR="00CE0CA9" w:rsidRPr="00CB3F6B" w:rsidRDefault="00CE0CA9" w:rsidP="00CE0CA9">
      <w:pPr>
        <w:jc w:val="both"/>
        <w:rPr>
          <w:rFonts w:ascii="Arial" w:eastAsia="Arial" w:hAnsi="Arial" w:cs="Arial"/>
          <w:sz w:val="16"/>
          <w:szCs w:val="16"/>
        </w:rPr>
      </w:pPr>
    </w:p>
    <w:tbl>
      <w:tblPr>
        <w:tblW w:w="9472" w:type="dxa"/>
        <w:tblLayout w:type="fixed"/>
        <w:tblLook w:val="0400" w:firstRow="0" w:lastRow="0" w:firstColumn="0" w:lastColumn="0" w:noHBand="0" w:noVBand="1"/>
      </w:tblPr>
      <w:tblGrid>
        <w:gridCol w:w="4288"/>
        <w:gridCol w:w="1296"/>
        <w:gridCol w:w="1296"/>
        <w:gridCol w:w="1296"/>
        <w:gridCol w:w="1296"/>
      </w:tblGrid>
      <w:tr w:rsidR="00E25552" w:rsidRPr="00CB3F6B" w14:paraId="19C66BAF" w14:textId="77777777" w:rsidTr="003F0D11">
        <w:tc>
          <w:tcPr>
            <w:tcW w:w="4288" w:type="dxa"/>
            <w:shd w:val="clear" w:color="auto" w:fill="auto"/>
            <w:vAlign w:val="bottom"/>
          </w:tcPr>
          <w:p w14:paraId="38784681" w14:textId="77777777" w:rsidR="00CE0CA9" w:rsidRPr="00CB3F6B" w:rsidRDefault="00CE0CA9" w:rsidP="003F0D11">
            <w:pPr>
              <w:ind w:left="-86" w:right="-72"/>
              <w:rPr>
                <w:rFonts w:ascii="Arial" w:eastAsia="Arial" w:hAnsi="Arial" w:cs="Arial"/>
                <w:sz w:val="18"/>
                <w:szCs w:val="18"/>
              </w:rPr>
            </w:pPr>
          </w:p>
        </w:tc>
        <w:tc>
          <w:tcPr>
            <w:tcW w:w="5184" w:type="dxa"/>
            <w:gridSpan w:val="4"/>
            <w:tcBorders>
              <w:top w:val="single" w:sz="4" w:space="0" w:color="auto"/>
              <w:bottom w:val="single" w:sz="4" w:space="0" w:color="auto"/>
            </w:tcBorders>
            <w:vAlign w:val="bottom"/>
          </w:tcPr>
          <w:p w14:paraId="7935A34B" w14:textId="77777777" w:rsidR="00CE0CA9" w:rsidRPr="00CB3F6B" w:rsidRDefault="00CE0CA9" w:rsidP="00CE0CA9">
            <w:pPr>
              <w:ind w:right="-72"/>
              <w:jc w:val="center"/>
              <w:rPr>
                <w:rFonts w:ascii="Arial" w:eastAsia="Arial" w:hAnsi="Arial" w:cs="Arial"/>
                <w:b/>
                <w:sz w:val="18"/>
                <w:szCs w:val="18"/>
              </w:rPr>
            </w:pPr>
            <w:r w:rsidRPr="00CB3F6B">
              <w:rPr>
                <w:rFonts w:ascii="Arial" w:eastAsia="Arial" w:hAnsi="Arial" w:cs="Arial"/>
                <w:b/>
                <w:sz w:val="18"/>
                <w:szCs w:val="18"/>
              </w:rPr>
              <w:t>Separate financial statements</w:t>
            </w:r>
          </w:p>
        </w:tc>
      </w:tr>
      <w:tr w:rsidR="00E25552" w:rsidRPr="00CB3F6B" w14:paraId="132F9790" w14:textId="77777777" w:rsidTr="003F0D11">
        <w:tc>
          <w:tcPr>
            <w:tcW w:w="4288" w:type="dxa"/>
            <w:shd w:val="clear" w:color="auto" w:fill="auto"/>
            <w:vAlign w:val="bottom"/>
          </w:tcPr>
          <w:p w14:paraId="6C1DE0BA" w14:textId="77777777" w:rsidR="00CE0CA9" w:rsidRPr="00CB3F6B" w:rsidRDefault="00CE0CA9" w:rsidP="003F0D11">
            <w:pPr>
              <w:ind w:left="-86" w:right="-72"/>
              <w:rPr>
                <w:rFonts w:ascii="Arial" w:eastAsia="Arial" w:hAnsi="Arial" w:cs="Arial"/>
                <w:sz w:val="18"/>
                <w:szCs w:val="18"/>
              </w:rPr>
            </w:pPr>
          </w:p>
        </w:tc>
        <w:tc>
          <w:tcPr>
            <w:tcW w:w="2592" w:type="dxa"/>
            <w:gridSpan w:val="2"/>
            <w:tcBorders>
              <w:top w:val="single" w:sz="4" w:space="0" w:color="auto"/>
              <w:bottom w:val="single" w:sz="4" w:space="0" w:color="auto"/>
            </w:tcBorders>
            <w:shd w:val="clear" w:color="auto" w:fill="auto"/>
            <w:vAlign w:val="bottom"/>
          </w:tcPr>
          <w:p w14:paraId="51433CB3" w14:textId="77777777" w:rsidR="00CE0CA9" w:rsidRPr="00CB3F6B" w:rsidRDefault="00CE0CA9" w:rsidP="00CE0CA9">
            <w:pPr>
              <w:ind w:right="-72"/>
              <w:jc w:val="center"/>
              <w:rPr>
                <w:rFonts w:ascii="Arial" w:eastAsia="Arial" w:hAnsi="Arial" w:cs="Arial"/>
                <w:b/>
                <w:sz w:val="18"/>
                <w:szCs w:val="18"/>
              </w:rPr>
            </w:pPr>
            <w:r w:rsidRPr="00CB3F6B">
              <w:rPr>
                <w:rFonts w:ascii="Arial" w:eastAsia="Arial" w:hAnsi="Arial" w:cs="Arial"/>
                <w:b/>
                <w:sz w:val="18"/>
                <w:szCs w:val="18"/>
              </w:rPr>
              <w:t>Carrying amounts</w:t>
            </w:r>
          </w:p>
        </w:tc>
        <w:tc>
          <w:tcPr>
            <w:tcW w:w="2592" w:type="dxa"/>
            <w:gridSpan w:val="2"/>
            <w:tcBorders>
              <w:top w:val="single" w:sz="4" w:space="0" w:color="auto"/>
              <w:bottom w:val="single" w:sz="4" w:space="0" w:color="auto"/>
            </w:tcBorders>
            <w:shd w:val="clear" w:color="auto" w:fill="auto"/>
            <w:vAlign w:val="bottom"/>
          </w:tcPr>
          <w:p w14:paraId="1B7C860E" w14:textId="77777777" w:rsidR="00CE0CA9" w:rsidRPr="00CB3F6B" w:rsidRDefault="00CE0CA9" w:rsidP="00CE0CA9">
            <w:pPr>
              <w:ind w:right="-72"/>
              <w:jc w:val="center"/>
              <w:rPr>
                <w:rFonts w:ascii="Arial" w:eastAsia="Arial" w:hAnsi="Arial" w:cs="Arial"/>
                <w:b/>
                <w:sz w:val="18"/>
                <w:szCs w:val="18"/>
              </w:rPr>
            </w:pPr>
            <w:r w:rsidRPr="00CB3F6B">
              <w:rPr>
                <w:rFonts w:ascii="Arial" w:eastAsia="Arial" w:hAnsi="Arial" w:cs="Arial"/>
                <w:b/>
                <w:sz w:val="18"/>
                <w:szCs w:val="18"/>
              </w:rPr>
              <w:t>Fair values</w:t>
            </w:r>
          </w:p>
        </w:tc>
      </w:tr>
      <w:tr w:rsidR="00E25552" w:rsidRPr="00CB3F6B" w14:paraId="1C397C16" w14:textId="77777777" w:rsidTr="003F0D11">
        <w:tc>
          <w:tcPr>
            <w:tcW w:w="4288" w:type="dxa"/>
            <w:shd w:val="clear" w:color="auto" w:fill="auto"/>
            <w:vAlign w:val="bottom"/>
          </w:tcPr>
          <w:p w14:paraId="23D625F0" w14:textId="77777777" w:rsidR="00CE0CA9" w:rsidRPr="00CB3F6B" w:rsidRDefault="00CE0CA9" w:rsidP="003F0D11">
            <w:pPr>
              <w:ind w:left="-86" w:right="-72"/>
              <w:rPr>
                <w:rFonts w:ascii="Arial" w:eastAsia="Arial" w:hAnsi="Arial" w:cs="Arial"/>
                <w:sz w:val="18"/>
                <w:szCs w:val="18"/>
              </w:rPr>
            </w:pPr>
          </w:p>
        </w:tc>
        <w:tc>
          <w:tcPr>
            <w:tcW w:w="1296" w:type="dxa"/>
            <w:tcBorders>
              <w:top w:val="single" w:sz="4" w:space="0" w:color="auto"/>
            </w:tcBorders>
            <w:vAlign w:val="bottom"/>
          </w:tcPr>
          <w:p w14:paraId="697A2B9F" w14:textId="77777777" w:rsidR="00CE0CA9" w:rsidRPr="00CB3F6B" w:rsidRDefault="0074055E" w:rsidP="00A95363">
            <w:pPr>
              <w:ind w:left="-75" w:right="-72"/>
              <w:jc w:val="right"/>
              <w:rPr>
                <w:rFonts w:ascii="Arial" w:eastAsia="Arial Bold" w:hAnsi="Arial" w:cs="Arial"/>
                <w:b/>
                <w:sz w:val="18"/>
                <w:szCs w:val="18"/>
              </w:rPr>
            </w:pPr>
            <w:r w:rsidRPr="00CB3F6B">
              <w:rPr>
                <w:rFonts w:ascii="Arial" w:eastAsia="Arial Bold" w:hAnsi="Arial" w:cs="Arial"/>
                <w:b/>
                <w:sz w:val="18"/>
                <w:szCs w:val="18"/>
              </w:rPr>
              <w:t>30 September</w:t>
            </w:r>
          </w:p>
        </w:tc>
        <w:tc>
          <w:tcPr>
            <w:tcW w:w="1296" w:type="dxa"/>
            <w:tcBorders>
              <w:top w:val="single" w:sz="4" w:space="0" w:color="auto"/>
            </w:tcBorders>
            <w:vAlign w:val="bottom"/>
          </w:tcPr>
          <w:p w14:paraId="0EE85EE3"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b/>
                <w:sz w:val="18"/>
                <w:szCs w:val="18"/>
              </w:rPr>
              <w:t>31 December</w:t>
            </w:r>
          </w:p>
        </w:tc>
        <w:tc>
          <w:tcPr>
            <w:tcW w:w="1296" w:type="dxa"/>
            <w:tcBorders>
              <w:top w:val="single" w:sz="4" w:space="0" w:color="auto"/>
            </w:tcBorders>
            <w:vAlign w:val="bottom"/>
          </w:tcPr>
          <w:p w14:paraId="038CE211" w14:textId="77777777" w:rsidR="00CE0CA9" w:rsidRPr="00CB3F6B" w:rsidRDefault="0074055E" w:rsidP="00A95363">
            <w:pPr>
              <w:ind w:left="-75" w:right="-72"/>
              <w:jc w:val="right"/>
              <w:rPr>
                <w:rFonts w:ascii="Arial" w:eastAsia="Arial Bold" w:hAnsi="Arial" w:cs="Arial"/>
                <w:b/>
                <w:sz w:val="18"/>
                <w:szCs w:val="18"/>
              </w:rPr>
            </w:pPr>
            <w:r w:rsidRPr="00CB3F6B">
              <w:rPr>
                <w:rFonts w:ascii="Arial" w:eastAsia="Arial Bold" w:hAnsi="Arial" w:cs="Arial"/>
                <w:b/>
                <w:sz w:val="18"/>
                <w:szCs w:val="18"/>
              </w:rPr>
              <w:t>30 September</w:t>
            </w:r>
          </w:p>
        </w:tc>
        <w:tc>
          <w:tcPr>
            <w:tcW w:w="1296" w:type="dxa"/>
            <w:tcBorders>
              <w:top w:val="single" w:sz="4" w:space="0" w:color="auto"/>
            </w:tcBorders>
            <w:vAlign w:val="bottom"/>
          </w:tcPr>
          <w:p w14:paraId="4EC9511C"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b/>
                <w:sz w:val="18"/>
                <w:szCs w:val="18"/>
              </w:rPr>
              <w:t>31 December</w:t>
            </w:r>
          </w:p>
        </w:tc>
      </w:tr>
      <w:tr w:rsidR="00E25552" w:rsidRPr="00CB3F6B" w14:paraId="06EA79C4" w14:textId="77777777" w:rsidTr="003F0D11">
        <w:tc>
          <w:tcPr>
            <w:tcW w:w="4288" w:type="dxa"/>
            <w:shd w:val="clear" w:color="auto" w:fill="auto"/>
            <w:vAlign w:val="bottom"/>
          </w:tcPr>
          <w:p w14:paraId="645A1475" w14:textId="77777777" w:rsidR="00CE0CA9" w:rsidRPr="00CB3F6B" w:rsidRDefault="00CE0CA9" w:rsidP="003F0D11">
            <w:pPr>
              <w:ind w:left="-86" w:right="-72"/>
              <w:rPr>
                <w:rFonts w:ascii="Arial" w:eastAsia="Arial" w:hAnsi="Arial" w:cs="Arial"/>
                <w:sz w:val="18"/>
                <w:szCs w:val="18"/>
              </w:rPr>
            </w:pPr>
          </w:p>
        </w:tc>
        <w:tc>
          <w:tcPr>
            <w:tcW w:w="1296" w:type="dxa"/>
            <w:vAlign w:val="bottom"/>
          </w:tcPr>
          <w:p w14:paraId="6ECFBCBE"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b/>
                <w:sz w:val="18"/>
                <w:szCs w:val="18"/>
              </w:rPr>
              <w:t>2021</w:t>
            </w:r>
          </w:p>
        </w:tc>
        <w:tc>
          <w:tcPr>
            <w:tcW w:w="1296" w:type="dxa"/>
            <w:vAlign w:val="bottom"/>
          </w:tcPr>
          <w:p w14:paraId="3288C8F9"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b/>
                <w:sz w:val="18"/>
                <w:szCs w:val="18"/>
              </w:rPr>
              <w:t>2020</w:t>
            </w:r>
          </w:p>
        </w:tc>
        <w:tc>
          <w:tcPr>
            <w:tcW w:w="1296" w:type="dxa"/>
            <w:vAlign w:val="bottom"/>
          </w:tcPr>
          <w:p w14:paraId="4492CD5A"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b/>
                <w:sz w:val="18"/>
                <w:szCs w:val="18"/>
              </w:rPr>
              <w:t>2021</w:t>
            </w:r>
          </w:p>
        </w:tc>
        <w:tc>
          <w:tcPr>
            <w:tcW w:w="1296" w:type="dxa"/>
            <w:vAlign w:val="bottom"/>
          </w:tcPr>
          <w:p w14:paraId="4EDCC7D1"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b/>
                <w:sz w:val="18"/>
                <w:szCs w:val="18"/>
              </w:rPr>
              <w:t>2020</w:t>
            </w:r>
          </w:p>
        </w:tc>
      </w:tr>
      <w:tr w:rsidR="00E25552" w:rsidRPr="00CB3F6B" w14:paraId="7B9637C4" w14:textId="77777777" w:rsidTr="003F0D11">
        <w:tc>
          <w:tcPr>
            <w:tcW w:w="4288" w:type="dxa"/>
            <w:shd w:val="clear" w:color="auto" w:fill="auto"/>
            <w:vAlign w:val="bottom"/>
          </w:tcPr>
          <w:p w14:paraId="6C4E09B3" w14:textId="77777777" w:rsidR="00CE0CA9" w:rsidRPr="00CB3F6B" w:rsidRDefault="00CE0CA9" w:rsidP="003F0D11">
            <w:pPr>
              <w:ind w:left="-86" w:right="-72"/>
              <w:rPr>
                <w:rFonts w:ascii="Arial" w:eastAsia="Arial" w:hAnsi="Arial" w:cs="Arial"/>
                <w:sz w:val="18"/>
                <w:szCs w:val="18"/>
              </w:rPr>
            </w:pPr>
          </w:p>
        </w:tc>
        <w:tc>
          <w:tcPr>
            <w:tcW w:w="1296" w:type="dxa"/>
            <w:tcBorders>
              <w:bottom w:val="single" w:sz="4" w:space="0" w:color="auto"/>
            </w:tcBorders>
            <w:vAlign w:val="bottom"/>
          </w:tcPr>
          <w:p w14:paraId="08D70C65"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b/>
                <w:sz w:val="18"/>
                <w:szCs w:val="18"/>
              </w:rPr>
              <w:t>Baht</w:t>
            </w:r>
          </w:p>
        </w:tc>
        <w:tc>
          <w:tcPr>
            <w:tcW w:w="1296" w:type="dxa"/>
            <w:tcBorders>
              <w:bottom w:val="single" w:sz="4" w:space="0" w:color="auto"/>
            </w:tcBorders>
            <w:vAlign w:val="bottom"/>
          </w:tcPr>
          <w:p w14:paraId="3D03359D"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b/>
                <w:sz w:val="18"/>
                <w:szCs w:val="18"/>
              </w:rPr>
              <w:t>Baht</w:t>
            </w:r>
          </w:p>
        </w:tc>
        <w:tc>
          <w:tcPr>
            <w:tcW w:w="1296" w:type="dxa"/>
            <w:tcBorders>
              <w:bottom w:val="single" w:sz="4" w:space="0" w:color="auto"/>
            </w:tcBorders>
            <w:vAlign w:val="bottom"/>
          </w:tcPr>
          <w:p w14:paraId="3F2CA758"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b/>
                <w:sz w:val="18"/>
                <w:szCs w:val="18"/>
              </w:rPr>
              <w:t>Baht</w:t>
            </w:r>
          </w:p>
        </w:tc>
        <w:tc>
          <w:tcPr>
            <w:tcW w:w="1296" w:type="dxa"/>
            <w:tcBorders>
              <w:bottom w:val="single" w:sz="4" w:space="0" w:color="auto"/>
            </w:tcBorders>
            <w:vAlign w:val="bottom"/>
          </w:tcPr>
          <w:p w14:paraId="2F1CB69B"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b/>
                <w:sz w:val="18"/>
                <w:szCs w:val="18"/>
              </w:rPr>
              <w:t>Baht</w:t>
            </w:r>
          </w:p>
        </w:tc>
      </w:tr>
      <w:tr w:rsidR="00E25552" w:rsidRPr="00CB3F6B" w14:paraId="31AFF0E9" w14:textId="77777777" w:rsidTr="003F0D11">
        <w:tc>
          <w:tcPr>
            <w:tcW w:w="4288" w:type="dxa"/>
            <w:shd w:val="clear" w:color="auto" w:fill="auto"/>
            <w:vAlign w:val="bottom"/>
          </w:tcPr>
          <w:p w14:paraId="4CE643C7" w14:textId="77777777" w:rsidR="00CE0CA9" w:rsidRPr="00CB3F6B" w:rsidRDefault="00CE0CA9" w:rsidP="003F0D11">
            <w:pPr>
              <w:ind w:left="-86" w:right="-72"/>
              <w:rPr>
                <w:rFonts w:ascii="Arial" w:eastAsia="Arial" w:hAnsi="Arial" w:cs="Arial"/>
                <w:sz w:val="16"/>
                <w:szCs w:val="16"/>
              </w:rPr>
            </w:pPr>
          </w:p>
        </w:tc>
        <w:tc>
          <w:tcPr>
            <w:tcW w:w="1296" w:type="dxa"/>
            <w:tcBorders>
              <w:top w:val="single" w:sz="4" w:space="0" w:color="auto"/>
            </w:tcBorders>
            <w:shd w:val="clear" w:color="auto" w:fill="FAFAFA"/>
            <w:vAlign w:val="bottom"/>
          </w:tcPr>
          <w:p w14:paraId="38C30096" w14:textId="77777777" w:rsidR="00CE0CA9" w:rsidRPr="00CB3F6B" w:rsidRDefault="00CE0CA9" w:rsidP="00CE0CA9">
            <w:pPr>
              <w:ind w:right="-72"/>
              <w:jc w:val="right"/>
              <w:rPr>
                <w:rFonts w:ascii="Arial" w:eastAsia="Arial" w:hAnsi="Arial" w:cs="Arial"/>
                <w:b/>
                <w:sz w:val="16"/>
                <w:szCs w:val="16"/>
              </w:rPr>
            </w:pPr>
          </w:p>
        </w:tc>
        <w:tc>
          <w:tcPr>
            <w:tcW w:w="1296" w:type="dxa"/>
            <w:tcBorders>
              <w:top w:val="single" w:sz="4" w:space="0" w:color="auto"/>
            </w:tcBorders>
            <w:vAlign w:val="bottom"/>
          </w:tcPr>
          <w:p w14:paraId="2BFA456C" w14:textId="77777777" w:rsidR="00CE0CA9" w:rsidRPr="00CB3F6B" w:rsidRDefault="00CE0CA9" w:rsidP="00CE0CA9">
            <w:pPr>
              <w:ind w:right="-72"/>
              <w:jc w:val="right"/>
              <w:rPr>
                <w:rFonts w:ascii="Arial" w:eastAsia="Arial" w:hAnsi="Arial" w:cs="Arial"/>
                <w:b/>
                <w:sz w:val="16"/>
                <w:szCs w:val="16"/>
              </w:rPr>
            </w:pPr>
          </w:p>
        </w:tc>
        <w:tc>
          <w:tcPr>
            <w:tcW w:w="1296" w:type="dxa"/>
            <w:tcBorders>
              <w:top w:val="single" w:sz="4" w:space="0" w:color="auto"/>
            </w:tcBorders>
            <w:shd w:val="clear" w:color="auto" w:fill="FAFAFA"/>
            <w:vAlign w:val="bottom"/>
          </w:tcPr>
          <w:p w14:paraId="3B460C4A" w14:textId="77777777" w:rsidR="00CE0CA9" w:rsidRPr="00CB3F6B" w:rsidRDefault="00CE0CA9" w:rsidP="00CE0CA9">
            <w:pPr>
              <w:ind w:right="-72"/>
              <w:jc w:val="right"/>
              <w:rPr>
                <w:rFonts w:ascii="Arial" w:eastAsia="Arial" w:hAnsi="Arial" w:cs="Arial"/>
                <w:b/>
                <w:sz w:val="16"/>
                <w:szCs w:val="16"/>
              </w:rPr>
            </w:pPr>
          </w:p>
        </w:tc>
        <w:tc>
          <w:tcPr>
            <w:tcW w:w="1296" w:type="dxa"/>
            <w:tcBorders>
              <w:top w:val="single" w:sz="4" w:space="0" w:color="auto"/>
            </w:tcBorders>
            <w:vAlign w:val="bottom"/>
          </w:tcPr>
          <w:p w14:paraId="09523460" w14:textId="77777777" w:rsidR="00CE0CA9" w:rsidRPr="00CB3F6B" w:rsidRDefault="00CE0CA9" w:rsidP="00CE0CA9">
            <w:pPr>
              <w:ind w:right="-72"/>
              <w:jc w:val="right"/>
              <w:rPr>
                <w:rFonts w:ascii="Arial" w:eastAsia="Arial" w:hAnsi="Arial" w:cs="Arial"/>
                <w:b/>
                <w:sz w:val="16"/>
                <w:szCs w:val="16"/>
              </w:rPr>
            </w:pPr>
          </w:p>
        </w:tc>
      </w:tr>
      <w:tr w:rsidR="00E25552" w:rsidRPr="00CB3F6B" w14:paraId="35F70793" w14:textId="77777777" w:rsidTr="003F0D11">
        <w:tc>
          <w:tcPr>
            <w:tcW w:w="4288" w:type="dxa"/>
            <w:shd w:val="clear" w:color="auto" w:fill="auto"/>
            <w:vAlign w:val="bottom"/>
          </w:tcPr>
          <w:p w14:paraId="45B9F0AA" w14:textId="77777777" w:rsidR="00CE0CA9" w:rsidRPr="00CB3F6B" w:rsidRDefault="00CE0CA9" w:rsidP="003F0D11">
            <w:pPr>
              <w:ind w:left="-86" w:right="-72"/>
              <w:rPr>
                <w:rFonts w:ascii="Arial" w:eastAsia="Arial" w:hAnsi="Arial" w:cs="Arial"/>
                <w:sz w:val="18"/>
                <w:szCs w:val="18"/>
              </w:rPr>
            </w:pPr>
            <w:r w:rsidRPr="00CB3F6B">
              <w:rPr>
                <w:rFonts w:ascii="Arial" w:eastAsia="Arial" w:hAnsi="Arial" w:cs="Arial"/>
                <w:sz w:val="18"/>
                <w:szCs w:val="18"/>
              </w:rPr>
              <w:t>Long-term from financial institutions borrowings</w:t>
            </w:r>
          </w:p>
        </w:tc>
        <w:tc>
          <w:tcPr>
            <w:tcW w:w="1296" w:type="dxa"/>
            <w:shd w:val="clear" w:color="auto" w:fill="FAFAFA"/>
            <w:vAlign w:val="bottom"/>
          </w:tcPr>
          <w:p w14:paraId="09527151" w14:textId="54EE97EE" w:rsidR="00CE0CA9" w:rsidRPr="00CB3F6B" w:rsidRDefault="00BB1F36" w:rsidP="00CE0CA9">
            <w:pPr>
              <w:ind w:right="-72"/>
              <w:jc w:val="right"/>
              <w:rPr>
                <w:rFonts w:ascii="Arial" w:eastAsia="Arial" w:hAnsi="Arial" w:cs="Arial"/>
                <w:sz w:val="18"/>
                <w:szCs w:val="18"/>
              </w:rPr>
            </w:pPr>
            <w:r w:rsidRPr="00CB3F6B">
              <w:rPr>
                <w:rFonts w:ascii="Arial" w:eastAsia="Arial" w:hAnsi="Arial" w:cs="Arial"/>
                <w:sz w:val="18"/>
                <w:szCs w:val="18"/>
              </w:rPr>
              <w:t>58,616,709</w:t>
            </w:r>
          </w:p>
        </w:tc>
        <w:tc>
          <w:tcPr>
            <w:tcW w:w="1296" w:type="dxa"/>
            <w:vAlign w:val="bottom"/>
          </w:tcPr>
          <w:p w14:paraId="3AD1F5CF"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sz w:val="18"/>
                <w:szCs w:val="18"/>
              </w:rPr>
              <w:t>71,867,769</w:t>
            </w:r>
          </w:p>
        </w:tc>
        <w:tc>
          <w:tcPr>
            <w:tcW w:w="1296" w:type="dxa"/>
            <w:shd w:val="clear" w:color="auto" w:fill="FAFAFA"/>
            <w:vAlign w:val="bottom"/>
          </w:tcPr>
          <w:p w14:paraId="23CFE7AF" w14:textId="4544132F" w:rsidR="00CE0CA9" w:rsidRPr="00CB3F6B" w:rsidRDefault="00BB1F36" w:rsidP="00CE0CA9">
            <w:pPr>
              <w:ind w:right="-72"/>
              <w:jc w:val="right"/>
              <w:rPr>
                <w:rFonts w:ascii="Arial" w:eastAsia="Arial" w:hAnsi="Arial" w:cs="Arial"/>
                <w:sz w:val="18"/>
                <w:szCs w:val="18"/>
              </w:rPr>
            </w:pPr>
            <w:r w:rsidRPr="00CB3F6B">
              <w:rPr>
                <w:rFonts w:ascii="Arial" w:eastAsia="Arial" w:hAnsi="Arial" w:cs="Arial"/>
                <w:sz w:val="18"/>
                <w:szCs w:val="18"/>
              </w:rPr>
              <w:t>57,727,417</w:t>
            </w:r>
          </w:p>
        </w:tc>
        <w:tc>
          <w:tcPr>
            <w:tcW w:w="1296" w:type="dxa"/>
            <w:vAlign w:val="bottom"/>
          </w:tcPr>
          <w:p w14:paraId="79F7E41C" w14:textId="77777777" w:rsidR="00CE0CA9" w:rsidRPr="00CB3F6B" w:rsidRDefault="00CE0CA9" w:rsidP="00CE0CA9">
            <w:pPr>
              <w:ind w:right="-72"/>
              <w:jc w:val="right"/>
              <w:rPr>
                <w:rFonts w:ascii="Arial" w:eastAsia="Arial" w:hAnsi="Arial" w:cs="Arial"/>
                <w:b/>
                <w:sz w:val="18"/>
                <w:szCs w:val="18"/>
              </w:rPr>
            </w:pPr>
            <w:r w:rsidRPr="00CB3F6B">
              <w:rPr>
                <w:rFonts w:ascii="Arial" w:eastAsia="Arial" w:hAnsi="Arial" w:cs="Arial"/>
                <w:sz w:val="18"/>
                <w:szCs w:val="18"/>
              </w:rPr>
              <w:t>72,523,583</w:t>
            </w:r>
          </w:p>
        </w:tc>
      </w:tr>
    </w:tbl>
    <w:p w14:paraId="60EA608D" w14:textId="77777777" w:rsidR="00CE0CA9" w:rsidRPr="00CB3F6B" w:rsidRDefault="00CE0CA9" w:rsidP="00CE0CA9">
      <w:pPr>
        <w:jc w:val="both"/>
        <w:rPr>
          <w:rFonts w:ascii="Arial" w:eastAsia="Arial" w:hAnsi="Arial" w:cs="Arial"/>
          <w:sz w:val="16"/>
          <w:szCs w:val="16"/>
        </w:rPr>
      </w:pPr>
    </w:p>
    <w:p w14:paraId="1A86EC5F" w14:textId="77777777" w:rsidR="00DB7DA9" w:rsidRPr="00CB3F6B" w:rsidRDefault="00CE0CA9" w:rsidP="00CE0CA9">
      <w:pPr>
        <w:jc w:val="both"/>
        <w:rPr>
          <w:rFonts w:ascii="Arial" w:eastAsia="Arial" w:hAnsi="Arial" w:cs="Arial"/>
          <w:spacing w:val="-4"/>
          <w:sz w:val="18"/>
          <w:szCs w:val="18"/>
        </w:rPr>
      </w:pPr>
      <w:r w:rsidRPr="00CB3F6B">
        <w:rPr>
          <w:rFonts w:ascii="Arial" w:eastAsia="Arial" w:hAnsi="Arial" w:cs="Arial"/>
          <w:sz w:val="18"/>
          <w:szCs w:val="18"/>
        </w:rPr>
        <w:t xml:space="preserve">The fair value are based on future cash flow according to loan contract using a discount rate based upon the borrowing </w:t>
      </w:r>
      <w:r w:rsidRPr="00CB3F6B">
        <w:rPr>
          <w:rFonts w:ascii="Arial" w:eastAsia="Arial" w:hAnsi="Arial" w:cs="Arial"/>
          <w:spacing w:val="-4"/>
          <w:sz w:val="18"/>
          <w:szCs w:val="18"/>
        </w:rPr>
        <w:t>rate which the company expect to pay as date of statement of financial position and are within level 2 of the fair value hierarchy.</w:t>
      </w:r>
    </w:p>
    <w:p w14:paraId="4526C89C" w14:textId="77777777" w:rsidR="00840D27" w:rsidRPr="00CB3F6B" w:rsidRDefault="00840D27" w:rsidP="00DB7DA9">
      <w:pPr>
        <w:jc w:val="both"/>
        <w:rPr>
          <w:rFonts w:ascii="Arial" w:eastAsia="Arial" w:hAnsi="Arial" w:cs="Arial"/>
          <w:sz w:val="16"/>
          <w:szCs w:val="16"/>
        </w:rPr>
      </w:pPr>
    </w:p>
    <w:p w14:paraId="7BEAE92D" w14:textId="6932052F" w:rsidR="00DB7DA9" w:rsidRPr="00CB3F6B" w:rsidRDefault="00DB7DA9" w:rsidP="00DB7DA9">
      <w:pPr>
        <w:jc w:val="both"/>
        <w:rPr>
          <w:rFonts w:ascii="Arial" w:eastAsia="Arial" w:hAnsi="Arial" w:cs="Arial"/>
          <w:sz w:val="18"/>
          <w:szCs w:val="18"/>
        </w:rPr>
      </w:pPr>
      <w:r w:rsidRPr="0043029E">
        <w:rPr>
          <w:rFonts w:ascii="Arial" w:eastAsia="Arial" w:hAnsi="Arial" w:cs="Arial"/>
          <w:sz w:val="18"/>
          <w:szCs w:val="18"/>
        </w:rPr>
        <w:t xml:space="preserve">At </w:t>
      </w:r>
      <w:r w:rsidR="0074055E" w:rsidRPr="0043029E">
        <w:rPr>
          <w:rFonts w:ascii="Arial" w:eastAsia="Arial" w:hAnsi="Arial" w:cs="Arial"/>
          <w:sz w:val="18"/>
          <w:szCs w:val="18"/>
        </w:rPr>
        <w:t>30 September</w:t>
      </w:r>
      <w:r w:rsidRPr="0043029E">
        <w:rPr>
          <w:rFonts w:ascii="Arial" w:eastAsia="Arial" w:hAnsi="Arial" w:cs="Arial"/>
          <w:sz w:val="18"/>
          <w:szCs w:val="18"/>
        </w:rPr>
        <w:t xml:space="preserve"> 2021, the Company has</w:t>
      </w:r>
      <w:r w:rsidR="00EB46E9" w:rsidRPr="0043029E">
        <w:rPr>
          <w:rFonts w:ascii="Arial" w:eastAsia="Arial" w:hAnsi="Arial" w:cs="Arial"/>
          <w:sz w:val="18"/>
          <w:szCs w:val="18"/>
        </w:rPr>
        <w:t xml:space="preserve"> </w:t>
      </w:r>
      <w:r w:rsidR="0043029E" w:rsidRPr="0043029E">
        <w:rPr>
          <w:rFonts w:ascii="Arial" w:eastAsia="Arial" w:hAnsi="Arial" w:cs="Arial"/>
          <w:sz w:val="18"/>
          <w:szCs w:val="18"/>
          <w:lang w:val="en-GB"/>
        </w:rPr>
        <w:t xml:space="preserve">the </w:t>
      </w:r>
      <w:r w:rsidRPr="0043029E">
        <w:rPr>
          <w:rFonts w:ascii="Arial" w:eastAsia="Arial" w:hAnsi="Arial" w:cs="Arial"/>
          <w:sz w:val="18"/>
          <w:szCs w:val="18"/>
        </w:rPr>
        <w:t xml:space="preserve">terms and conditions as specified in the long-term loans agreements to maintain </w:t>
      </w:r>
      <w:r w:rsidR="0043029E" w:rsidRPr="0043029E">
        <w:rPr>
          <w:rFonts w:ascii="Arial" w:eastAsia="Arial" w:hAnsi="Arial" w:cs="Arial"/>
          <w:sz w:val="18"/>
          <w:szCs w:val="18"/>
        </w:rPr>
        <w:t>financial</w:t>
      </w:r>
      <w:r w:rsidRPr="0043029E">
        <w:rPr>
          <w:rFonts w:ascii="Arial" w:eastAsia="Arial" w:hAnsi="Arial" w:cs="Arial"/>
          <w:sz w:val="18"/>
          <w:szCs w:val="18"/>
        </w:rPr>
        <w:t xml:space="preserve"> ratio.</w:t>
      </w:r>
      <w:r w:rsidRPr="00CB3F6B">
        <w:rPr>
          <w:rFonts w:ascii="Arial" w:eastAsia="Arial" w:hAnsi="Arial" w:cs="Arial"/>
          <w:sz w:val="18"/>
          <w:szCs w:val="18"/>
        </w:rPr>
        <w:t xml:space="preserve"> </w:t>
      </w:r>
    </w:p>
    <w:p w14:paraId="6FB2ED12" w14:textId="09785966" w:rsidR="00CE0CA9" w:rsidRDefault="00CE0CA9" w:rsidP="00CE0CA9">
      <w:pPr>
        <w:tabs>
          <w:tab w:val="left" w:pos="7380"/>
          <w:tab w:val="right" w:pos="8640"/>
        </w:tabs>
        <w:jc w:val="both"/>
        <w:rPr>
          <w:rFonts w:ascii="Arial" w:eastAsia="Arial" w:hAnsi="Arial" w:cs="Arial"/>
          <w:color w:val="000000"/>
          <w:sz w:val="18"/>
          <w:szCs w:val="18"/>
        </w:rPr>
      </w:pPr>
    </w:p>
    <w:p w14:paraId="690A65D5" w14:textId="77777777" w:rsidR="004E6371" w:rsidRPr="00CB3F6B" w:rsidRDefault="004E6371" w:rsidP="00CE0CA9">
      <w:pPr>
        <w:tabs>
          <w:tab w:val="left" w:pos="7380"/>
          <w:tab w:val="right" w:pos="8640"/>
        </w:tabs>
        <w:jc w:val="both"/>
        <w:rPr>
          <w:rFonts w:ascii="Arial" w:eastAsia="Arial" w:hAnsi="Arial" w:cs="Arial"/>
          <w:color w:val="000000"/>
          <w:sz w:val="18"/>
          <w:szCs w:val="18"/>
        </w:rPr>
      </w:pPr>
    </w:p>
    <w:tbl>
      <w:tblPr>
        <w:tblW w:w="0" w:type="auto"/>
        <w:shd w:val="clear" w:color="auto" w:fill="FFA543"/>
        <w:tblLayout w:type="fixed"/>
        <w:tblLook w:val="04A0" w:firstRow="1" w:lastRow="0" w:firstColumn="1" w:lastColumn="0" w:noHBand="0" w:noVBand="1"/>
      </w:tblPr>
      <w:tblGrid>
        <w:gridCol w:w="9461"/>
      </w:tblGrid>
      <w:tr w:rsidR="00CE0CA9" w:rsidRPr="00CB3F6B" w14:paraId="624E1A52" w14:textId="77777777" w:rsidTr="003F0D11">
        <w:trPr>
          <w:trHeight w:val="386"/>
        </w:trPr>
        <w:tc>
          <w:tcPr>
            <w:tcW w:w="9461" w:type="dxa"/>
            <w:shd w:val="clear" w:color="auto" w:fill="FFA543"/>
            <w:vAlign w:val="center"/>
            <w:hideMark/>
          </w:tcPr>
          <w:p w14:paraId="3E3DC227" w14:textId="218B8623" w:rsidR="00CE0CA9" w:rsidRPr="00CB3F6B" w:rsidRDefault="00CE0CA9" w:rsidP="00CE0CA9">
            <w:pPr>
              <w:tabs>
                <w:tab w:val="left" w:pos="432"/>
              </w:tabs>
              <w:spacing w:line="240" w:lineRule="atLeast"/>
              <w:ind w:left="540" w:hanging="540"/>
              <w:jc w:val="both"/>
              <w:rPr>
                <w:rFonts w:ascii="Arial" w:eastAsia="Times New Roman" w:hAnsi="Arial" w:cs="Arial"/>
                <w:b/>
                <w:bCs/>
                <w:color w:val="FFFFFF"/>
                <w:sz w:val="18"/>
                <w:szCs w:val="18"/>
                <w:lang w:val="en-GB"/>
              </w:rPr>
            </w:pPr>
            <w:r w:rsidRPr="00CB3F6B">
              <w:rPr>
                <w:rFonts w:ascii="Arial" w:eastAsia="Times New Roman" w:hAnsi="Arial" w:cs="Arial"/>
                <w:b/>
                <w:bCs/>
                <w:color w:val="FFFFFF"/>
                <w:sz w:val="18"/>
                <w:szCs w:val="18"/>
                <w:lang w:val="en-GB"/>
              </w:rPr>
              <w:t>1</w:t>
            </w:r>
            <w:r w:rsidR="0037752F" w:rsidRPr="00CB3F6B">
              <w:rPr>
                <w:rFonts w:ascii="Arial" w:eastAsia="Times New Roman" w:hAnsi="Arial" w:cs="Arial"/>
                <w:b/>
                <w:bCs/>
                <w:color w:val="FFFFFF"/>
                <w:sz w:val="18"/>
                <w:szCs w:val="18"/>
                <w:lang w:val="en-GB"/>
              </w:rPr>
              <w:t>5</w:t>
            </w:r>
            <w:r w:rsidRPr="00CB3F6B">
              <w:rPr>
                <w:rFonts w:ascii="Arial" w:eastAsia="Times New Roman" w:hAnsi="Arial" w:cs="Arial"/>
                <w:b/>
                <w:bCs/>
                <w:color w:val="FFFFFF"/>
                <w:sz w:val="18"/>
                <w:szCs w:val="18"/>
                <w:lang w:val="en-GB"/>
              </w:rPr>
              <w:tab/>
              <w:t>Lease liabilities</w:t>
            </w:r>
          </w:p>
        </w:tc>
      </w:tr>
    </w:tbl>
    <w:p w14:paraId="6954B8EB" w14:textId="77777777" w:rsidR="00CE0CA9" w:rsidRPr="00CB3F6B" w:rsidRDefault="00CE0CA9" w:rsidP="00CE0CA9">
      <w:pPr>
        <w:jc w:val="both"/>
        <w:rPr>
          <w:rFonts w:ascii="Arial" w:eastAsia="Arial" w:hAnsi="Arial" w:cs="Arial"/>
          <w:color w:val="000000"/>
          <w:sz w:val="18"/>
          <w:szCs w:val="18"/>
        </w:rPr>
      </w:pPr>
    </w:p>
    <w:p w14:paraId="7246F63F" w14:textId="77777777" w:rsidR="00CE0CA9" w:rsidRPr="00CB3F6B" w:rsidRDefault="00CE0CA9" w:rsidP="00CE0CA9">
      <w:pPr>
        <w:jc w:val="both"/>
        <w:rPr>
          <w:rFonts w:ascii="Arial" w:eastAsia="Arial" w:hAnsi="Arial" w:cs="Arial"/>
          <w:sz w:val="18"/>
          <w:szCs w:val="18"/>
        </w:rPr>
      </w:pPr>
      <w:r w:rsidRPr="00CB3F6B">
        <w:rPr>
          <w:rFonts w:ascii="Arial" w:eastAsia="Arial" w:hAnsi="Arial" w:cs="Arial"/>
          <w:sz w:val="18"/>
          <w:szCs w:val="18"/>
        </w:rPr>
        <w:t xml:space="preserve">The movement of lease liabilities for the </w:t>
      </w:r>
      <w:r w:rsidR="0074055E" w:rsidRPr="00CB3F6B">
        <w:rPr>
          <w:rFonts w:ascii="Arial" w:eastAsia="Arial" w:hAnsi="Arial" w:cs="Arial"/>
          <w:sz w:val="18"/>
          <w:szCs w:val="18"/>
        </w:rPr>
        <w:t>nine-month</w:t>
      </w:r>
      <w:r w:rsidRPr="00CB3F6B">
        <w:rPr>
          <w:rFonts w:ascii="Arial" w:eastAsia="Arial" w:hAnsi="Arial" w:cs="Arial"/>
          <w:sz w:val="18"/>
          <w:szCs w:val="18"/>
        </w:rPr>
        <w:t xml:space="preserve"> period ended </w:t>
      </w:r>
      <w:r w:rsidR="0074055E" w:rsidRPr="00CB3F6B">
        <w:rPr>
          <w:rFonts w:ascii="Arial" w:eastAsia="Arial" w:hAnsi="Arial" w:cs="Arial"/>
          <w:sz w:val="18"/>
          <w:szCs w:val="18"/>
        </w:rPr>
        <w:t>30 September</w:t>
      </w:r>
      <w:r w:rsidRPr="00CB3F6B">
        <w:rPr>
          <w:rFonts w:ascii="Arial" w:eastAsia="Arial" w:hAnsi="Arial" w:cs="Arial"/>
          <w:sz w:val="18"/>
          <w:szCs w:val="18"/>
        </w:rPr>
        <w:t xml:space="preserve"> 2021 can be analysed as follows:</w:t>
      </w:r>
    </w:p>
    <w:p w14:paraId="2761B7CA" w14:textId="77777777" w:rsidR="00CE0CA9" w:rsidRPr="00CB3F6B" w:rsidRDefault="00CE0CA9" w:rsidP="00CE0CA9">
      <w:pPr>
        <w:jc w:val="both"/>
        <w:rPr>
          <w:rFonts w:ascii="Arial" w:eastAsia="Arial" w:hAnsi="Arial" w:cs="Arial"/>
          <w:sz w:val="18"/>
          <w:szCs w:val="18"/>
        </w:rPr>
      </w:pPr>
    </w:p>
    <w:tbl>
      <w:tblPr>
        <w:tblW w:w="9468" w:type="dxa"/>
        <w:tblLayout w:type="fixed"/>
        <w:tblLook w:val="0000" w:firstRow="0" w:lastRow="0" w:firstColumn="0" w:lastColumn="0" w:noHBand="0" w:noVBand="0"/>
      </w:tblPr>
      <w:tblGrid>
        <w:gridCol w:w="4500"/>
        <w:gridCol w:w="1656"/>
        <w:gridCol w:w="1656"/>
        <w:gridCol w:w="1656"/>
      </w:tblGrid>
      <w:tr w:rsidR="00E25552" w:rsidRPr="00CB3F6B" w14:paraId="471FD024" w14:textId="77777777" w:rsidTr="003F0D11">
        <w:trPr>
          <w:trHeight w:val="20"/>
        </w:trPr>
        <w:tc>
          <w:tcPr>
            <w:tcW w:w="4500" w:type="dxa"/>
            <w:vAlign w:val="bottom"/>
          </w:tcPr>
          <w:p w14:paraId="6AD47F3F" w14:textId="77777777" w:rsidR="00CE0CA9" w:rsidRPr="00CB3F6B" w:rsidRDefault="00CE0CA9" w:rsidP="003F0D11">
            <w:pPr>
              <w:ind w:left="-86" w:right="-72"/>
              <w:rPr>
                <w:rFonts w:ascii="Arial" w:hAnsi="Arial" w:cs="Arial"/>
                <w:sz w:val="18"/>
                <w:szCs w:val="18"/>
              </w:rPr>
            </w:pPr>
          </w:p>
        </w:tc>
        <w:tc>
          <w:tcPr>
            <w:tcW w:w="4968" w:type="dxa"/>
            <w:gridSpan w:val="3"/>
            <w:tcBorders>
              <w:top w:val="single" w:sz="4" w:space="0" w:color="auto"/>
              <w:bottom w:val="single" w:sz="4" w:space="0" w:color="auto"/>
            </w:tcBorders>
          </w:tcPr>
          <w:p w14:paraId="75227CEF" w14:textId="77777777" w:rsidR="00CE0CA9" w:rsidRPr="00CB3F6B" w:rsidRDefault="00CE0CA9" w:rsidP="00CE0CA9">
            <w:pPr>
              <w:ind w:right="-72"/>
              <w:jc w:val="center"/>
              <w:rPr>
                <w:rFonts w:ascii="Arial" w:hAnsi="Arial" w:cs="Arial"/>
                <w:b/>
                <w:sz w:val="18"/>
                <w:szCs w:val="18"/>
              </w:rPr>
            </w:pPr>
            <w:r w:rsidRPr="00CB3F6B">
              <w:rPr>
                <w:rFonts w:ascii="Arial" w:hAnsi="Arial" w:cs="Arial"/>
                <w:b/>
                <w:sz w:val="18"/>
                <w:szCs w:val="18"/>
              </w:rPr>
              <w:t>Consolidated financial information</w:t>
            </w:r>
          </w:p>
        </w:tc>
      </w:tr>
      <w:tr w:rsidR="00E25552" w:rsidRPr="00CB3F6B" w14:paraId="7FDA9BF1" w14:textId="77777777" w:rsidTr="003F0D11">
        <w:trPr>
          <w:trHeight w:val="20"/>
        </w:trPr>
        <w:tc>
          <w:tcPr>
            <w:tcW w:w="4500" w:type="dxa"/>
            <w:vAlign w:val="bottom"/>
          </w:tcPr>
          <w:p w14:paraId="2A80BD89" w14:textId="77777777" w:rsidR="00CE0CA9" w:rsidRPr="00CB3F6B" w:rsidRDefault="00CE0CA9" w:rsidP="003F0D11">
            <w:pPr>
              <w:ind w:left="-86" w:right="-72"/>
              <w:rPr>
                <w:rFonts w:ascii="Arial" w:hAnsi="Arial" w:cs="Arial"/>
                <w:sz w:val="18"/>
                <w:szCs w:val="18"/>
              </w:rPr>
            </w:pPr>
          </w:p>
        </w:tc>
        <w:tc>
          <w:tcPr>
            <w:tcW w:w="1656" w:type="dxa"/>
            <w:tcBorders>
              <w:top w:val="single" w:sz="4" w:space="0" w:color="auto"/>
            </w:tcBorders>
          </w:tcPr>
          <w:p w14:paraId="27F3FD0C"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Lease payables</w:t>
            </w:r>
          </w:p>
        </w:tc>
        <w:tc>
          <w:tcPr>
            <w:tcW w:w="1656" w:type="dxa"/>
            <w:tcBorders>
              <w:top w:val="single" w:sz="4" w:space="0" w:color="auto"/>
            </w:tcBorders>
            <w:vAlign w:val="bottom"/>
          </w:tcPr>
          <w:p w14:paraId="563F8BC0"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Deferred interest</w:t>
            </w:r>
          </w:p>
        </w:tc>
        <w:tc>
          <w:tcPr>
            <w:tcW w:w="1656" w:type="dxa"/>
            <w:tcBorders>
              <w:top w:val="single" w:sz="4" w:space="0" w:color="auto"/>
            </w:tcBorders>
            <w:vAlign w:val="bottom"/>
          </w:tcPr>
          <w:p w14:paraId="5EE12F26"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Lease liabilities</w:t>
            </w:r>
          </w:p>
        </w:tc>
      </w:tr>
      <w:tr w:rsidR="00E25552" w:rsidRPr="00CB3F6B" w14:paraId="5A5873AE" w14:textId="77777777" w:rsidTr="003F0D11">
        <w:trPr>
          <w:trHeight w:val="20"/>
        </w:trPr>
        <w:tc>
          <w:tcPr>
            <w:tcW w:w="4500" w:type="dxa"/>
            <w:vAlign w:val="bottom"/>
          </w:tcPr>
          <w:p w14:paraId="009D7646" w14:textId="77777777" w:rsidR="00CE0CA9" w:rsidRPr="00CB3F6B" w:rsidRDefault="00CE0CA9" w:rsidP="003F0D11">
            <w:pPr>
              <w:ind w:left="-86" w:right="-72"/>
              <w:rPr>
                <w:rFonts w:ascii="Arial" w:hAnsi="Arial" w:cs="Arial"/>
                <w:sz w:val="18"/>
                <w:szCs w:val="18"/>
              </w:rPr>
            </w:pPr>
          </w:p>
        </w:tc>
        <w:tc>
          <w:tcPr>
            <w:tcW w:w="1656" w:type="dxa"/>
            <w:tcBorders>
              <w:bottom w:val="single" w:sz="4" w:space="0" w:color="auto"/>
            </w:tcBorders>
          </w:tcPr>
          <w:p w14:paraId="33CF0983"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Baht</w:t>
            </w:r>
          </w:p>
        </w:tc>
        <w:tc>
          <w:tcPr>
            <w:tcW w:w="1656" w:type="dxa"/>
            <w:tcBorders>
              <w:bottom w:val="single" w:sz="4" w:space="0" w:color="auto"/>
            </w:tcBorders>
          </w:tcPr>
          <w:p w14:paraId="28ACB544"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Baht</w:t>
            </w:r>
          </w:p>
        </w:tc>
        <w:tc>
          <w:tcPr>
            <w:tcW w:w="1656" w:type="dxa"/>
            <w:tcBorders>
              <w:bottom w:val="single" w:sz="4" w:space="0" w:color="auto"/>
            </w:tcBorders>
          </w:tcPr>
          <w:p w14:paraId="04B2CC68"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Baht</w:t>
            </w:r>
          </w:p>
        </w:tc>
      </w:tr>
      <w:tr w:rsidR="00E25552" w:rsidRPr="00CB3F6B" w14:paraId="32F5A2B3" w14:textId="77777777" w:rsidTr="003F0D11">
        <w:trPr>
          <w:trHeight w:val="20"/>
        </w:trPr>
        <w:tc>
          <w:tcPr>
            <w:tcW w:w="4500" w:type="dxa"/>
            <w:vAlign w:val="bottom"/>
          </w:tcPr>
          <w:p w14:paraId="0E5ABDC2" w14:textId="77777777" w:rsidR="00CE0CA9" w:rsidRPr="00CB3F6B" w:rsidRDefault="00CE0CA9" w:rsidP="003F0D11">
            <w:pPr>
              <w:ind w:left="-86" w:right="-72"/>
              <w:rPr>
                <w:rFonts w:ascii="Arial" w:hAnsi="Arial" w:cs="Arial"/>
                <w:b/>
                <w:sz w:val="18"/>
                <w:szCs w:val="18"/>
              </w:rPr>
            </w:pPr>
          </w:p>
        </w:tc>
        <w:tc>
          <w:tcPr>
            <w:tcW w:w="1656" w:type="dxa"/>
            <w:tcBorders>
              <w:top w:val="single" w:sz="4" w:space="0" w:color="auto"/>
            </w:tcBorders>
            <w:shd w:val="clear" w:color="auto" w:fill="FAFAFA"/>
          </w:tcPr>
          <w:p w14:paraId="4A2E67AF" w14:textId="77777777" w:rsidR="00CE0CA9" w:rsidRPr="00CB3F6B" w:rsidRDefault="00CE0CA9" w:rsidP="00CE0CA9">
            <w:pPr>
              <w:ind w:right="-72"/>
              <w:jc w:val="right"/>
              <w:rPr>
                <w:rFonts w:ascii="Arial" w:hAnsi="Arial" w:cs="Arial"/>
                <w:sz w:val="18"/>
                <w:szCs w:val="18"/>
              </w:rPr>
            </w:pPr>
          </w:p>
        </w:tc>
        <w:tc>
          <w:tcPr>
            <w:tcW w:w="1656" w:type="dxa"/>
            <w:tcBorders>
              <w:top w:val="single" w:sz="4" w:space="0" w:color="auto"/>
            </w:tcBorders>
            <w:shd w:val="clear" w:color="auto" w:fill="FAFAFA"/>
          </w:tcPr>
          <w:p w14:paraId="714C84DB" w14:textId="77777777" w:rsidR="00CE0CA9" w:rsidRPr="00CB3F6B" w:rsidRDefault="00CE0CA9" w:rsidP="00CE0CA9">
            <w:pPr>
              <w:ind w:right="-72"/>
              <w:jc w:val="right"/>
              <w:rPr>
                <w:rFonts w:ascii="Arial" w:hAnsi="Arial" w:cs="Arial"/>
                <w:sz w:val="18"/>
                <w:szCs w:val="18"/>
              </w:rPr>
            </w:pPr>
          </w:p>
        </w:tc>
        <w:tc>
          <w:tcPr>
            <w:tcW w:w="1656" w:type="dxa"/>
            <w:tcBorders>
              <w:top w:val="single" w:sz="4" w:space="0" w:color="auto"/>
            </w:tcBorders>
            <w:shd w:val="clear" w:color="auto" w:fill="FAFAFA"/>
          </w:tcPr>
          <w:p w14:paraId="1F91AF0F" w14:textId="77777777" w:rsidR="00CE0CA9" w:rsidRPr="00CB3F6B" w:rsidRDefault="00CE0CA9" w:rsidP="00CE0CA9">
            <w:pPr>
              <w:ind w:right="-72"/>
              <w:jc w:val="right"/>
              <w:rPr>
                <w:rFonts w:ascii="Arial" w:hAnsi="Arial" w:cs="Arial"/>
                <w:sz w:val="18"/>
                <w:szCs w:val="18"/>
              </w:rPr>
            </w:pPr>
          </w:p>
        </w:tc>
      </w:tr>
      <w:tr w:rsidR="00E25552" w:rsidRPr="00CB3F6B" w14:paraId="267D597D" w14:textId="77777777" w:rsidTr="003F0D11">
        <w:trPr>
          <w:trHeight w:val="20"/>
        </w:trPr>
        <w:tc>
          <w:tcPr>
            <w:tcW w:w="4500" w:type="dxa"/>
            <w:vAlign w:val="bottom"/>
          </w:tcPr>
          <w:p w14:paraId="146F751D" w14:textId="77777777" w:rsidR="00CE0CA9" w:rsidRPr="00CB3F6B" w:rsidRDefault="00CE0CA9" w:rsidP="003F0D11">
            <w:pPr>
              <w:ind w:left="-86" w:right="-72"/>
              <w:rPr>
                <w:rFonts w:ascii="Arial" w:hAnsi="Arial" w:cs="Arial"/>
                <w:sz w:val="18"/>
                <w:szCs w:val="18"/>
              </w:rPr>
            </w:pPr>
            <w:r w:rsidRPr="00CB3F6B">
              <w:rPr>
                <w:rFonts w:ascii="Arial" w:hAnsi="Arial" w:cs="Arial"/>
                <w:sz w:val="18"/>
                <w:szCs w:val="18"/>
                <w:highlight w:val="white"/>
              </w:rPr>
              <w:t xml:space="preserve">Opening net book </w:t>
            </w:r>
          </w:p>
        </w:tc>
        <w:tc>
          <w:tcPr>
            <w:tcW w:w="1656" w:type="dxa"/>
            <w:shd w:val="clear" w:color="auto" w:fill="FAFAFA"/>
          </w:tcPr>
          <w:p w14:paraId="12EC82F9" w14:textId="3871788E"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52,559,655</w:t>
            </w:r>
          </w:p>
        </w:tc>
        <w:tc>
          <w:tcPr>
            <w:tcW w:w="1656" w:type="dxa"/>
            <w:shd w:val="clear" w:color="auto" w:fill="FAFAFA"/>
          </w:tcPr>
          <w:p w14:paraId="16694F18" w14:textId="0EEB45C0"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(4,844,851)</w:t>
            </w:r>
          </w:p>
        </w:tc>
        <w:tc>
          <w:tcPr>
            <w:tcW w:w="1656" w:type="dxa"/>
            <w:shd w:val="clear" w:color="auto" w:fill="FAFAFA"/>
          </w:tcPr>
          <w:p w14:paraId="610C0DE1" w14:textId="617BF601"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47,714,804</w:t>
            </w:r>
          </w:p>
        </w:tc>
      </w:tr>
      <w:tr w:rsidR="00E25552" w:rsidRPr="00CB3F6B" w14:paraId="0E34B28E" w14:textId="77777777" w:rsidTr="003F0D11">
        <w:trPr>
          <w:trHeight w:val="20"/>
        </w:trPr>
        <w:tc>
          <w:tcPr>
            <w:tcW w:w="4500" w:type="dxa"/>
            <w:vAlign w:val="bottom"/>
          </w:tcPr>
          <w:p w14:paraId="31DEE7B4" w14:textId="77777777" w:rsidR="00CE0CA9" w:rsidRPr="00CB3F6B" w:rsidRDefault="00CE0CA9" w:rsidP="003F0D11">
            <w:pPr>
              <w:ind w:left="-86" w:right="-72"/>
              <w:rPr>
                <w:rFonts w:ascii="Arial" w:hAnsi="Arial" w:cs="Arial"/>
                <w:sz w:val="18"/>
                <w:szCs w:val="18"/>
              </w:rPr>
            </w:pPr>
            <w:r w:rsidRPr="00CB3F6B">
              <w:rPr>
                <w:rFonts w:ascii="Arial" w:hAnsi="Arial" w:cs="Arial"/>
                <w:sz w:val="18"/>
                <w:szCs w:val="18"/>
              </w:rPr>
              <w:t>Cash outflows:</w:t>
            </w:r>
          </w:p>
        </w:tc>
        <w:tc>
          <w:tcPr>
            <w:tcW w:w="1656" w:type="dxa"/>
            <w:shd w:val="clear" w:color="auto" w:fill="FAFAFA"/>
          </w:tcPr>
          <w:p w14:paraId="4F6BAF51" w14:textId="77777777" w:rsidR="00CE0CA9" w:rsidRPr="00CB3F6B" w:rsidRDefault="00CE0CA9" w:rsidP="00CE0CA9">
            <w:pPr>
              <w:ind w:right="-72"/>
              <w:jc w:val="right"/>
              <w:rPr>
                <w:rFonts w:ascii="Arial" w:hAnsi="Arial" w:cs="Arial"/>
                <w:sz w:val="18"/>
                <w:szCs w:val="18"/>
              </w:rPr>
            </w:pPr>
          </w:p>
        </w:tc>
        <w:tc>
          <w:tcPr>
            <w:tcW w:w="1656" w:type="dxa"/>
            <w:shd w:val="clear" w:color="auto" w:fill="FAFAFA"/>
          </w:tcPr>
          <w:p w14:paraId="7131A8D7" w14:textId="77777777" w:rsidR="00CE0CA9" w:rsidRPr="00CB3F6B" w:rsidRDefault="00CE0CA9" w:rsidP="00CE0CA9">
            <w:pPr>
              <w:ind w:right="-72"/>
              <w:jc w:val="right"/>
              <w:rPr>
                <w:rFonts w:ascii="Arial" w:hAnsi="Arial" w:cs="Arial"/>
                <w:sz w:val="18"/>
                <w:szCs w:val="18"/>
              </w:rPr>
            </w:pPr>
          </w:p>
        </w:tc>
        <w:tc>
          <w:tcPr>
            <w:tcW w:w="1656" w:type="dxa"/>
            <w:shd w:val="clear" w:color="auto" w:fill="FAFAFA"/>
          </w:tcPr>
          <w:p w14:paraId="192727F5" w14:textId="09A212C2" w:rsidR="00CE0CA9" w:rsidRPr="00CB3F6B" w:rsidRDefault="00CE0CA9" w:rsidP="00CE0CA9">
            <w:pPr>
              <w:ind w:right="-72"/>
              <w:jc w:val="right"/>
              <w:rPr>
                <w:rFonts w:ascii="Arial" w:hAnsi="Arial" w:cs="Arial"/>
                <w:sz w:val="18"/>
                <w:szCs w:val="18"/>
              </w:rPr>
            </w:pPr>
          </w:p>
        </w:tc>
      </w:tr>
      <w:tr w:rsidR="00E25552" w:rsidRPr="00CB3F6B" w14:paraId="31681393" w14:textId="77777777" w:rsidTr="009163F6">
        <w:trPr>
          <w:trHeight w:val="20"/>
        </w:trPr>
        <w:tc>
          <w:tcPr>
            <w:tcW w:w="4500" w:type="dxa"/>
            <w:vAlign w:val="bottom"/>
          </w:tcPr>
          <w:p w14:paraId="16B2AF2E" w14:textId="3696A6A5" w:rsidR="00CE0CA9" w:rsidRPr="00CB3F6B" w:rsidRDefault="00CE0CA9" w:rsidP="003F0D11">
            <w:pPr>
              <w:ind w:left="-86" w:right="-72"/>
              <w:rPr>
                <w:rFonts w:ascii="Arial" w:hAnsi="Arial" w:cs="Arial"/>
                <w:sz w:val="18"/>
                <w:szCs w:val="18"/>
              </w:rPr>
            </w:pPr>
            <w:r w:rsidRPr="00CB3F6B">
              <w:rPr>
                <w:rFonts w:ascii="Arial" w:hAnsi="Arial" w:cs="Arial"/>
                <w:sz w:val="18"/>
                <w:szCs w:val="18"/>
              </w:rPr>
              <w:t xml:space="preserve">   </w:t>
            </w:r>
            <w:r w:rsidR="00BB1F36" w:rsidRPr="00CB3F6B">
              <w:rPr>
                <w:rFonts w:ascii="Arial" w:hAnsi="Arial" w:cs="Arial"/>
                <w:bCs/>
                <w:sz w:val="18"/>
                <w:szCs w:val="18"/>
              </w:rPr>
              <w:t>Addition</w:t>
            </w:r>
            <w:r w:rsidR="00BB1F36" w:rsidRPr="00CB3F6B">
              <w:rPr>
                <w:rFonts w:ascii="Arial" w:hAnsi="Arial" w:cs="Arial"/>
                <w:sz w:val="18"/>
                <w:szCs w:val="18"/>
              </w:rPr>
              <w:t xml:space="preserve"> </w:t>
            </w:r>
          </w:p>
        </w:tc>
        <w:tc>
          <w:tcPr>
            <w:tcW w:w="1656" w:type="dxa"/>
            <w:shd w:val="clear" w:color="auto" w:fill="FAFAFA"/>
          </w:tcPr>
          <w:p w14:paraId="5FF73706" w14:textId="4B34B9B1"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986,400</w:t>
            </w:r>
          </w:p>
        </w:tc>
        <w:tc>
          <w:tcPr>
            <w:tcW w:w="1656" w:type="dxa"/>
            <w:shd w:val="clear" w:color="auto" w:fill="FAFAFA"/>
          </w:tcPr>
          <w:p w14:paraId="2A06CDAD" w14:textId="55155633" w:rsidR="00CE0CA9" w:rsidRPr="00CB3F6B" w:rsidRDefault="00BB1F36" w:rsidP="00CE0CA9">
            <w:pPr>
              <w:tabs>
                <w:tab w:val="left" w:pos="1272"/>
              </w:tabs>
              <w:ind w:right="-72"/>
              <w:jc w:val="right"/>
              <w:rPr>
                <w:rFonts w:ascii="Arial" w:hAnsi="Arial" w:cs="Arial"/>
                <w:sz w:val="18"/>
                <w:szCs w:val="18"/>
              </w:rPr>
            </w:pPr>
            <w:r w:rsidRPr="00CB3F6B">
              <w:rPr>
                <w:rFonts w:ascii="Arial" w:hAnsi="Arial" w:cs="Arial"/>
                <w:sz w:val="18"/>
                <w:szCs w:val="18"/>
              </w:rPr>
              <w:t>(25,745)</w:t>
            </w:r>
          </w:p>
        </w:tc>
        <w:tc>
          <w:tcPr>
            <w:tcW w:w="1656" w:type="dxa"/>
            <w:shd w:val="clear" w:color="auto" w:fill="FAFAFA"/>
          </w:tcPr>
          <w:p w14:paraId="620D4049" w14:textId="18A41A99"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960,655</w:t>
            </w:r>
          </w:p>
        </w:tc>
      </w:tr>
      <w:tr w:rsidR="00E25552" w:rsidRPr="00CB3F6B" w14:paraId="33B0CDA0" w14:textId="77777777" w:rsidTr="009163F6">
        <w:trPr>
          <w:trHeight w:val="20"/>
        </w:trPr>
        <w:tc>
          <w:tcPr>
            <w:tcW w:w="4500" w:type="dxa"/>
            <w:vAlign w:val="bottom"/>
          </w:tcPr>
          <w:p w14:paraId="00C3CD31" w14:textId="7E2B5A2D" w:rsidR="00BB1F36" w:rsidRPr="00CB3F6B" w:rsidRDefault="00BB1F36" w:rsidP="00CB3F6B">
            <w:pPr>
              <w:ind w:left="-86" w:right="-72"/>
              <w:rPr>
                <w:rFonts w:ascii="Arial" w:hAnsi="Arial" w:cs="Arial"/>
                <w:bCs/>
                <w:sz w:val="18"/>
                <w:szCs w:val="18"/>
              </w:rPr>
            </w:pPr>
            <w:r w:rsidRPr="004E6371">
              <w:rPr>
                <w:rFonts w:ascii="Arial" w:hAnsi="Arial" w:cs="Arial"/>
                <w:bCs/>
                <w:sz w:val="18"/>
                <w:szCs w:val="18"/>
              </w:rPr>
              <w:t xml:space="preserve">   </w:t>
            </w:r>
            <w:r w:rsidRPr="00CB3F6B">
              <w:rPr>
                <w:rFonts w:ascii="Arial" w:hAnsi="Arial" w:cs="Arial"/>
                <w:sz w:val="18"/>
                <w:szCs w:val="18"/>
              </w:rPr>
              <w:t>Repayment</w:t>
            </w:r>
          </w:p>
        </w:tc>
        <w:tc>
          <w:tcPr>
            <w:tcW w:w="1656" w:type="dxa"/>
            <w:tcBorders>
              <w:bottom w:val="single" w:sz="4" w:space="0" w:color="auto"/>
            </w:tcBorders>
            <w:shd w:val="clear" w:color="auto" w:fill="FAFAFA"/>
          </w:tcPr>
          <w:p w14:paraId="72A37BA8" w14:textId="679F7EC8"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(19,843,527)</w:t>
            </w:r>
          </w:p>
        </w:tc>
        <w:tc>
          <w:tcPr>
            <w:tcW w:w="1656" w:type="dxa"/>
            <w:tcBorders>
              <w:bottom w:val="single" w:sz="4" w:space="0" w:color="auto"/>
            </w:tcBorders>
            <w:shd w:val="clear" w:color="auto" w:fill="FAFAFA"/>
          </w:tcPr>
          <w:p w14:paraId="04CBD858" w14:textId="4A138169"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2,052,901</w:t>
            </w:r>
          </w:p>
        </w:tc>
        <w:tc>
          <w:tcPr>
            <w:tcW w:w="1656" w:type="dxa"/>
            <w:tcBorders>
              <w:bottom w:val="single" w:sz="4" w:space="0" w:color="auto"/>
            </w:tcBorders>
            <w:shd w:val="clear" w:color="auto" w:fill="FAFAFA"/>
          </w:tcPr>
          <w:p w14:paraId="1B374DCF" w14:textId="7EFED75D"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(17,790,626)</w:t>
            </w:r>
          </w:p>
        </w:tc>
      </w:tr>
      <w:tr w:rsidR="009163F6" w:rsidRPr="00CB3F6B" w14:paraId="12E08267" w14:textId="77777777" w:rsidTr="009163F6">
        <w:trPr>
          <w:trHeight w:val="20"/>
        </w:trPr>
        <w:tc>
          <w:tcPr>
            <w:tcW w:w="4500" w:type="dxa"/>
            <w:vAlign w:val="bottom"/>
          </w:tcPr>
          <w:p w14:paraId="7D63B66D" w14:textId="77777777" w:rsidR="009163F6" w:rsidRPr="00CB3F6B" w:rsidRDefault="009163F6" w:rsidP="00CB3F6B">
            <w:pPr>
              <w:ind w:left="-86" w:right="-72"/>
              <w:rPr>
                <w:rFonts w:ascii="Arial" w:hAnsi="Arial" w:cs="Arial"/>
                <w:b/>
                <w:sz w:val="18"/>
                <w:szCs w:val="18"/>
              </w:rPr>
            </w:pPr>
          </w:p>
        </w:tc>
        <w:tc>
          <w:tcPr>
            <w:tcW w:w="1656" w:type="dxa"/>
            <w:tcBorders>
              <w:top w:val="single" w:sz="4" w:space="0" w:color="auto"/>
            </w:tcBorders>
            <w:shd w:val="clear" w:color="auto" w:fill="FAFAFA"/>
          </w:tcPr>
          <w:p w14:paraId="755A6C61" w14:textId="77777777" w:rsidR="009163F6" w:rsidRPr="00CB3F6B" w:rsidRDefault="009163F6" w:rsidP="00CE0CA9">
            <w:pPr>
              <w:ind w:right="-72"/>
              <w:jc w:val="right"/>
              <w:rPr>
                <w:rFonts w:ascii="Arial" w:hAnsi="Arial" w:cs="Arial"/>
                <w:sz w:val="18"/>
                <w:szCs w:val="18"/>
              </w:rPr>
            </w:pPr>
          </w:p>
        </w:tc>
        <w:tc>
          <w:tcPr>
            <w:tcW w:w="1656" w:type="dxa"/>
            <w:tcBorders>
              <w:top w:val="single" w:sz="4" w:space="0" w:color="auto"/>
            </w:tcBorders>
            <w:shd w:val="clear" w:color="auto" w:fill="FAFAFA"/>
          </w:tcPr>
          <w:p w14:paraId="28FCBDF3" w14:textId="77777777" w:rsidR="009163F6" w:rsidRPr="00CB3F6B" w:rsidRDefault="009163F6" w:rsidP="00CE0CA9">
            <w:pPr>
              <w:ind w:right="-72"/>
              <w:jc w:val="right"/>
              <w:rPr>
                <w:rFonts w:ascii="Arial" w:hAnsi="Arial" w:cs="Arial"/>
                <w:sz w:val="18"/>
                <w:szCs w:val="18"/>
              </w:rPr>
            </w:pPr>
          </w:p>
        </w:tc>
        <w:tc>
          <w:tcPr>
            <w:tcW w:w="1656" w:type="dxa"/>
            <w:tcBorders>
              <w:top w:val="single" w:sz="4" w:space="0" w:color="auto"/>
            </w:tcBorders>
            <w:shd w:val="clear" w:color="auto" w:fill="FAFAFA"/>
          </w:tcPr>
          <w:p w14:paraId="030FDEBC" w14:textId="77777777" w:rsidR="009163F6" w:rsidRPr="00CB3F6B" w:rsidRDefault="009163F6" w:rsidP="00CE0CA9">
            <w:pPr>
              <w:ind w:right="-72"/>
              <w:jc w:val="right"/>
              <w:rPr>
                <w:rFonts w:ascii="Arial" w:hAnsi="Arial" w:cs="Arial"/>
                <w:sz w:val="18"/>
                <w:szCs w:val="18"/>
              </w:rPr>
            </w:pPr>
          </w:p>
        </w:tc>
      </w:tr>
      <w:tr w:rsidR="00E25552" w:rsidRPr="00CB3F6B" w14:paraId="2803DA24" w14:textId="77777777" w:rsidTr="009163F6">
        <w:trPr>
          <w:trHeight w:val="87"/>
        </w:trPr>
        <w:tc>
          <w:tcPr>
            <w:tcW w:w="4500" w:type="dxa"/>
            <w:vAlign w:val="bottom"/>
          </w:tcPr>
          <w:p w14:paraId="20CD3B48" w14:textId="77777777" w:rsidR="00CE0CA9" w:rsidRPr="00CB3F6B" w:rsidRDefault="00CE0CA9" w:rsidP="003F0D11">
            <w:pPr>
              <w:ind w:left="-86" w:right="-72"/>
              <w:rPr>
                <w:rFonts w:ascii="Arial" w:hAnsi="Arial" w:cs="Arial"/>
                <w:sz w:val="18"/>
                <w:szCs w:val="18"/>
              </w:rPr>
            </w:pPr>
            <w:r w:rsidRPr="00CB3F6B">
              <w:rPr>
                <w:rFonts w:ascii="Arial" w:hAnsi="Arial" w:cs="Arial"/>
                <w:sz w:val="18"/>
                <w:szCs w:val="18"/>
                <w:highlight w:val="white"/>
              </w:rPr>
              <w:t>Closing net book value</w:t>
            </w:r>
          </w:p>
        </w:tc>
        <w:tc>
          <w:tcPr>
            <w:tcW w:w="1656" w:type="dxa"/>
            <w:tcBorders>
              <w:bottom w:val="single" w:sz="4" w:space="0" w:color="auto"/>
            </w:tcBorders>
            <w:shd w:val="clear" w:color="auto" w:fill="FAFAFA"/>
          </w:tcPr>
          <w:p w14:paraId="7C680FEB" w14:textId="69EAFA9C"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33,702,528</w:t>
            </w:r>
          </w:p>
        </w:tc>
        <w:tc>
          <w:tcPr>
            <w:tcW w:w="1656" w:type="dxa"/>
            <w:tcBorders>
              <w:bottom w:val="single" w:sz="4" w:space="0" w:color="auto"/>
            </w:tcBorders>
            <w:shd w:val="clear" w:color="auto" w:fill="FAFAFA"/>
          </w:tcPr>
          <w:p w14:paraId="3F37B79C" w14:textId="720CCB6D"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(2,817,695)</w:t>
            </w:r>
          </w:p>
        </w:tc>
        <w:tc>
          <w:tcPr>
            <w:tcW w:w="1656" w:type="dxa"/>
            <w:tcBorders>
              <w:bottom w:val="single" w:sz="4" w:space="0" w:color="auto"/>
            </w:tcBorders>
            <w:shd w:val="clear" w:color="auto" w:fill="FAFAFA"/>
          </w:tcPr>
          <w:p w14:paraId="578BC4A5" w14:textId="6B5B63B8"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30,884,833</w:t>
            </w:r>
          </w:p>
        </w:tc>
      </w:tr>
    </w:tbl>
    <w:p w14:paraId="41D293BA" w14:textId="77777777" w:rsidR="004E6371" w:rsidRDefault="004E6371">
      <w:pPr>
        <w:rPr>
          <w:rFonts w:ascii="Arial" w:eastAsia="Arial" w:hAnsi="Arial" w:cs="Arial"/>
          <w:sz w:val="18"/>
          <w:szCs w:val="18"/>
        </w:rPr>
      </w:pPr>
      <w:r>
        <w:rPr>
          <w:rFonts w:ascii="Arial" w:eastAsia="Arial" w:hAnsi="Arial" w:cs="Arial"/>
          <w:sz w:val="18"/>
          <w:szCs w:val="18"/>
        </w:rPr>
        <w:br w:type="page"/>
      </w:r>
    </w:p>
    <w:p w14:paraId="26221107" w14:textId="77777777" w:rsidR="00CE0CA9" w:rsidRPr="00CB3F6B" w:rsidRDefault="00CE0CA9" w:rsidP="00CE0CA9">
      <w:pPr>
        <w:ind w:right="11"/>
        <w:jc w:val="both"/>
        <w:rPr>
          <w:rFonts w:ascii="Arial" w:eastAsia="Arial" w:hAnsi="Arial" w:cs="Arial"/>
          <w:sz w:val="18"/>
          <w:szCs w:val="18"/>
        </w:rPr>
      </w:pPr>
    </w:p>
    <w:tbl>
      <w:tblPr>
        <w:tblW w:w="9468" w:type="dxa"/>
        <w:tblLayout w:type="fixed"/>
        <w:tblLook w:val="0000" w:firstRow="0" w:lastRow="0" w:firstColumn="0" w:lastColumn="0" w:noHBand="0" w:noVBand="0"/>
      </w:tblPr>
      <w:tblGrid>
        <w:gridCol w:w="4500"/>
        <w:gridCol w:w="1656"/>
        <w:gridCol w:w="1656"/>
        <w:gridCol w:w="1656"/>
      </w:tblGrid>
      <w:tr w:rsidR="00E25552" w:rsidRPr="00CB3F6B" w14:paraId="45B9FE62" w14:textId="77777777" w:rsidTr="003F0D11">
        <w:trPr>
          <w:trHeight w:val="20"/>
        </w:trPr>
        <w:tc>
          <w:tcPr>
            <w:tcW w:w="4500" w:type="dxa"/>
            <w:vAlign w:val="bottom"/>
          </w:tcPr>
          <w:p w14:paraId="0AE6681F" w14:textId="77777777" w:rsidR="00CE0CA9" w:rsidRPr="00CB3F6B" w:rsidRDefault="00CE0CA9" w:rsidP="003F0D11">
            <w:pPr>
              <w:ind w:left="-86" w:right="-72"/>
              <w:rPr>
                <w:rFonts w:ascii="Arial" w:hAnsi="Arial" w:cs="Arial"/>
                <w:sz w:val="18"/>
                <w:szCs w:val="18"/>
              </w:rPr>
            </w:pPr>
          </w:p>
        </w:tc>
        <w:tc>
          <w:tcPr>
            <w:tcW w:w="4968" w:type="dxa"/>
            <w:gridSpan w:val="3"/>
            <w:tcBorders>
              <w:top w:val="single" w:sz="4" w:space="0" w:color="auto"/>
              <w:bottom w:val="single" w:sz="4" w:space="0" w:color="auto"/>
            </w:tcBorders>
          </w:tcPr>
          <w:p w14:paraId="4435242F" w14:textId="77777777" w:rsidR="00CE0CA9" w:rsidRPr="00CB3F6B" w:rsidRDefault="00CE0CA9" w:rsidP="00CE0CA9">
            <w:pPr>
              <w:ind w:right="-72"/>
              <w:jc w:val="center"/>
              <w:rPr>
                <w:rFonts w:ascii="Arial" w:hAnsi="Arial" w:cs="Arial"/>
                <w:b/>
                <w:sz w:val="18"/>
                <w:szCs w:val="18"/>
              </w:rPr>
            </w:pPr>
            <w:r w:rsidRPr="00CB3F6B">
              <w:rPr>
                <w:rFonts w:ascii="Arial" w:hAnsi="Arial" w:cs="Arial"/>
                <w:b/>
                <w:sz w:val="18"/>
                <w:szCs w:val="18"/>
              </w:rPr>
              <w:t>Separate financial information</w:t>
            </w:r>
          </w:p>
        </w:tc>
      </w:tr>
      <w:tr w:rsidR="00E25552" w:rsidRPr="00CB3F6B" w14:paraId="3B8851CF" w14:textId="77777777" w:rsidTr="003F0D11">
        <w:trPr>
          <w:trHeight w:val="20"/>
        </w:trPr>
        <w:tc>
          <w:tcPr>
            <w:tcW w:w="4500" w:type="dxa"/>
            <w:vAlign w:val="bottom"/>
          </w:tcPr>
          <w:p w14:paraId="0B60D13E" w14:textId="77777777" w:rsidR="00CE0CA9" w:rsidRPr="00CB3F6B" w:rsidRDefault="00CE0CA9" w:rsidP="003F0D11">
            <w:pPr>
              <w:ind w:left="-86" w:right="-72"/>
              <w:rPr>
                <w:rFonts w:ascii="Arial" w:hAnsi="Arial" w:cs="Arial"/>
                <w:sz w:val="18"/>
                <w:szCs w:val="18"/>
              </w:rPr>
            </w:pPr>
          </w:p>
        </w:tc>
        <w:tc>
          <w:tcPr>
            <w:tcW w:w="1656" w:type="dxa"/>
            <w:tcBorders>
              <w:top w:val="single" w:sz="4" w:space="0" w:color="auto"/>
            </w:tcBorders>
          </w:tcPr>
          <w:p w14:paraId="1C47F09F"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Lease payables</w:t>
            </w:r>
          </w:p>
        </w:tc>
        <w:tc>
          <w:tcPr>
            <w:tcW w:w="1656" w:type="dxa"/>
            <w:tcBorders>
              <w:top w:val="single" w:sz="4" w:space="0" w:color="auto"/>
            </w:tcBorders>
            <w:vAlign w:val="bottom"/>
          </w:tcPr>
          <w:p w14:paraId="0EE6C6FA"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Deferred interest</w:t>
            </w:r>
          </w:p>
        </w:tc>
        <w:tc>
          <w:tcPr>
            <w:tcW w:w="1656" w:type="dxa"/>
            <w:tcBorders>
              <w:top w:val="single" w:sz="4" w:space="0" w:color="auto"/>
            </w:tcBorders>
            <w:vAlign w:val="bottom"/>
          </w:tcPr>
          <w:p w14:paraId="466C15AC"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Lease liabilities</w:t>
            </w:r>
          </w:p>
        </w:tc>
      </w:tr>
      <w:tr w:rsidR="00E25552" w:rsidRPr="00CB3F6B" w14:paraId="2A0B4C27" w14:textId="77777777" w:rsidTr="003F0D11">
        <w:trPr>
          <w:trHeight w:val="20"/>
        </w:trPr>
        <w:tc>
          <w:tcPr>
            <w:tcW w:w="4500" w:type="dxa"/>
            <w:vAlign w:val="bottom"/>
          </w:tcPr>
          <w:p w14:paraId="77B7425F" w14:textId="77777777" w:rsidR="00CE0CA9" w:rsidRPr="00CB3F6B" w:rsidRDefault="00CE0CA9" w:rsidP="003F0D11">
            <w:pPr>
              <w:ind w:left="-86" w:right="-72"/>
              <w:rPr>
                <w:rFonts w:ascii="Arial" w:hAnsi="Arial" w:cs="Arial"/>
                <w:sz w:val="18"/>
                <w:szCs w:val="18"/>
              </w:rPr>
            </w:pPr>
          </w:p>
        </w:tc>
        <w:tc>
          <w:tcPr>
            <w:tcW w:w="1656" w:type="dxa"/>
            <w:tcBorders>
              <w:bottom w:val="single" w:sz="4" w:space="0" w:color="auto"/>
            </w:tcBorders>
          </w:tcPr>
          <w:p w14:paraId="4C7A1DFD"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Baht</w:t>
            </w:r>
          </w:p>
        </w:tc>
        <w:tc>
          <w:tcPr>
            <w:tcW w:w="1656" w:type="dxa"/>
            <w:tcBorders>
              <w:bottom w:val="single" w:sz="4" w:space="0" w:color="auto"/>
            </w:tcBorders>
          </w:tcPr>
          <w:p w14:paraId="03DD46E9"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Baht</w:t>
            </w:r>
          </w:p>
        </w:tc>
        <w:tc>
          <w:tcPr>
            <w:tcW w:w="1656" w:type="dxa"/>
            <w:tcBorders>
              <w:bottom w:val="single" w:sz="4" w:space="0" w:color="auto"/>
            </w:tcBorders>
          </w:tcPr>
          <w:p w14:paraId="5AF5FD82"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Baht</w:t>
            </w:r>
          </w:p>
        </w:tc>
      </w:tr>
      <w:tr w:rsidR="00E25552" w:rsidRPr="00CB3F6B" w14:paraId="37000928" w14:textId="77777777" w:rsidTr="003F0D11">
        <w:trPr>
          <w:trHeight w:val="20"/>
        </w:trPr>
        <w:tc>
          <w:tcPr>
            <w:tcW w:w="4500" w:type="dxa"/>
            <w:vAlign w:val="bottom"/>
          </w:tcPr>
          <w:p w14:paraId="0E754B8A" w14:textId="77777777" w:rsidR="00CE0CA9" w:rsidRPr="00CB3F6B" w:rsidRDefault="00CE0CA9" w:rsidP="003F0D11">
            <w:pPr>
              <w:ind w:left="-86" w:right="-72"/>
              <w:rPr>
                <w:rFonts w:ascii="Arial" w:hAnsi="Arial" w:cs="Arial"/>
                <w:b/>
                <w:sz w:val="18"/>
                <w:szCs w:val="18"/>
              </w:rPr>
            </w:pPr>
          </w:p>
        </w:tc>
        <w:tc>
          <w:tcPr>
            <w:tcW w:w="1656" w:type="dxa"/>
            <w:tcBorders>
              <w:top w:val="single" w:sz="4" w:space="0" w:color="auto"/>
            </w:tcBorders>
            <w:shd w:val="clear" w:color="auto" w:fill="FAFAFA"/>
          </w:tcPr>
          <w:p w14:paraId="44DF98AB" w14:textId="77777777" w:rsidR="00CE0CA9" w:rsidRPr="00CB3F6B" w:rsidRDefault="00CE0CA9" w:rsidP="00CE0CA9">
            <w:pPr>
              <w:ind w:right="-72"/>
              <w:jc w:val="right"/>
              <w:rPr>
                <w:rFonts w:ascii="Arial" w:hAnsi="Arial" w:cs="Arial"/>
                <w:sz w:val="18"/>
                <w:szCs w:val="18"/>
              </w:rPr>
            </w:pPr>
          </w:p>
        </w:tc>
        <w:tc>
          <w:tcPr>
            <w:tcW w:w="1656" w:type="dxa"/>
            <w:tcBorders>
              <w:top w:val="single" w:sz="4" w:space="0" w:color="auto"/>
            </w:tcBorders>
            <w:shd w:val="clear" w:color="auto" w:fill="FAFAFA"/>
          </w:tcPr>
          <w:p w14:paraId="50F0A00D" w14:textId="77777777" w:rsidR="00CE0CA9" w:rsidRPr="00CB3F6B" w:rsidRDefault="00CE0CA9" w:rsidP="00CE0CA9">
            <w:pPr>
              <w:ind w:right="-72"/>
              <w:jc w:val="right"/>
              <w:rPr>
                <w:rFonts w:ascii="Arial" w:hAnsi="Arial" w:cs="Arial"/>
                <w:sz w:val="18"/>
                <w:szCs w:val="18"/>
              </w:rPr>
            </w:pPr>
          </w:p>
        </w:tc>
        <w:tc>
          <w:tcPr>
            <w:tcW w:w="1656" w:type="dxa"/>
            <w:tcBorders>
              <w:top w:val="single" w:sz="4" w:space="0" w:color="auto"/>
            </w:tcBorders>
            <w:shd w:val="clear" w:color="auto" w:fill="FAFAFA"/>
          </w:tcPr>
          <w:p w14:paraId="3A38FAF3" w14:textId="77777777" w:rsidR="00CE0CA9" w:rsidRPr="00CB3F6B" w:rsidRDefault="00CE0CA9" w:rsidP="00CE0CA9">
            <w:pPr>
              <w:ind w:right="-72"/>
              <w:jc w:val="right"/>
              <w:rPr>
                <w:rFonts w:ascii="Arial" w:hAnsi="Arial" w:cs="Arial"/>
                <w:sz w:val="18"/>
                <w:szCs w:val="18"/>
              </w:rPr>
            </w:pPr>
          </w:p>
        </w:tc>
      </w:tr>
      <w:tr w:rsidR="00CE0CA9" w:rsidRPr="00CB3F6B" w14:paraId="11F73FF8" w14:textId="77777777" w:rsidTr="003F0D11">
        <w:trPr>
          <w:trHeight w:val="20"/>
        </w:trPr>
        <w:tc>
          <w:tcPr>
            <w:tcW w:w="4500" w:type="dxa"/>
            <w:vAlign w:val="bottom"/>
          </w:tcPr>
          <w:p w14:paraId="176C04F2" w14:textId="77777777" w:rsidR="00CE0CA9" w:rsidRPr="00CB3F6B" w:rsidRDefault="00CE0CA9" w:rsidP="003F0D11">
            <w:pPr>
              <w:ind w:left="-86" w:right="-72"/>
              <w:rPr>
                <w:rFonts w:ascii="Arial" w:hAnsi="Arial" w:cs="Arial"/>
                <w:color w:val="000000"/>
                <w:sz w:val="18"/>
                <w:szCs w:val="18"/>
              </w:rPr>
            </w:pPr>
            <w:r w:rsidRPr="00CB3F6B">
              <w:rPr>
                <w:rFonts w:ascii="Arial" w:hAnsi="Arial" w:cs="Arial"/>
                <w:color w:val="000000"/>
                <w:sz w:val="18"/>
                <w:szCs w:val="18"/>
                <w:highlight w:val="white"/>
              </w:rPr>
              <w:t xml:space="preserve">Opening net book </w:t>
            </w:r>
          </w:p>
        </w:tc>
        <w:tc>
          <w:tcPr>
            <w:tcW w:w="1656" w:type="dxa"/>
            <w:shd w:val="clear" w:color="auto" w:fill="FAFAFA"/>
          </w:tcPr>
          <w:p w14:paraId="26068158" w14:textId="6B7FDBAA"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52,091,655</w:t>
            </w:r>
          </w:p>
        </w:tc>
        <w:tc>
          <w:tcPr>
            <w:tcW w:w="1656" w:type="dxa"/>
            <w:shd w:val="clear" w:color="auto" w:fill="FAFAFA"/>
          </w:tcPr>
          <w:p w14:paraId="629CE71B" w14:textId="6835F333"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(4,821,454)</w:t>
            </w:r>
          </w:p>
        </w:tc>
        <w:tc>
          <w:tcPr>
            <w:tcW w:w="1656" w:type="dxa"/>
            <w:shd w:val="clear" w:color="auto" w:fill="FAFAFA"/>
          </w:tcPr>
          <w:p w14:paraId="385AE45B" w14:textId="5479053D"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47,270,201</w:t>
            </w:r>
          </w:p>
        </w:tc>
      </w:tr>
      <w:tr w:rsidR="00CE0CA9" w:rsidRPr="00CB3F6B" w14:paraId="16C7B128" w14:textId="77777777" w:rsidTr="003F0D11">
        <w:trPr>
          <w:trHeight w:val="20"/>
        </w:trPr>
        <w:tc>
          <w:tcPr>
            <w:tcW w:w="4500" w:type="dxa"/>
            <w:vAlign w:val="bottom"/>
          </w:tcPr>
          <w:p w14:paraId="555DB674" w14:textId="77777777" w:rsidR="00CE0CA9" w:rsidRPr="00CB3F6B" w:rsidRDefault="00CE0CA9" w:rsidP="003F0D11">
            <w:pPr>
              <w:ind w:left="-86" w:right="-72"/>
              <w:rPr>
                <w:rFonts w:ascii="Arial" w:hAnsi="Arial" w:cs="Arial"/>
                <w:color w:val="000000"/>
                <w:sz w:val="18"/>
                <w:szCs w:val="18"/>
              </w:rPr>
            </w:pPr>
            <w:r w:rsidRPr="00CB3F6B">
              <w:rPr>
                <w:rFonts w:ascii="Arial" w:hAnsi="Arial" w:cs="Arial"/>
                <w:color w:val="000000"/>
                <w:sz w:val="18"/>
                <w:szCs w:val="18"/>
              </w:rPr>
              <w:t>Cash outflows:</w:t>
            </w:r>
          </w:p>
        </w:tc>
        <w:tc>
          <w:tcPr>
            <w:tcW w:w="1656" w:type="dxa"/>
            <w:shd w:val="clear" w:color="auto" w:fill="FAFAFA"/>
          </w:tcPr>
          <w:p w14:paraId="072D642C" w14:textId="77777777" w:rsidR="00CE0CA9" w:rsidRPr="00CB3F6B" w:rsidRDefault="00CE0CA9" w:rsidP="00CE0CA9">
            <w:pPr>
              <w:ind w:right="-72"/>
              <w:jc w:val="right"/>
              <w:rPr>
                <w:rFonts w:ascii="Arial" w:hAnsi="Arial" w:cs="Arial"/>
                <w:color w:val="000000"/>
                <w:sz w:val="18"/>
                <w:szCs w:val="18"/>
              </w:rPr>
            </w:pPr>
          </w:p>
        </w:tc>
        <w:tc>
          <w:tcPr>
            <w:tcW w:w="1656" w:type="dxa"/>
            <w:shd w:val="clear" w:color="auto" w:fill="FAFAFA"/>
          </w:tcPr>
          <w:p w14:paraId="7368B244" w14:textId="77777777" w:rsidR="00CE0CA9" w:rsidRPr="00CB3F6B" w:rsidRDefault="00CE0CA9" w:rsidP="00CE0CA9">
            <w:pPr>
              <w:ind w:right="-72"/>
              <w:jc w:val="right"/>
              <w:rPr>
                <w:rFonts w:ascii="Arial" w:hAnsi="Arial" w:cs="Arial"/>
                <w:color w:val="000000"/>
                <w:sz w:val="18"/>
                <w:szCs w:val="18"/>
              </w:rPr>
            </w:pPr>
          </w:p>
        </w:tc>
        <w:tc>
          <w:tcPr>
            <w:tcW w:w="1656" w:type="dxa"/>
            <w:shd w:val="clear" w:color="auto" w:fill="FAFAFA"/>
          </w:tcPr>
          <w:p w14:paraId="128BC315" w14:textId="77777777" w:rsidR="00CE0CA9" w:rsidRPr="00CB3F6B" w:rsidRDefault="00CE0CA9" w:rsidP="00CE0CA9">
            <w:pPr>
              <w:ind w:right="-72"/>
              <w:jc w:val="right"/>
              <w:rPr>
                <w:rFonts w:ascii="Arial" w:hAnsi="Arial" w:cs="Arial"/>
                <w:color w:val="000000"/>
                <w:sz w:val="18"/>
                <w:szCs w:val="18"/>
              </w:rPr>
            </w:pPr>
          </w:p>
        </w:tc>
      </w:tr>
      <w:tr w:rsidR="00CE0CA9" w:rsidRPr="00CB3F6B" w14:paraId="1C7F7AB2" w14:textId="77777777" w:rsidTr="009163F6">
        <w:trPr>
          <w:trHeight w:val="20"/>
        </w:trPr>
        <w:tc>
          <w:tcPr>
            <w:tcW w:w="4500" w:type="dxa"/>
            <w:vAlign w:val="bottom"/>
          </w:tcPr>
          <w:p w14:paraId="05E40BAC" w14:textId="16988E6E" w:rsidR="00CE0CA9" w:rsidRPr="00CB3F6B" w:rsidRDefault="00CE0CA9" w:rsidP="003F0D11">
            <w:pPr>
              <w:ind w:left="-86" w:right="-72"/>
              <w:rPr>
                <w:rFonts w:ascii="Arial" w:hAnsi="Arial" w:cs="Arial"/>
                <w:color w:val="000000"/>
                <w:sz w:val="18"/>
                <w:szCs w:val="18"/>
              </w:rPr>
            </w:pPr>
            <w:r w:rsidRPr="00CB3F6B">
              <w:rPr>
                <w:rFonts w:ascii="Arial" w:hAnsi="Arial" w:cs="Arial"/>
                <w:color w:val="000000"/>
                <w:sz w:val="18"/>
                <w:szCs w:val="18"/>
              </w:rPr>
              <w:t xml:space="preserve">   </w:t>
            </w:r>
            <w:r w:rsidR="00BB1F36" w:rsidRPr="00CB3F6B">
              <w:rPr>
                <w:rFonts w:ascii="Arial" w:hAnsi="Arial" w:cs="Arial"/>
                <w:color w:val="000000"/>
                <w:sz w:val="18"/>
                <w:szCs w:val="18"/>
              </w:rPr>
              <w:t>Addition</w:t>
            </w:r>
          </w:p>
        </w:tc>
        <w:tc>
          <w:tcPr>
            <w:tcW w:w="1656" w:type="dxa"/>
            <w:shd w:val="clear" w:color="auto" w:fill="FAFAFA"/>
          </w:tcPr>
          <w:p w14:paraId="18A08B8C" w14:textId="51125C75"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986,400</w:t>
            </w:r>
          </w:p>
        </w:tc>
        <w:tc>
          <w:tcPr>
            <w:tcW w:w="1656" w:type="dxa"/>
            <w:shd w:val="clear" w:color="auto" w:fill="FAFAFA"/>
          </w:tcPr>
          <w:p w14:paraId="621626F7" w14:textId="1CBAD147"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(25,745)</w:t>
            </w:r>
          </w:p>
        </w:tc>
        <w:tc>
          <w:tcPr>
            <w:tcW w:w="1656" w:type="dxa"/>
            <w:shd w:val="clear" w:color="auto" w:fill="FAFAFA"/>
          </w:tcPr>
          <w:p w14:paraId="06E1B8E9" w14:textId="685C32C6"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960,655</w:t>
            </w:r>
          </w:p>
        </w:tc>
      </w:tr>
      <w:tr w:rsidR="00CE0CA9" w:rsidRPr="00CB3F6B" w14:paraId="428B04FF" w14:textId="77777777" w:rsidTr="009163F6">
        <w:trPr>
          <w:trHeight w:val="20"/>
        </w:trPr>
        <w:tc>
          <w:tcPr>
            <w:tcW w:w="4500" w:type="dxa"/>
            <w:vAlign w:val="bottom"/>
          </w:tcPr>
          <w:p w14:paraId="6192AD0B" w14:textId="556E2918" w:rsidR="00BB1F36" w:rsidRPr="00CB3F6B" w:rsidRDefault="00BB1F36" w:rsidP="00CB3F6B">
            <w:pPr>
              <w:ind w:left="-86" w:right="-72"/>
              <w:rPr>
                <w:rFonts w:ascii="Arial" w:hAnsi="Arial" w:cs="Arial"/>
                <w:bCs/>
                <w:color w:val="000000"/>
                <w:sz w:val="18"/>
                <w:szCs w:val="18"/>
              </w:rPr>
            </w:pPr>
            <w:r w:rsidRPr="004E6371">
              <w:rPr>
                <w:rFonts w:ascii="Arial" w:hAnsi="Arial" w:cs="Arial"/>
                <w:bCs/>
                <w:color w:val="000000"/>
                <w:sz w:val="18"/>
                <w:szCs w:val="18"/>
              </w:rPr>
              <w:t xml:space="preserve">   </w:t>
            </w:r>
            <w:r w:rsidRPr="00CB3F6B">
              <w:rPr>
                <w:rFonts w:ascii="Arial" w:hAnsi="Arial" w:cs="Arial"/>
                <w:bCs/>
                <w:color w:val="000000"/>
                <w:sz w:val="18"/>
                <w:szCs w:val="18"/>
              </w:rPr>
              <w:t>Repayment</w:t>
            </w:r>
          </w:p>
        </w:tc>
        <w:tc>
          <w:tcPr>
            <w:tcW w:w="1656" w:type="dxa"/>
            <w:tcBorders>
              <w:bottom w:val="single" w:sz="4" w:space="0" w:color="auto"/>
            </w:tcBorders>
            <w:shd w:val="clear" w:color="auto" w:fill="FAFAFA"/>
          </w:tcPr>
          <w:p w14:paraId="5305698B" w14:textId="3002A65D"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(19,519,527)</w:t>
            </w:r>
          </w:p>
        </w:tc>
        <w:tc>
          <w:tcPr>
            <w:tcW w:w="1656" w:type="dxa"/>
            <w:tcBorders>
              <w:bottom w:val="single" w:sz="4" w:space="0" w:color="auto"/>
            </w:tcBorders>
            <w:shd w:val="clear" w:color="auto" w:fill="FAFAFA"/>
          </w:tcPr>
          <w:p w14:paraId="11AEDE94" w14:textId="3CCF9A4F"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2,032,132</w:t>
            </w:r>
          </w:p>
        </w:tc>
        <w:tc>
          <w:tcPr>
            <w:tcW w:w="1656" w:type="dxa"/>
            <w:tcBorders>
              <w:bottom w:val="single" w:sz="4" w:space="0" w:color="auto"/>
            </w:tcBorders>
            <w:shd w:val="clear" w:color="auto" w:fill="FAFAFA"/>
          </w:tcPr>
          <w:p w14:paraId="7C9D8883" w14:textId="67F1EBF3"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(17,487,395)</w:t>
            </w:r>
          </w:p>
        </w:tc>
      </w:tr>
      <w:tr w:rsidR="009163F6" w:rsidRPr="00CB3F6B" w14:paraId="1558A45C" w14:textId="77777777" w:rsidTr="009163F6">
        <w:trPr>
          <w:trHeight w:val="20"/>
        </w:trPr>
        <w:tc>
          <w:tcPr>
            <w:tcW w:w="4500" w:type="dxa"/>
            <w:vAlign w:val="bottom"/>
          </w:tcPr>
          <w:p w14:paraId="2693A0C5" w14:textId="77777777" w:rsidR="009163F6" w:rsidRPr="00CB3F6B" w:rsidRDefault="009163F6" w:rsidP="00CB3F6B">
            <w:pPr>
              <w:ind w:left="-86" w:right="-72"/>
              <w:rPr>
                <w:rFonts w:ascii="Arial" w:hAnsi="Arial" w:cs="Arial"/>
                <w:b/>
                <w:color w:val="000000"/>
                <w:sz w:val="18"/>
                <w:szCs w:val="18"/>
              </w:rPr>
            </w:pPr>
          </w:p>
        </w:tc>
        <w:tc>
          <w:tcPr>
            <w:tcW w:w="1656" w:type="dxa"/>
            <w:tcBorders>
              <w:top w:val="single" w:sz="4" w:space="0" w:color="auto"/>
            </w:tcBorders>
            <w:shd w:val="clear" w:color="auto" w:fill="FAFAFA"/>
          </w:tcPr>
          <w:p w14:paraId="088B77EB" w14:textId="77777777" w:rsidR="009163F6" w:rsidRPr="00CB3F6B" w:rsidRDefault="009163F6" w:rsidP="00CE0CA9">
            <w:pPr>
              <w:ind w:right="-72"/>
              <w:jc w:val="right"/>
              <w:rPr>
                <w:rFonts w:ascii="Arial" w:hAnsi="Arial" w:cs="Arial"/>
                <w:color w:val="000000"/>
                <w:sz w:val="18"/>
                <w:szCs w:val="18"/>
              </w:rPr>
            </w:pPr>
          </w:p>
        </w:tc>
        <w:tc>
          <w:tcPr>
            <w:tcW w:w="1656" w:type="dxa"/>
            <w:tcBorders>
              <w:top w:val="single" w:sz="4" w:space="0" w:color="auto"/>
            </w:tcBorders>
            <w:shd w:val="clear" w:color="auto" w:fill="FAFAFA"/>
          </w:tcPr>
          <w:p w14:paraId="69841762" w14:textId="77777777" w:rsidR="009163F6" w:rsidRPr="00CB3F6B" w:rsidRDefault="009163F6" w:rsidP="00CE0CA9">
            <w:pPr>
              <w:ind w:right="-72"/>
              <w:jc w:val="right"/>
              <w:rPr>
                <w:rFonts w:ascii="Arial" w:hAnsi="Arial" w:cs="Arial"/>
                <w:color w:val="000000"/>
                <w:sz w:val="18"/>
                <w:szCs w:val="18"/>
              </w:rPr>
            </w:pPr>
          </w:p>
        </w:tc>
        <w:tc>
          <w:tcPr>
            <w:tcW w:w="1656" w:type="dxa"/>
            <w:tcBorders>
              <w:top w:val="single" w:sz="4" w:space="0" w:color="auto"/>
            </w:tcBorders>
            <w:shd w:val="clear" w:color="auto" w:fill="FAFAFA"/>
          </w:tcPr>
          <w:p w14:paraId="0B820078" w14:textId="77777777" w:rsidR="009163F6" w:rsidRPr="00CB3F6B" w:rsidRDefault="009163F6" w:rsidP="00CE0CA9">
            <w:pPr>
              <w:ind w:right="-72"/>
              <w:jc w:val="right"/>
              <w:rPr>
                <w:rFonts w:ascii="Arial" w:hAnsi="Arial" w:cs="Arial"/>
                <w:color w:val="000000"/>
                <w:sz w:val="18"/>
                <w:szCs w:val="18"/>
              </w:rPr>
            </w:pPr>
          </w:p>
        </w:tc>
      </w:tr>
      <w:tr w:rsidR="00CE0CA9" w:rsidRPr="00CB3F6B" w14:paraId="3352173E" w14:textId="77777777" w:rsidTr="009163F6">
        <w:trPr>
          <w:trHeight w:val="87"/>
        </w:trPr>
        <w:tc>
          <w:tcPr>
            <w:tcW w:w="4500" w:type="dxa"/>
            <w:vAlign w:val="bottom"/>
          </w:tcPr>
          <w:p w14:paraId="6A4B8AC4" w14:textId="77777777" w:rsidR="00CE0CA9" w:rsidRPr="00CB3F6B" w:rsidRDefault="00CE0CA9" w:rsidP="003F0D11">
            <w:pPr>
              <w:ind w:left="-86" w:right="-72"/>
              <w:rPr>
                <w:rFonts w:ascii="Arial" w:hAnsi="Arial" w:cs="Arial"/>
                <w:color w:val="000000"/>
                <w:sz w:val="18"/>
                <w:szCs w:val="18"/>
              </w:rPr>
            </w:pPr>
            <w:r w:rsidRPr="00CB3F6B">
              <w:rPr>
                <w:rFonts w:ascii="Arial" w:hAnsi="Arial" w:cs="Arial"/>
                <w:color w:val="000000"/>
                <w:sz w:val="18"/>
                <w:szCs w:val="18"/>
                <w:highlight w:val="white"/>
              </w:rPr>
              <w:t>Closing net book value</w:t>
            </w:r>
          </w:p>
        </w:tc>
        <w:tc>
          <w:tcPr>
            <w:tcW w:w="1656" w:type="dxa"/>
            <w:tcBorders>
              <w:bottom w:val="single" w:sz="4" w:space="0" w:color="auto"/>
            </w:tcBorders>
            <w:shd w:val="clear" w:color="auto" w:fill="FAFAFA"/>
          </w:tcPr>
          <w:p w14:paraId="6F178320" w14:textId="6C5C14D3"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33,558,528</w:t>
            </w:r>
          </w:p>
        </w:tc>
        <w:tc>
          <w:tcPr>
            <w:tcW w:w="1656" w:type="dxa"/>
            <w:tcBorders>
              <w:bottom w:val="single" w:sz="4" w:space="0" w:color="auto"/>
            </w:tcBorders>
            <w:shd w:val="clear" w:color="auto" w:fill="FAFAFA"/>
          </w:tcPr>
          <w:p w14:paraId="740E617A" w14:textId="05A9EB70"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(2,815,067)</w:t>
            </w:r>
          </w:p>
        </w:tc>
        <w:tc>
          <w:tcPr>
            <w:tcW w:w="1656" w:type="dxa"/>
            <w:tcBorders>
              <w:bottom w:val="single" w:sz="4" w:space="0" w:color="auto"/>
            </w:tcBorders>
            <w:shd w:val="clear" w:color="auto" w:fill="FAFAFA"/>
          </w:tcPr>
          <w:p w14:paraId="66BE7317" w14:textId="79A3B809"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30,743,461</w:t>
            </w:r>
          </w:p>
        </w:tc>
      </w:tr>
    </w:tbl>
    <w:p w14:paraId="6F526FDA" w14:textId="77777777" w:rsidR="00CE0CA9" w:rsidRPr="00CB3F6B" w:rsidRDefault="00CE0CA9" w:rsidP="00CE0CA9">
      <w:pPr>
        <w:ind w:right="11"/>
        <w:jc w:val="both"/>
        <w:rPr>
          <w:rFonts w:ascii="Arial" w:eastAsia="Arial" w:hAnsi="Arial" w:cs="Arial"/>
          <w:color w:val="000000"/>
          <w:sz w:val="18"/>
          <w:szCs w:val="18"/>
        </w:rPr>
      </w:pPr>
    </w:p>
    <w:p w14:paraId="4899DF3A" w14:textId="77777777" w:rsidR="00CE0CA9" w:rsidRPr="00CB3F6B" w:rsidRDefault="00CE0CA9" w:rsidP="00CE0CA9">
      <w:pPr>
        <w:ind w:right="11"/>
        <w:jc w:val="both"/>
        <w:rPr>
          <w:rFonts w:ascii="Arial" w:eastAsia="Arial" w:hAnsi="Arial" w:cs="Arial"/>
          <w:color w:val="000000"/>
          <w:sz w:val="18"/>
          <w:szCs w:val="18"/>
        </w:rPr>
      </w:pPr>
    </w:p>
    <w:tbl>
      <w:tblPr>
        <w:tblW w:w="0" w:type="auto"/>
        <w:shd w:val="clear" w:color="auto" w:fill="FFA543"/>
        <w:tblLayout w:type="fixed"/>
        <w:tblLook w:val="04A0" w:firstRow="1" w:lastRow="0" w:firstColumn="1" w:lastColumn="0" w:noHBand="0" w:noVBand="1"/>
      </w:tblPr>
      <w:tblGrid>
        <w:gridCol w:w="9461"/>
      </w:tblGrid>
      <w:tr w:rsidR="00CE0CA9" w:rsidRPr="00CB3F6B" w14:paraId="213F6651" w14:textId="77777777" w:rsidTr="003F0D11">
        <w:trPr>
          <w:trHeight w:val="386"/>
        </w:trPr>
        <w:tc>
          <w:tcPr>
            <w:tcW w:w="9461" w:type="dxa"/>
            <w:shd w:val="clear" w:color="auto" w:fill="FFA543"/>
            <w:vAlign w:val="center"/>
            <w:hideMark/>
          </w:tcPr>
          <w:p w14:paraId="5215969A" w14:textId="723ACD34" w:rsidR="00CE0CA9" w:rsidRPr="00CB3F6B" w:rsidRDefault="00CE0CA9" w:rsidP="00CE0CA9">
            <w:pPr>
              <w:tabs>
                <w:tab w:val="left" w:pos="432"/>
              </w:tabs>
              <w:spacing w:line="240" w:lineRule="atLeast"/>
              <w:ind w:left="540" w:hanging="540"/>
              <w:jc w:val="both"/>
              <w:rPr>
                <w:rFonts w:ascii="Arial" w:eastAsia="Times New Roman" w:hAnsi="Arial" w:cs="Arial"/>
                <w:b/>
                <w:bCs/>
                <w:color w:val="FFFFFF"/>
                <w:sz w:val="18"/>
                <w:szCs w:val="18"/>
                <w:lang w:val="en-GB"/>
              </w:rPr>
            </w:pPr>
            <w:r w:rsidRPr="00CB3F6B">
              <w:rPr>
                <w:rFonts w:ascii="Arial" w:eastAsia="Times New Roman" w:hAnsi="Arial" w:cs="Arial"/>
                <w:b/>
                <w:bCs/>
                <w:color w:val="FFFFFF"/>
                <w:sz w:val="18"/>
                <w:szCs w:val="18"/>
                <w:lang w:val="en-GB"/>
              </w:rPr>
              <w:t>1</w:t>
            </w:r>
            <w:r w:rsidR="0037752F" w:rsidRPr="00CB3F6B">
              <w:rPr>
                <w:rFonts w:ascii="Arial" w:eastAsia="Times New Roman" w:hAnsi="Arial" w:cs="Arial"/>
                <w:b/>
                <w:bCs/>
                <w:color w:val="FFFFFF"/>
                <w:sz w:val="18"/>
                <w:szCs w:val="18"/>
                <w:lang w:val="en-GB"/>
              </w:rPr>
              <w:t>6</w:t>
            </w:r>
            <w:r w:rsidRPr="00CB3F6B">
              <w:rPr>
                <w:rFonts w:ascii="Arial" w:eastAsia="Times New Roman" w:hAnsi="Arial" w:cs="Arial"/>
                <w:b/>
                <w:bCs/>
                <w:color w:val="FFFFFF"/>
                <w:sz w:val="18"/>
                <w:szCs w:val="18"/>
                <w:lang w:val="en-GB"/>
              </w:rPr>
              <w:tab/>
              <w:t>Trade and other payables</w:t>
            </w:r>
          </w:p>
        </w:tc>
      </w:tr>
    </w:tbl>
    <w:p w14:paraId="1844F923" w14:textId="77777777" w:rsidR="00CE0CA9" w:rsidRPr="00CB3F6B" w:rsidRDefault="00CE0CA9" w:rsidP="00CE0CA9">
      <w:pPr>
        <w:tabs>
          <w:tab w:val="left" w:pos="7380"/>
          <w:tab w:val="right" w:pos="8640"/>
        </w:tabs>
        <w:ind w:left="540" w:hanging="540"/>
        <w:jc w:val="both"/>
        <w:rPr>
          <w:rFonts w:ascii="Arial" w:eastAsia="Arial" w:hAnsi="Arial" w:cs="Arial"/>
          <w:color w:val="000000"/>
          <w:sz w:val="18"/>
          <w:szCs w:val="18"/>
        </w:rPr>
      </w:pPr>
    </w:p>
    <w:tbl>
      <w:tblPr>
        <w:tblW w:w="9472" w:type="dxa"/>
        <w:tblLayout w:type="fixed"/>
        <w:tblLook w:val="0000" w:firstRow="0" w:lastRow="0" w:firstColumn="0" w:lastColumn="0" w:noHBand="0" w:noVBand="0"/>
      </w:tblPr>
      <w:tblGrid>
        <w:gridCol w:w="4000"/>
        <w:gridCol w:w="1368"/>
        <w:gridCol w:w="1368"/>
        <w:gridCol w:w="1368"/>
        <w:gridCol w:w="1368"/>
      </w:tblGrid>
      <w:tr w:rsidR="00E25552" w:rsidRPr="00CB3F6B" w14:paraId="546EBC82" w14:textId="77777777" w:rsidTr="003F0D11">
        <w:tc>
          <w:tcPr>
            <w:tcW w:w="4000" w:type="dxa"/>
            <w:vAlign w:val="bottom"/>
          </w:tcPr>
          <w:p w14:paraId="291660AC" w14:textId="77777777" w:rsidR="00CE0CA9" w:rsidRPr="00CB3F6B" w:rsidRDefault="00CE0CA9" w:rsidP="003F0D11">
            <w:pPr>
              <w:ind w:left="-86" w:right="-72"/>
              <w:rPr>
                <w:rFonts w:ascii="Arial" w:hAnsi="Arial" w:cs="Arial"/>
                <w:sz w:val="18"/>
                <w:szCs w:val="18"/>
              </w:rPr>
            </w:pPr>
          </w:p>
        </w:tc>
        <w:tc>
          <w:tcPr>
            <w:tcW w:w="2736" w:type="dxa"/>
            <w:gridSpan w:val="2"/>
            <w:tcBorders>
              <w:top w:val="single" w:sz="4" w:space="0" w:color="auto"/>
              <w:bottom w:val="single" w:sz="4" w:space="0" w:color="auto"/>
            </w:tcBorders>
            <w:vAlign w:val="bottom"/>
          </w:tcPr>
          <w:p w14:paraId="5A877FB9" w14:textId="77777777" w:rsidR="00CE0CA9" w:rsidRPr="00CB3F6B" w:rsidRDefault="00CE0CA9" w:rsidP="00CE0CA9">
            <w:pPr>
              <w:ind w:right="-72"/>
              <w:jc w:val="center"/>
              <w:rPr>
                <w:rFonts w:ascii="Arial" w:hAnsi="Arial" w:cs="Arial"/>
                <w:b/>
                <w:sz w:val="18"/>
                <w:szCs w:val="18"/>
              </w:rPr>
            </w:pPr>
            <w:r w:rsidRPr="00CB3F6B">
              <w:rPr>
                <w:rFonts w:ascii="Arial" w:hAnsi="Arial" w:cs="Arial"/>
                <w:b/>
                <w:sz w:val="18"/>
                <w:szCs w:val="18"/>
              </w:rPr>
              <w:t xml:space="preserve">Consolidated </w:t>
            </w:r>
          </w:p>
          <w:p w14:paraId="1B3BC2DD" w14:textId="77777777" w:rsidR="00CE0CA9" w:rsidRPr="00CB3F6B" w:rsidRDefault="00CE0CA9" w:rsidP="00CE0CA9">
            <w:pPr>
              <w:ind w:right="-72"/>
              <w:jc w:val="center"/>
              <w:rPr>
                <w:rFonts w:ascii="Arial" w:hAnsi="Arial" w:cs="Arial"/>
                <w:b/>
                <w:sz w:val="18"/>
                <w:szCs w:val="18"/>
              </w:rPr>
            </w:pPr>
            <w:r w:rsidRPr="00CB3F6B">
              <w:rPr>
                <w:rFonts w:ascii="Arial" w:hAnsi="Arial" w:cs="Arial"/>
                <w:b/>
                <w:sz w:val="18"/>
                <w:szCs w:val="18"/>
              </w:rPr>
              <w:t>financial statements</w:t>
            </w:r>
          </w:p>
        </w:tc>
        <w:tc>
          <w:tcPr>
            <w:tcW w:w="2736" w:type="dxa"/>
            <w:gridSpan w:val="2"/>
            <w:tcBorders>
              <w:top w:val="single" w:sz="4" w:space="0" w:color="auto"/>
              <w:bottom w:val="single" w:sz="4" w:space="0" w:color="auto"/>
            </w:tcBorders>
            <w:vAlign w:val="bottom"/>
          </w:tcPr>
          <w:p w14:paraId="5EAF45EA" w14:textId="77777777" w:rsidR="00CE0CA9" w:rsidRPr="00CB3F6B" w:rsidRDefault="00CE0CA9" w:rsidP="00CE0CA9">
            <w:pPr>
              <w:ind w:right="-72"/>
              <w:jc w:val="center"/>
              <w:rPr>
                <w:rFonts w:ascii="Arial" w:hAnsi="Arial" w:cs="Arial"/>
                <w:b/>
                <w:sz w:val="18"/>
                <w:szCs w:val="18"/>
              </w:rPr>
            </w:pPr>
            <w:r w:rsidRPr="00CB3F6B">
              <w:rPr>
                <w:rFonts w:ascii="Arial" w:hAnsi="Arial" w:cs="Arial"/>
                <w:b/>
                <w:sz w:val="18"/>
                <w:szCs w:val="18"/>
              </w:rPr>
              <w:t xml:space="preserve">Separate </w:t>
            </w:r>
          </w:p>
          <w:p w14:paraId="051A139A" w14:textId="77777777" w:rsidR="00CE0CA9" w:rsidRPr="00CB3F6B" w:rsidRDefault="00CE0CA9" w:rsidP="00CE0CA9">
            <w:pPr>
              <w:ind w:right="-72"/>
              <w:jc w:val="center"/>
              <w:rPr>
                <w:rFonts w:ascii="Arial" w:hAnsi="Arial" w:cs="Arial"/>
                <w:b/>
                <w:sz w:val="18"/>
                <w:szCs w:val="18"/>
              </w:rPr>
            </w:pPr>
            <w:r w:rsidRPr="00CB3F6B">
              <w:rPr>
                <w:rFonts w:ascii="Arial" w:hAnsi="Arial" w:cs="Arial"/>
                <w:b/>
                <w:sz w:val="18"/>
                <w:szCs w:val="18"/>
              </w:rPr>
              <w:t>financial statements</w:t>
            </w:r>
          </w:p>
        </w:tc>
      </w:tr>
      <w:tr w:rsidR="00E25552" w:rsidRPr="00CB3F6B" w14:paraId="69B2EDD4" w14:textId="77777777" w:rsidTr="003F0D11">
        <w:tc>
          <w:tcPr>
            <w:tcW w:w="4000" w:type="dxa"/>
            <w:vAlign w:val="bottom"/>
          </w:tcPr>
          <w:p w14:paraId="37429E98" w14:textId="77777777" w:rsidR="00CE0CA9" w:rsidRPr="00CB3F6B" w:rsidRDefault="00CE0CA9" w:rsidP="003F0D11">
            <w:pPr>
              <w:ind w:left="-86" w:right="-72"/>
              <w:rPr>
                <w:rFonts w:ascii="Arial" w:hAnsi="Arial" w:cs="Arial"/>
                <w:sz w:val="18"/>
                <w:szCs w:val="18"/>
              </w:rPr>
            </w:pPr>
          </w:p>
        </w:tc>
        <w:tc>
          <w:tcPr>
            <w:tcW w:w="1368" w:type="dxa"/>
            <w:tcBorders>
              <w:top w:val="single" w:sz="4" w:space="0" w:color="auto"/>
            </w:tcBorders>
            <w:vAlign w:val="bottom"/>
          </w:tcPr>
          <w:p w14:paraId="11CAFF1E" w14:textId="77777777" w:rsidR="00CE0CA9" w:rsidRPr="00CB3F6B" w:rsidRDefault="0074055E" w:rsidP="00CE0CA9">
            <w:pPr>
              <w:ind w:right="-72"/>
              <w:jc w:val="right"/>
              <w:rPr>
                <w:rFonts w:ascii="Arial" w:hAnsi="Arial" w:cs="Arial"/>
                <w:b/>
                <w:sz w:val="18"/>
                <w:szCs w:val="18"/>
              </w:rPr>
            </w:pPr>
            <w:r w:rsidRPr="00CB3F6B">
              <w:rPr>
                <w:rFonts w:ascii="Arial" w:hAnsi="Arial" w:cs="Arial"/>
                <w:b/>
                <w:sz w:val="18"/>
                <w:szCs w:val="18"/>
              </w:rPr>
              <w:t>30 September</w:t>
            </w:r>
          </w:p>
        </w:tc>
        <w:tc>
          <w:tcPr>
            <w:tcW w:w="1368" w:type="dxa"/>
            <w:tcBorders>
              <w:top w:val="single" w:sz="4" w:space="0" w:color="auto"/>
            </w:tcBorders>
            <w:vAlign w:val="bottom"/>
          </w:tcPr>
          <w:p w14:paraId="33A9E9D5"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31 December</w:t>
            </w:r>
          </w:p>
        </w:tc>
        <w:tc>
          <w:tcPr>
            <w:tcW w:w="1368" w:type="dxa"/>
            <w:tcBorders>
              <w:top w:val="single" w:sz="4" w:space="0" w:color="auto"/>
            </w:tcBorders>
            <w:vAlign w:val="bottom"/>
          </w:tcPr>
          <w:p w14:paraId="187C523E" w14:textId="77777777" w:rsidR="00CE0CA9" w:rsidRPr="00CB3F6B" w:rsidRDefault="0074055E" w:rsidP="00CE0CA9">
            <w:pPr>
              <w:ind w:right="-72"/>
              <w:jc w:val="right"/>
              <w:rPr>
                <w:rFonts w:ascii="Arial" w:hAnsi="Arial" w:cs="Arial"/>
                <w:b/>
                <w:sz w:val="18"/>
                <w:szCs w:val="18"/>
              </w:rPr>
            </w:pPr>
            <w:r w:rsidRPr="00CB3F6B">
              <w:rPr>
                <w:rFonts w:ascii="Arial" w:hAnsi="Arial" w:cs="Arial"/>
                <w:b/>
                <w:sz w:val="18"/>
                <w:szCs w:val="18"/>
              </w:rPr>
              <w:t>30 September</w:t>
            </w:r>
          </w:p>
        </w:tc>
        <w:tc>
          <w:tcPr>
            <w:tcW w:w="1368" w:type="dxa"/>
            <w:tcBorders>
              <w:top w:val="single" w:sz="4" w:space="0" w:color="auto"/>
            </w:tcBorders>
            <w:vAlign w:val="bottom"/>
          </w:tcPr>
          <w:p w14:paraId="746BE166"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31 December</w:t>
            </w:r>
          </w:p>
        </w:tc>
      </w:tr>
      <w:tr w:rsidR="00E25552" w:rsidRPr="00CB3F6B" w14:paraId="57A7D53E" w14:textId="77777777" w:rsidTr="003F0D11">
        <w:tc>
          <w:tcPr>
            <w:tcW w:w="4000" w:type="dxa"/>
            <w:vAlign w:val="bottom"/>
          </w:tcPr>
          <w:p w14:paraId="105ACDE3" w14:textId="77777777" w:rsidR="00CE0CA9" w:rsidRPr="00CB3F6B" w:rsidRDefault="00CE0CA9" w:rsidP="003F0D11">
            <w:pPr>
              <w:ind w:left="-86" w:right="-72"/>
              <w:rPr>
                <w:rFonts w:ascii="Arial" w:hAnsi="Arial" w:cs="Arial"/>
                <w:sz w:val="18"/>
                <w:szCs w:val="18"/>
              </w:rPr>
            </w:pPr>
          </w:p>
        </w:tc>
        <w:tc>
          <w:tcPr>
            <w:tcW w:w="1368" w:type="dxa"/>
            <w:vAlign w:val="bottom"/>
          </w:tcPr>
          <w:p w14:paraId="06993836"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2021</w:t>
            </w:r>
          </w:p>
        </w:tc>
        <w:tc>
          <w:tcPr>
            <w:tcW w:w="1368" w:type="dxa"/>
            <w:vAlign w:val="bottom"/>
          </w:tcPr>
          <w:p w14:paraId="3F0E32AE"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2020</w:t>
            </w:r>
          </w:p>
        </w:tc>
        <w:tc>
          <w:tcPr>
            <w:tcW w:w="1368" w:type="dxa"/>
            <w:vAlign w:val="bottom"/>
          </w:tcPr>
          <w:p w14:paraId="1EBB067E"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2021</w:t>
            </w:r>
          </w:p>
        </w:tc>
        <w:tc>
          <w:tcPr>
            <w:tcW w:w="1368" w:type="dxa"/>
            <w:vAlign w:val="bottom"/>
          </w:tcPr>
          <w:p w14:paraId="07F4DBFB"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2020</w:t>
            </w:r>
          </w:p>
        </w:tc>
      </w:tr>
      <w:tr w:rsidR="00E25552" w:rsidRPr="00CB3F6B" w14:paraId="2B79DA48" w14:textId="77777777" w:rsidTr="003F0D11">
        <w:tc>
          <w:tcPr>
            <w:tcW w:w="4000" w:type="dxa"/>
            <w:vAlign w:val="bottom"/>
          </w:tcPr>
          <w:p w14:paraId="5CAC9A0B" w14:textId="77777777" w:rsidR="00CE0CA9" w:rsidRPr="00CB3F6B" w:rsidRDefault="00CE0CA9" w:rsidP="003F0D11">
            <w:pPr>
              <w:ind w:left="-86" w:right="-72"/>
              <w:rPr>
                <w:rFonts w:ascii="Arial" w:hAnsi="Arial" w:cs="Arial"/>
                <w:sz w:val="18"/>
                <w:szCs w:val="18"/>
              </w:rPr>
            </w:pPr>
          </w:p>
        </w:tc>
        <w:tc>
          <w:tcPr>
            <w:tcW w:w="1368" w:type="dxa"/>
            <w:tcBorders>
              <w:bottom w:val="single" w:sz="4" w:space="0" w:color="auto"/>
            </w:tcBorders>
            <w:vAlign w:val="bottom"/>
          </w:tcPr>
          <w:p w14:paraId="649E6EC3"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Baht</w:t>
            </w:r>
          </w:p>
        </w:tc>
        <w:tc>
          <w:tcPr>
            <w:tcW w:w="1368" w:type="dxa"/>
            <w:tcBorders>
              <w:bottom w:val="single" w:sz="4" w:space="0" w:color="auto"/>
            </w:tcBorders>
            <w:vAlign w:val="bottom"/>
          </w:tcPr>
          <w:p w14:paraId="2D0C15B8"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Baht</w:t>
            </w:r>
          </w:p>
        </w:tc>
        <w:tc>
          <w:tcPr>
            <w:tcW w:w="1368" w:type="dxa"/>
            <w:tcBorders>
              <w:bottom w:val="single" w:sz="4" w:space="0" w:color="auto"/>
            </w:tcBorders>
            <w:vAlign w:val="bottom"/>
          </w:tcPr>
          <w:p w14:paraId="43A9F661"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Baht</w:t>
            </w:r>
          </w:p>
        </w:tc>
        <w:tc>
          <w:tcPr>
            <w:tcW w:w="1368" w:type="dxa"/>
            <w:tcBorders>
              <w:bottom w:val="single" w:sz="4" w:space="0" w:color="auto"/>
            </w:tcBorders>
            <w:vAlign w:val="bottom"/>
          </w:tcPr>
          <w:p w14:paraId="6A5DCC77"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Baht</w:t>
            </w:r>
          </w:p>
        </w:tc>
      </w:tr>
      <w:tr w:rsidR="00E25552" w:rsidRPr="00CB3F6B" w14:paraId="5184DC6F" w14:textId="77777777" w:rsidTr="003F0D11">
        <w:tc>
          <w:tcPr>
            <w:tcW w:w="4000" w:type="dxa"/>
            <w:vAlign w:val="bottom"/>
          </w:tcPr>
          <w:p w14:paraId="7CB7C8F4" w14:textId="77777777" w:rsidR="00CE0CA9" w:rsidRPr="00CB3F6B" w:rsidRDefault="00CE0CA9" w:rsidP="003F0D11">
            <w:pPr>
              <w:ind w:left="-86" w:right="-72"/>
              <w:rPr>
                <w:rFonts w:ascii="Arial" w:hAnsi="Arial" w:cs="Arial"/>
                <w:sz w:val="18"/>
                <w:szCs w:val="18"/>
              </w:rPr>
            </w:pPr>
          </w:p>
        </w:tc>
        <w:tc>
          <w:tcPr>
            <w:tcW w:w="1368" w:type="dxa"/>
            <w:tcBorders>
              <w:top w:val="single" w:sz="4" w:space="0" w:color="auto"/>
            </w:tcBorders>
            <w:shd w:val="clear" w:color="auto" w:fill="FAFAFA"/>
            <w:vAlign w:val="bottom"/>
          </w:tcPr>
          <w:p w14:paraId="31A53FD0" w14:textId="77777777" w:rsidR="00CE0CA9" w:rsidRPr="00CB3F6B" w:rsidRDefault="00CE0CA9" w:rsidP="00CE0CA9">
            <w:pPr>
              <w:ind w:right="-72"/>
              <w:jc w:val="right"/>
              <w:rPr>
                <w:rFonts w:ascii="Arial" w:hAnsi="Arial" w:cs="Arial"/>
                <w:sz w:val="18"/>
                <w:szCs w:val="18"/>
              </w:rPr>
            </w:pPr>
          </w:p>
        </w:tc>
        <w:tc>
          <w:tcPr>
            <w:tcW w:w="1368" w:type="dxa"/>
            <w:tcBorders>
              <w:top w:val="single" w:sz="4" w:space="0" w:color="auto"/>
            </w:tcBorders>
            <w:vAlign w:val="bottom"/>
          </w:tcPr>
          <w:p w14:paraId="2B8DDC1D" w14:textId="77777777" w:rsidR="00CE0CA9" w:rsidRPr="00CB3F6B" w:rsidRDefault="00CE0CA9" w:rsidP="00CE0CA9">
            <w:pPr>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7C421E4C" w14:textId="77777777" w:rsidR="00CE0CA9" w:rsidRPr="00CB3F6B" w:rsidRDefault="00CE0CA9" w:rsidP="00CE0CA9">
            <w:pPr>
              <w:ind w:right="-72"/>
              <w:jc w:val="right"/>
              <w:rPr>
                <w:rFonts w:ascii="Arial" w:hAnsi="Arial" w:cs="Arial"/>
                <w:sz w:val="18"/>
                <w:szCs w:val="18"/>
              </w:rPr>
            </w:pPr>
          </w:p>
        </w:tc>
        <w:tc>
          <w:tcPr>
            <w:tcW w:w="1368" w:type="dxa"/>
            <w:tcBorders>
              <w:top w:val="single" w:sz="4" w:space="0" w:color="auto"/>
            </w:tcBorders>
            <w:vAlign w:val="bottom"/>
          </w:tcPr>
          <w:p w14:paraId="0F913AAE" w14:textId="77777777" w:rsidR="00CE0CA9" w:rsidRPr="00CB3F6B" w:rsidRDefault="00CE0CA9" w:rsidP="00CE0CA9">
            <w:pPr>
              <w:ind w:right="-72"/>
              <w:jc w:val="right"/>
              <w:rPr>
                <w:rFonts w:ascii="Arial" w:hAnsi="Arial" w:cs="Arial"/>
                <w:sz w:val="18"/>
                <w:szCs w:val="18"/>
              </w:rPr>
            </w:pPr>
          </w:p>
        </w:tc>
      </w:tr>
      <w:tr w:rsidR="00E25552" w:rsidRPr="00CB3F6B" w14:paraId="72A5095B" w14:textId="77777777" w:rsidTr="003F0D11">
        <w:tc>
          <w:tcPr>
            <w:tcW w:w="4000" w:type="dxa"/>
            <w:vAlign w:val="bottom"/>
          </w:tcPr>
          <w:p w14:paraId="71096324" w14:textId="77777777" w:rsidR="00CE0CA9" w:rsidRPr="00CB3F6B" w:rsidRDefault="00CE0CA9" w:rsidP="003F0D11">
            <w:pPr>
              <w:ind w:left="-86" w:right="-72"/>
              <w:rPr>
                <w:rFonts w:ascii="Arial" w:hAnsi="Arial" w:cs="Arial"/>
                <w:sz w:val="18"/>
                <w:szCs w:val="18"/>
              </w:rPr>
            </w:pPr>
            <w:r w:rsidRPr="00CB3F6B">
              <w:rPr>
                <w:rFonts w:ascii="Arial" w:hAnsi="Arial" w:cs="Arial"/>
                <w:b/>
                <w:sz w:val="18"/>
                <w:szCs w:val="18"/>
              </w:rPr>
              <w:t>Trade accounts payable</w:t>
            </w:r>
          </w:p>
        </w:tc>
        <w:tc>
          <w:tcPr>
            <w:tcW w:w="1368" w:type="dxa"/>
            <w:shd w:val="clear" w:color="auto" w:fill="FAFAFA"/>
            <w:vAlign w:val="bottom"/>
          </w:tcPr>
          <w:p w14:paraId="102D4D99" w14:textId="77777777" w:rsidR="00CE0CA9" w:rsidRPr="00CB3F6B" w:rsidRDefault="00CE0CA9" w:rsidP="00CE0CA9">
            <w:pPr>
              <w:ind w:right="-72"/>
              <w:jc w:val="right"/>
              <w:rPr>
                <w:rFonts w:ascii="Arial" w:hAnsi="Arial" w:cs="Arial"/>
                <w:sz w:val="18"/>
                <w:szCs w:val="18"/>
              </w:rPr>
            </w:pPr>
          </w:p>
        </w:tc>
        <w:tc>
          <w:tcPr>
            <w:tcW w:w="1368" w:type="dxa"/>
            <w:vAlign w:val="bottom"/>
          </w:tcPr>
          <w:p w14:paraId="3506A140" w14:textId="77777777" w:rsidR="00CE0CA9" w:rsidRPr="00CB3F6B" w:rsidRDefault="00CE0CA9" w:rsidP="00CE0CA9">
            <w:pPr>
              <w:ind w:right="-72"/>
              <w:jc w:val="right"/>
              <w:rPr>
                <w:rFonts w:ascii="Arial" w:hAnsi="Arial" w:cs="Arial"/>
                <w:sz w:val="18"/>
                <w:szCs w:val="18"/>
              </w:rPr>
            </w:pPr>
          </w:p>
        </w:tc>
        <w:tc>
          <w:tcPr>
            <w:tcW w:w="1368" w:type="dxa"/>
            <w:shd w:val="clear" w:color="auto" w:fill="FAFAFA"/>
            <w:vAlign w:val="bottom"/>
          </w:tcPr>
          <w:p w14:paraId="5A64F6B4" w14:textId="77777777" w:rsidR="00CE0CA9" w:rsidRPr="00CB3F6B" w:rsidRDefault="00CE0CA9" w:rsidP="00CE0CA9">
            <w:pPr>
              <w:ind w:right="-72"/>
              <w:jc w:val="right"/>
              <w:rPr>
                <w:rFonts w:ascii="Arial" w:hAnsi="Arial" w:cs="Arial"/>
                <w:sz w:val="18"/>
                <w:szCs w:val="18"/>
              </w:rPr>
            </w:pPr>
          </w:p>
        </w:tc>
        <w:tc>
          <w:tcPr>
            <w:tcW w:w="1368" w:type="dxa"/>
            <w:vAlign w:val="bottom"/>
          </w:tcPr>
          <w:p w14:paraId="6E594B27" w14:textId="77777777" w:rsidR="00CE0CA9" w:rsidRPr="00CB3F6B" w:rsidRDefault="00CE0CA9" w:rsidP="00CE0CA9">
            <w:pPr>
              <w:ind w:right="-72"/>
              <w:jc w:val="right"/>
              <w:rPr>
                <w:rFonts w:ascii="Arial" w:hAnsi="Arial" w:cs="Arial"/>
                <w:sz w:val="18"/>
                <w:szCs w:val="18"/>
              </w:rPr>
            </w:pPr>
          </w:p>
        </w:tc>
      </w:tr>
      <w:tr w:rsidR="00E25552" w:rsidRPr="00CB3F6B" w14:paraId="544FCECA" w14:textId="77777777" w:rsidTr="003F0D11">
        <w:tc>
          <w:tcPr>
            <w:tcW w:w="4000" w:type="dxa"/>
            <w:vAlign w:val="bottom"/>
          </w:tcPr>
          <w:p w14:paraId="4064E15E" w14:textId="77777777" w:rsidR="00CE0CA9" w:rsidRPr="00CB3F6B" w:rsidRDefault="00CE0CA9" w:rsidP="003F0D11">
            <w:pPr>
              <w:ind w:left="-86" w:right="-72"/>
              <w:rPr>
                <w:rFonts w:ascii="Arial" w:hAnsi="Arial" w:cs="Arial"/>
                <w:sz w:val="18"/>
                <w:szCs w:val="18"/>
              </w:rPr>
            </w:pPr>
            <w:r w:rsidRPr="00CB3F6B">
              <w:rPr>
                <w:rFonts w:ascii="Arial" w:hAnsi="Arial" w:cs="Arial"/>
                <w:sz w:val="18"/>
                <w:szCs w:val="18"/>
              </w:rPr>
              <w:t>Trade accounts payable - third parties</w:t>
            </w:r>
          </w:p>
        </w:tc>
        <w:tc>
          <w:tcPr>
            <w:tcW w:w="1368" w:type="dxa"/>
            <w:shd w:val="clear" w:color="auto" w:fill="FAFAFA"/>
            <w:vAlign w:val="bottom"/>
          </w:tcPr>
          <w:p w14:paraId="7926AFFB" w14:textId="56B1B8C9"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170,732,138</w:t>
            </w:r>
          </w:p>
        </w:tc>
        <w:tc>
          <w:tcPr>
            <w:tcW w:w="1368" w:type="dxa"/>
            <w:vAlign w:val="bottom"/>
          </w:tcPr>
          <w:p w14:paraId="5C3A3268" w14:textId="77777777" w:rsidR="00CE0CA9" w:rsidRPr="00CB3F6B" w:rsidRDefault="00CE0CA9" w:rsidP="00CE0CA9">
            <w:pPr>
              <w:ind w:right="-72"/>
              <w:jc w:val="right"/>
              <w:rPr>
                <w:rFonts w:ascii="Arial" w:hAnsi="Arial" w:cs="Arial"/>
                <w:sz w:val="18"/>
                <w:szCs w:val="18"/>
              </w:rPr>
            </w:pPr>
            <w:r w:rsidRPr="00CB3F6B">
              <w:rPr>
                <w:rFonts w:ascii="Arial" w:hAnsi="Arial" w:cs="Arial"/>
                <w:sz w:val="18"/>
                <w:szCs w:val="18"/>
              </w:rPr>
              <w:t>109,617,180</w:t>
            </w:r>
          </w:p>
        </w:tc>
        <w:tc>
          <w:tcPr>
            <w:tcW w:w="1368" w:type="dxa"/>
            <w:shd w:val="clear" w:color="auto" w:fill="FAFAFA"/>
            <w:vAlign w:val="bottom"/>
          </w:tcPr>
          <w:p w14:paraId="3FACB44C" w14:textId="4C82063C"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161,696,345</w:t>
            </w:r>
          </w:p>
        </w:tc>
        <w:tc>
          <w:tcPr>
            <w:tcW w:w="1368" w:type="dxa"/>
            <w:vAlign w:val="bottom"/>
          </w:tcPr>
          <w:p w14:paraId="5F8D8C64" w14:textId="77777777" w:rsidR="00CE0CA9" w:rsidRPr="00CB3F6B" w:rsidRDefault="00CE0CA9" w:rsidP="00CE0CA9">
            <w:pPr>
              <w:ind w:right="-72"/>
              <w:jc w:val="right"/>
              <w:rPr>
                <w:rFonts w:ascii="Arial" w:hAnsi="Arial" w:cs="Arial"/>
                <w:sz w:val="18"/>
                <w:szCs w:val="18"/>
              </w:rPr>
            </w:pPr>
            <w:r w:rsidRPr="00CB3F6B">
              <w:rPr>
                <w:rFonts w:ascii="Arial" w:hAnsi="Arial" w:cs="Arial"/>
                <w:sz w:val="18"/>
                <w:szCs w:val="18"/>
              </w:rPr>
              <w:t>99,347,179</w:t>
            </w:r>
          </w:p>
        </w:tc>
      </w:tr>
      <w:tr w:rsidR="00E25552" w:rsidRPr="00CB3F6B" w14:paraId="25AC1973" w14:textId="77777777" w:rsidTr="003F0D11">
        <w:tc>
          <w:tcPr>
            <w:tcW w:w="4000" w:type="dxa"/>
            <w:vAlign w:val="bottom"/>
          </w:tcPr>
          <w:p w14:paraId="14BCFBE5" w14:textId="77777777" w:rsidR="00CE0CA9" w:rsidRPr="00CB3F6B" w:rsidRDefault="00CE0CA9" w:rsidP="003F0D11">
            <w:pPr>
              <w:ind w:left="-86" w:right="-72"/>
              <w:rPr>
                <w:rFonts w:ascii="Arial" w:hAnsi="Arial" w:cs="Arial"/>
                <w:sz w:val="18"/>
                <w:szCs w:val="18"/>
              </w:rPr>
            </w:pPr>
            <w:r w:rsidRPr="00CB3F6B">
              <w:rPr>
                <w:rFonts w:ascii="Arial" w:hAnsi="Arial" w:cs="Arial"/>
                <w:sz w:val="18"/>
                <w:szCs w:val="18"/>
              </w:rPr>
              <w:t>Trade accounts payable</w:t>
            </w:r>
          </w:p>
        </w:tc>
        <w:tc>
          <w:tcPr>
            <w:tcW w:w="1368" w:type="dxa"/>
            <w:shd w:val="clear" w:color="auto" w:fill="FAFAFA"/>
            <w:vAlign w:val="bottom"/>
          </w:tcPr>
          <w:p w14:paraId="311831DF" w14:textId="77777777" w:rsidR="00CE0CA9" w:rsidRPr="00CB3F6B" w:rsidRDefault="00CE0CA9" w:rsidP="00CE0CA9">
            <w:pPr>
              <w:ind w:right="-72"/>
              <w:jc w:val="right"/>
              <w:rPr>
                <w:rFonts w:ascii="Arial" w:hAnsi="Arial" w:cs="Arial"/>
                <w:sz w:val="18"/>
                <w:szCs w:val="18"/>
              </w:rPr>
            </w:pPr>
          </w:p>
        </w:tc>
        <w:tc>
          <w:tcPr>
            <w:tcW w:w="1368" w:type="dxa"/>
            <w:vAlign w:val="bottom"/>
          </w:tcPr>
          <w:p w14:paraId="083DFBE7" w14:textId="77777777" w:rsidR="00CE0CA9" w:rsidRPr="00CB3F6B" w:rsidRDefault="00CE0CA9" w:rsidP="00CE0CA9">
            <w:pPr>
              <w:ind w:right="-72"/>
              <w:jc w:val="right"/>
              <w:rPr>
                <w:rFonts w:ascii="Arial" w:hAnsi="Arial" w:cs="Arial"/>
                <w:sz w:val="18"/>
                <w:szCs w:val="18"/>
              </w:rPr>
            </w:pPr>
          </w:p>
        </w:tc>
        <w:tc>
          <w:tcPr>
            <w:tcW w:w="1368" w:type="dxa"/>
            <w:shd w:val="clear" w:color="auto" w:fill="FAFAFA"/>
            <w:vAlign w:val="bottom"/>
          </w:tcPr>
          <w:p w14:paraId="4CF56FC2" w14:textId="77777777" w:rsidR="00CE0CA9" w:rsidRPr="00CB3F6B" w:rsidRDefault="00CE0CA9" w:rsidP="00CE0CA9">
            <w:pPr>
              <w:ind w:right="-72"/>
              <w:jc w:val="right"/>
              <w:rPr>
                <w:rFonts w:ascii="Arial" w:hAnsi="Arial" w:cs="Arial"/>
                <w:sz w:val="18"/>
                <w:szCs w:val="18"/>
              </w:rPr>
            </w:pPr>
          </w:p>
        </w:tc>
        <w:tc>
          <w:tcPr>
            <w:tcW w:w="1368" w:type="dxa"/>
            <w:vAlign w:val="bottom"/>
          </w:tcPr>
          <w:p w14:paraId="7ECD5112" w14:textId="77777777" w:rsidR="00CE0CA9" w:rsidRPr="00CB3F6B" w:rsidRDefault="00CE0CA9" w:rsidP="00CE0CA9">
            <w:pPr>
              <w:ind w:right="-72"/>
              <w:jc w:val="right"/>
              <w:rPr>
                <w:rFonts w:ascii="Arial" w:hAnsi="Arial" w:cs="Arial"/>
                <w:sz w:val="18"/>
                <w:szCs w:val="18"/>
              </w:rPr>
            </w:pPr>
          </w:p>
        </w:tc>
      </w:tr>
      <w:tr w:rsidR="00E25552" w:rsidRPr="00CB3F6B" w14:paraId="7EB9B7BB" w14:textId="77777777" w:rsidTr="003F0D11">
        <w:trPr>
          <w:trHeight w:val="86"/>
        </w:trPr>
        <w:tc>
          <w:tcPr>
            <w:tcW w:w="4000" w:type="dxa"/>
            <w:vAlign w:val="bottom"/>
          </w:tcPr>
          <w:p w14:paraId="565918A2" w14:textId="434F622F" w:rsidR="00CE0CA9" w:rsidRPr="00CB3F6B" w:rsidRDefault="00CE0CA9" w:rsidP="003F0D11">
            <w:pPr>
              <w:ind w:left="-86" w:right="-72"/>
              <w:rPr>
                <w:rFonts w:ascii="Arial" w:hAnsi="Arial" w:cs="Arial"/>
                <w:sz w:val="18"/>
                <w:szCs w:val="18"/>
              </w:rPr>
            </w:pPr>
            <w:r w:rsidRPr="00CB3F6B">
              <w:rPr>
                <w:rFonts w:ascii="Arial" w:hAnsi="Arial" w:cs="Arial"/>
                <w:sz w:val="18"/>
                <w:szCs w:val="18"/>
              </w:rPr>
              <w:t xml:space="preserve">   - related parties (Note 2</w:t>
            </w:r>
            <w:r w:rsidR="0037752F" w:rsidRPr="00CB3F6B">
              <w:rPr>
                <w:rFonts w:ascii="Arial" w:hAnsi="Arial" w:cs="Arial"/>
                <w:sz w:val="18"/>
                <w:szCs w:val="18"/>
              </w:rPr>
              <w:t>1</w:t>
            </w:r>
            <w:r w:rsidRPr="00CB3F6B">
              <w:rPr>
                <w:rFonts w:ascii="Arial" w:hAnsi="Arial" w:cs="Arial"/>
                <w:sz w:val="18"/>
                <w:szCs w:val="18"/>
              </w:rPr>
              <w:t>)</w:t>
            </w:r>
          </w:p>
        </w:tc>
        <w:tc>
          <w:tcPr>
            <w:tcW w:w="1368" w:type="dxa"/>
            <w:tcBorders>
              <w:bottom w:val="single" w:sz="4" w:space="0" w:color="auto"/>
            </w:tcBorders>
            <w:shd w:val="clear" w:color="auto" w:fill="FAFAFA"/>
            <w:vAlign w:val="bottom"/>
          </w:tcPr>
          <w:p w14:paraId="3312E01C" w14:textId="7B0AD8B9"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w:t>
            </w:r>
          </w:p>
        </w:tc>
        <w:tc>
          <w:tcPr>
            <w:tcW w:w="1368" w:type="dxa"/>
            <w:tcBorders>
              <w:bottom w:val="single" w:sz="4" w:space="0" w:color="auto"/>
            </w:tcBorders>
            <w:vAlign w:val="bottom"/>
          </w:tcPr>
          <w:p w14:paraId="762C632B" w14:textId="77777777" w:rsidR="00CE0CA9" w:rsidRPr="00CB3F6B" w:rsidRDefault="00CE0CA9" w:rsidP="00CE0CA9">
            <w:pPr>
              <w:ind w:right="-72"/>
              <w:jc w:val="right"/>
              <w:rPr>
                <w:rFonts w:ascii="Arial" w:hAnsi="Arial" w:cs="Arial"/>
                <w:sz w:val="18"/>
                <w:szCs w:val="18"/>
              </w:rPr>
            </w:pPr>
            <w:r w:rsidRPr="00CB3F6B">
              <w:rPr>
                <w:rFonts w:ascii="Arial" w:hAnsi="Arial" w:cs="Arial"/>
                <w:sz w:val="18"/>
                <w:szCs w:val="18"/>
              </w:rPr>
              <w:t>-</w:t>
            </w:r>
          </w:p>
        </w:tc>
        <w:tc>
          <w:tcPr>
            <w:tcW w:w="1368" w:type="dxa"/>
            <w:tcBorders>
              <w:bottom w:val="single" w:sz="4" w:space="0" w:color="auto"/>
            </w:tcBorders>
            <w:shd w:val="clear" w:color="auto" w:fill="FAFAFA"/>
            <w:vAlign w:val="bottom"/>
          </w:tcPr>
          <w:p w14:paraId="1FE55006" w14:textId="125314F4"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168,017</w:t>
            </w:r>
          </w:p>
        </w:tc>
        <w:tc>
          <w:tcPr>
            <w:tcW w:w="1368" w:type="dxa"/>
            <w:tcBorders>
              <w:bottom w:val="single" w:sz="4" w:space="0" w:color="auto"/>
            </w:tcBorders>
            <w:vAlign w:val="bottom"/>
          </w:tcPr>
          <w:p w14:paraId="3B3BC322" w14:textId="77777777" w:rsidR="00CE0CA9" w:rsidRPr="00CB3F6B" w:rsidRDefault="00CE0CA9" w:rsidP="00CE0CA9">
            <w:pPr>
              <w:ind w:right="-72"/>
              <w:jc w:val="right"/>
              <w:rPr>
                <w:rFonts w:ascii="Arial" w:hAnsi="Arial" w:cs="Arial"/>
                <w:sz w:val="18"/>
                <w:szCs w:val="18"/>
              </w:rPr>
            </w:pPr>
            <w:r w:rsidRPr="00CB3F6B">
              <w:rPr>
                <w:rFonts w:ascii="Arial" w:hAnsi="Arial" w:cs="Arial"/>
                <w:sz w:val="18"/>
                <w:szCs w:val="18"/>
              </w:rPr>
              <w:t>250,220</w:t>
            </w:r>
          </w:p>
        </w:tc>
      </w:tr>
      <w:tr w:rsidR="00E25552" w:rsidRPr="00CB3F6B" w14:paraId="12A2716A" w14:textId="77777777" w:rsidTr="003F0D11">
        <w:tc>
          <w:tcPr>
            <w:tcW w:w="4000" w:type="dxa"/>
            <w:vAlign w:val="bottom"/>
          </w:tcPr>
          <w:p w14:paraId="35CA6C9B" w14:textId="77777777" w:rsidR="00CE0CA9" w:rsidRPr="00CB3F6B" w:rsidRDefault="00CE0CA9" w:rsidP="003F0D11">
            <w:pPr>
              <w:ind w:left="-86" w:right="-72"/>
              <w:rPr>
                <w:rFonts w:ascii="Arial" w:hAnsi="Arial" w:cs="Arial"/>
                <w:sz w:val="18"/>
                <w:szCs w:val="18"/>
              </w:rPr>
            </w:pPr>
          </w:p>
        </w:tc>
        <w:tc>
          <w:tcPr>
            <w:tcW w:w="1368" w:type="dxa"/>
            <w:tcBorders>
              <w:top w:val="single" w:sz="4" w:space="0" w:color="auto"/>
            </w:tcBorders>
            <w:shd w:val="clear" w:color="auto" w:fill="FAFAFA"/>
            <w:vAlign w:val="bottom"/>
          </w:tcPr>
          <w:p w14:paraId="31B550E6" w14:textId="77777777" w:rsidR="00CE0CA9" w:rsidRPr="00CB3F6B" w:rsidRDefault="00CE0CA9" w:rsidP="00CE0CA9">
            <w:pPr>
              <w:ind w:right="-72"/>
              <w:jc w:val="right"/>
              <w:rPr>
                <w:rFonts w:ascii="Arial" w:hAnsi="Arial" w:cs="Arial"/>
                <w:sz w:val="18"/>
                <w:szCs w:val="18"/>
              </w:rPr>
            </w:pPr>
          </w:p>
        </w:tc>
        <w:tc>
          <w:tcPr>
            <w:tcW w:w="1368" w:type="dxa"/>
            <w:tcBorders>
              <w:top w:val="single" w:sz="4" w:space="0" w:color="auto"/>
            </w:tcBorders>
            <w:vAlign w:val="bottom"/>
          </w:tcPr>
          <w:p w14:paraId="13ED5230" w14:textId="77777777" w:rsidR="00CE0CA9" w:rsidRPr="00CB3F6B" w:rsidRDefault="00CE0CA9" w:rsidP="00CE0CA9">
            <w:pPr>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1276AB9F" w14:textId="77777777" w:rsidR="00CE0CA9" w:rsidRPr="00CB3F6B" w:rsidRDefault="00CE0CA9" w:rsidP="00CE0CA9">
            <w:pPr>
              <w:ind w:right="-72"/>
              <w:jc w:val="right"/>
              <w:rPr>
                <w:rFonts w:ascii="Arial" w:hAnsi="Arial" w:cs="Arial"/>
                <w:sz w:val="18"/>
                <w:szCs w:val="18"/>
              </w:rPr>
            </w:pPr>
          </w:p>
        </w:tc>
        <w:tc>
          <w:tcPr>
            <w:tcW w:w="1368" w:type="dxa"/>
            <w:tcBorders>
              <w:top w:val="single" w:sz="4" w:space="0" w:color="auto"/>
            </w:tcBorders>
            <w:vAlign w:val="bottom"/>
          </w:tcPr>
          <w:p w14:paraId="6DA29E5E" w14:textId="77777777" w:rsidR="00CE0CA9" w:rsidRPr="00CB3F6B" w:rsidRDefault="00CE0CA9" w:rsidP="00CE0CA9">
            <w:pPr>
              <w:ind w:right="-72"/>
              <w:jc w:val="right"/>
              <w:rPr>
                <w:rFonts w:ascii="Arial" w:hAnsi="Arial" w:cs="Arial"/>
                <w:sz w:val="18"/>
                <w:szCs w:val="18"/>
              </w:rPr>
            </w:pPr>
          </w:p>
        </w:tc>
      </w:tr>
      <w:tr w:rsidR="00E25552" w:rsidRPr="00CB3F6B" w14:paraId="6C0CF963" w14:textId="77777777" w:rsidTr="003F0D11">
        <w:tc>
          <w:tcPr>
            <w:tcW w:w="4000" w:type="dxa"/>
            <w:vAlign w:val="bottom"/>
          </w:tcPr>
          <w:p w14:paraId="7CE5AD52" w14:textId="77777777" w:rsidR="00CE0CA9" w:rsidRPr="00CB3F6B" w:rsidRDefault="00CE0CA9" w:rsidP="003F0D11">
            <w:pPr>
              <w:ind w:left="-86" w:right="-72"/>
              <w:rPr>
                <w:rFonts w:ascii="Arial" w:hAnsi="Arial" w:cs="Arial"/>
                <w:sz w:val="18"/>
                <w:szCs w:val="18"/>
              </w:rPr>
            </w:pPr>
            <w:r w:rsidRPr="00CB3F6B">
              <w:rPr>
                <w:rFonts w:ascii="Arial" w:hAnsi="Arial" w:cs="Arial"/>
                <w:sz w:val="18"/>
                <w:szCs w:val="18"/>
              </w:rPr>
              <w:t>Total trade accounts payable</w:t>
            </w:r>
          </w:p>
        </w:tc>
        <w:tc>
          <w:tcPr>
            <w:tcW w:w="1368" w:type="dxa"/>
            <w:tcBorders>
              <w:bottom w:val="single" w:sz="4" w:space="0" w:color="auto"/>
            </w:tcBorders>
            <w:shd w:val="clear" w:color="auto" w:fill="FAFAFA"/>
            <w:vAlign w:val="bottom"/>
          </w:tcPr>
          <w:p w14:paraId="12371D60" w14:textId="424FA1DF"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170,732,138</w:t>
            </w:r>
          </w:p>
        </w:tc>
        <w:tc>
          <w:tcPr>
            <w:tcW w:w="1368" w:type="dxa"/>
            <w:tcBorders>
              <w:bottom w:val="single" w:sz="4" w:space="0" w:color="auto"/>
            </w:tcBorders>
            <w:vAlign w:val="bottom"/>
          </w:tcPr>
          <w:p w14:paraId="676EA5A5" w14:textId="77777777" w:rsidR="00CE0CA9" w:rsidRPr="00CB3F6B" w:rsidRDefault="00CE0CA9" w:rsidP="00CE0CA9">
            <w:pPr>
              <w:ind w:right="-72"/>
              <w:jc w:val="right"/>
              <w:rPr>
                <w:rFonts w:ascii="Arial" w:hAnsi="Arial" w:cs="Arial"/>
                <w:sz w:val="18"/>
                <w:szCs w:val="18"/>
              </w:rPr>
            </w:pPr>
            <w:r w:rsidRPr="00CB3F6B">
              <w:rPr>
                <w:rFonts w:ascii="Arial" w:hAnsi="Arial" w:cs="Arial"/>
                <w:sz w:val="18"/>
                <w:szCs w:val="18"/>
              </w:rPr>
              <w:t>109,617,180</w:t>
            </w:r>
          </w:p>
        </w:tc>
        <w:tc>
          <w:tcPr>
            <w:tcW w:w="1368" w:type="dxa"/>
            <w:tcBorders>
              <w:bottom w:val="single" w:sz="4" w:space="0" w:color="auto"/>
            </w:tcBorders>
            <w:shd w:val="clear" w:color="auto" w:fill="FAFAFA"/>
            <w:vAlign w:val="bottom"/>
          </w:tcPr>
          <w:p w14:paraId="1AD58682" w14:textId="1F6B7DA7"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161,864,362</w:t>
            </w:r>
          </w:p>
        </w:tc>
        <w:tc>
          <w:tcPr>
            <w:tcW w:w="1368" w:type="dxa"/>
            <w:tcBorders>
              <w:bottom w:val="single" w:sz="4" w:space="0" w:color="auto"/>
            </w:tcBorders>
            <w:vAlign w:val="bottom"/>
          </w:tcPr>
          <w:p w14:paraId="0C95DB5B" w14:textId="77777777" w:rsidR="00CE0CA9" w:rsidRPr="00CB3F6B" w:rsidRDefault="00CE0CA9" w:rsidP="00CE0CA9">
            <w:pPr>
              <w:ind w:right="-72"/>
              <w:jc w:val="right"/>
              <w:rPr>
                <w:rFonts w:ascii="Arial" w:hAnsi="Arial" w:cs="Arial"/>
                <w:sz w:val="18"/>
                <w:szCs w:val="18"/>
              </w:rPr>
            </w:pPr>
            <w:r w:rsidRPr="00CB3F6B">
              <w:rPr>
                <w:rFonts w:ascii="Arial" w:hAnsi="Arial" w:cs="Arial"/>
                <w:sz w:val="18"/>
                <w:szCs w:val="18"/>
              </w:rPr>
              <w:t>99,597,399</w:t>
            </w:r>
          </w:p>
        </w:tc>
      </w:tr>
      <w:tr w:rsidR="00E25552" w:rsidRPr="00CB3F6B" w14:paraId="0EDD82EE" w14:textId="77777777" w:rsidTr="003F0D11">
        <w:tc>
          <w:tcPr>
            <w:tcW w:w="4000" w:type="dxa"/>
            <w:vAlign w:val="bottom"/>
          </w:tcPr>
          <w:p w14:paraId="48C8482B" w14:textId="77777777" w:rsidR="00CE0CA9" w:rsidRPr="00CB3F6B" w:rsidRDefault="00CE0CA9" w:rsidP="003F0D11">
            <w:pPr>
              <w:ind w:left="-86" w:right="-72"/>
              <w:rPr>
                <w:rFonts w:ascii="Arial" w:hAnsi="Arial" w:cs="Arial"/>
                <w:sz w:val="18"/>
                <w:szCs w:val="18"/>
              </w:rPr>
            </w:pPr>
          </w:p>
        </w:tc>
        <w:tc>
          <w:tcPr>
            <w:tcW w:w="1368" w:type="dxa"/>
            <w:tcBorders>
              <w:top w:val="single" w:sz="4" w:space="0" w:color="auto"/>
            </w:tcBorders>
            <w:shd w:val="clear" w:color="auto" w:fill="FAFAFA"/>
            <w:vAlign w:val="bottom"/>
          </w:tcPr>
          <w:p w14:paraId="4685878A" w14:textId="77777777" w:rsidR="00CE0CA9" w:rsidRPr="00CB3F6B" w:rsidRDefault="00CE0CA9" w:rsidP="00CE0CA9">
            <w:pPr>
              <w:ind w:right="-72"/>
              <w:jc w:val="right"/>
              <w:rPr>
                <w:rFonts w:ascii="Arial" w:hAnsi="Arial" w:cs="Arial"/>
                <w:sz w:val="18"/>
                <w:szCs w:val="18"/>
              </w:rPr>
            </w:pPr>
          </w:p>
        </w:tc>
        <w:tc>
          <w:tcPr>
            <w:tcW w:w="1368" w:type="dxa"/>
            <w:tcBorders>
              <w:top w:val="single" w:sz="4" w:space="0" w:color="auto"/>
            </w:tcBorders>
            <w:vAlign w:val="bottom"/>
          </w:tcPr>
          <w:p w14:paraId="0BADA4E2" w14:textId="77777777" w:rsidR="00CE0CA9" w:rsidRPr="00CB3F6B" w:rsidRDefault="00CE0CA9" w:rsidP="00CE0CA9">
            <w:pPr>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1F9B2D39" w14:textId="77777777" w:rsidR="00CE0CA9" w:rsidRPr="00CB3F6B" w:rsidRDefault="00CE0CA9" w:rsidP="00CE0CA9">
            <w:pPr>
              <w:ind w:right="-72"/>
              <w:jc w:val="right"/>
              <w:rPr>
                <w:rFonts w:ascii="Arial" w:hAnsi="Arial" w:cs="Arial"/>
                <w:sz w:val="18"/>
                <w:szCs w:val="18"/>
              </w:rPr>
            </w:pPr>
          </w:p>
        </w:tc>
        <w:tc>
          <w:tcPr>
            <w:tcW w:w="1368" w:type="dxa"/>
            <w:tcBorders>
              <w:top w:val="single" w:sz="4" w:space="0" w:color="auto"/>
            </w:tcBorders>
            <w:vAlign w:val="bottom"/>
          </w:tcPr>
          <w:p w14:paraId="1F22A340" w14:textId="77777777" w:rsidR="00CE0CA9" w:rsidRPr="00CB3F6B" w:rsidRDefault="00CE0CA9" w:rsidP="00CE0CA9">
            <w:pPr>
              <w:ind w:right="-72"/>
              <w:jc w:val="right"/>
              <w:rPr>
                <w:rFonts w:ascii="Arial" w:hAnsi="Arial" w:cs="Arial"/>
                <w:sz w:val="18"/>
                <w:szCs w:val="18"/>
              </w:rPr>
            </w:pPr>
          </w:p>
        </w:tc>
      </w:tr>
      <w:tr w:rsidR="00E25552" w:rsidRPr="00CB3F6B" w14:paraId="67C9D5E1" w14:textId="77777777" w:rsidTr="003F0D11">
        <w:tc>
          <w:tcPr>
            <w:tcW w:w="4000" w:type="dxa"/>
            <w:vAlign w:val="bottom"/>
          </w:tcPr>
          <w:p w14:paraId="62F48C2C" w14:textId="77777777" w:rsidR="00CE0CA9" w:rsidRPr="00CB3F6B" w:rsidRDefault="00CE0CA9" w:rsidP="003F0D11">
            <w:pPr>
              <w:ind w:left="-86" w:right="-72"/>
              <w:rPr>
                <w:rFonts w:ascii="Arial" w:hAnsi="Arial" w:cs="Arial"/>
                <w:sz w:val="18"/>
                <w:szCs w:val="18"/>
              </w:rPr>
            </w:pPr>
            <w:r w:rsidRPr="00CB3F6B">
              <w:rPr>
                <w:rFonts w:ascii="Arial" w:hAnsi="Arial" w:cs="Arial"/>
                <w:b/>
                <w:sz w:val="18"/>
                <w:szCs w:val="18"/>
              </w:rPr>
              <w:t>Other accounts payable</w:t>
            </w:r>
          </w:p>
        </w:tc>
        <w:tc>
          <w:tcPr>
            <w:tcW w:w="1368" w:type="dxa"/>
            <w:shd w:val="clear" w:color="auto" w:fill="FAFAFA"/>
            <w:vAlign w:val="bottom"/>
          </w:tcPr>
          <w:p w14:paraId="5AB2582A" w14:textId="77777777" w:rsidR="00CE0CA9" w:rsidRPr="00CB3F6B" w:rsidRDefault="00CE0CA9" w:rsidP="00CE0CA9">
            <w:pPr>
              <w:ind w:right="-72"/>
              <w:jc w:val="right"/>
              <w:rPr>
                <w:rFonts w:ascii="Arial" w:hAnsi="Arial" w:cs="Arial"/>
                <w:sz w:val="18"/>
                <w:szCs w:val="18"/>
              </w:rPr>
            </w:pPr>
          </w:p>
        </w:tc>
        <w:tc>
          <w:tcPr>
            <w:tcW w:w="1368" w:type="dxa"/>
            <w:vAlign w:val="bottom"/>
          </w:tcPr>
          <w:p w14:paraId="06ED177B" w14:textId="77777777" w:rsidR="00CE0CA9" w:rsidRPr="00CB3F6B" w:rsidRDefault="00CE0CA9" w:rsidP="00CE0CA9">
            <w:pPr>
              <w:ind w:right="-72"/>
              <w:jc w:val="right"/>
              <w:rPr>
                <w:rFonts w:ascii="Arial" w:hAnsi="Arial" w:cs="Arial"/>
                <w:sz w:val="18"/>
                <w:szCs w:val="18"/>
              </w:rPr>
            </w:pPr>
          </w:p>
        </w:tc>
        <w:tc>
          <w:tcPr>
            <w:tcW w:w="1368" w:type="dxa"/>
            <w:shd w:val="clear" w:color="auto" w:fill="FAFAFA"/>
            <w:vAlign w:val="bottom"/>
          </w:tcPr>
          <w:p w14:paraId="50AA8374" w14:textId="77777777" w:rsidR="00CE0CA9" w:rsidRPr="00CB3F6B" w:rsidRDefault="00CE0CA9" w:rsidP="00CE0CA9">
            <w:pPr>
              <w:ind w:right="-72"/>
              <w:jc w:val="right"/>
              <w:rPr>
                <w:rFonts w:ascii="Arial" w:hAnsi="Arial" w:cs="Arial"/>
                <w:sz w:val="18"/>
                <w:szCs w:val="18"/>
              </w:rPr>
            </w:pPr>
          </w:p>
        </w:tc>
        <w:tc>
          <w:tcPr>
            <w:tcW w:w="1368" w:type="dxa"/>
            <w:vAlign w:val="bottom"/>
          </w:tcPr>
          <w:p w14:paraId="3881D4B4" w14:textId="77777777" w:rsidR="00CE0CA9" w:rsidRPr="00CB3F6B" w:rsidRDefault="00CE0CA9" w:rsidP="00CE0CA9">
            <w:pPr>
              <w:ind w:right="-72"/>
              <w:jc w:val="right"/>
              <w:rPr>
                <w:rFonts w:ascii="Arial" w:hAnsi="Arial" w:cs="Arial"/>
                <w:sz w:val="18"/>
                <w:szCs w:val="18"/>
              </w:rPr>
            </w:pPr>
          </w:p>
        </w:tc>
      </w:tr>
      <w:tr w:rsidR="00E25552" w:rsidRPr="00CB3F6B" w14:paraId="7B9D5A18" w14:textId="77777777" w:rsidTr="003F0D11">
        <w:tc>
          <w:tcPr>
            <w:tcW w:w="4000" w:type="dxa"/>
            <w:vAlign w:val="bottom"/>
          </w:tcPr>
          <w:p w14:paraId="451F066F" w14:textId="77777777" w:rsidR="00CE0CA9" w:rsidRPr="00CB3F6B" w:rsidRDefault="00CE0CA9" w:rsidP="003F0D11">
            <w:pPr>
              <w:ind w:left="-86" w:right="-72"/>
              <w:rPr>
                <w:rFonts w:ascii="Arial" w:hAnsi="Arial" w:cs="Arial"/>
                <w:b/>
                <w:sz w:val="18"/>
                <w:szCs w:val="18"/>
              </w:rPr>
            </w:pPr>
            <w:r w:rsidRPr="00CB3F6B">
              <w:rPr>
                <w:rFonts w:ascii="Arial" w:hAnsi="Arial" w:cs="Arial"/>
                <w:sz w:val="18"/>
                <w:szCs w:val="18"/>
              </w:rPr>
              <w:t>Accrued expense</w:t>
            </w:r>
          </w:p>
        </w:tc>
        <w:tc>
          <w:tcPr>
            <w:tcW w:w="1368" w:type="dxa"/>
            <w:shd w:val="clear" w:color="auto" w:fill="FAFAFA"/>
            <w:vAlign w:val="bottom"/>
          </w:tcPr>
          <w:p w14:paraId="5246A72A" w14:textId="59740F9F"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17,406,678</w:t>
            </w:r>
          </w:p>
        </w:tc>
        <w:tc>
          <w:tcPr>
            <w:tcW w:w="1368" w:type="dxa"/>
            <w:vAlign w:val="bottom"/>
          </w:tcPr>
          <w:p w14:paraId="7B87E419" w14:textId="77777777" w:rsidR="00CE0CA9" w:rsidRPr="00CB3F6B" w:rsidRDefault="00CE0CA9" w:rsidP="00CE0CA9">
            <w:pPr>
              <w:ind w:right="-72"/>
              <w:jc w:val="right"/>
              <w:rPr>
                <w:rFonts w:ascii="Arial" w:hAnsi="Arial" w:cs="Arial"/>
                <w:sz w:val="18"/>
                <w:szCs w:val="18"/>
              </w:rPr>
            </w:pPr>
            <w:r w:rsidRPr="00CB3F6B">
              <w:rPr>
                <w:rFonts w:ascii="Arial" w:hAnsi="Arial" w:cs="Arial"/>
                <w:sz w:val="18"/>
                <w:szCs w:val="18"/>
              </w:rPr>
              <w:t>19,263,039</w:t>
            </w:r>
          </w:p>
        </w:tc>
        <w:tc>
          <w:tcPr>
            <w:tcW w:w="1368" w:type="dxa"/>
            <w:shd w:val="clear" w:color="auto" w:fill="FAFAFA"/>
            <w:vAlign w:val="bottom"/>
          </w:tcPr>
          <w:p w14:paraId="27469E3A" w14:textId="69FE4308"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33,256,455</w:t>
            </w:r>
          </w:p>
        </w:tc>
        <w:tc>
          <w:tcPr>
            <w:tcW w:w="1368" w:type="dxa"/>
            <w:vAlign w:val="bottom"/>
          </w:tcPr>
          <w:p w14:paraId="5B30D662" w14:textId="77777777" w:rsidR="00CE0CA9" w:rsidRPr="00CB3F6B" w:rsidRDefault="00CE0CA9" w:rsidP="00CE0CA9">
            <w:pPr>
              <w:ind w:right="-72"/>
              <w:jc w:val="right"/>
              <w:rPr>
                <w:rFonts w:ascii="Arial" w:hAnsi="Arial" w:cs="Arial"/>
                <w:sz w:val="18"/>
                <w:szCs w:val="18"/>
              </w:rPr>
            </w:pPr>
            <w:r w:rsidRPr="00CB3F6B">
              <w:rPr>
                <w:rFonts w:ascii="Arial" w:hAnsi="Arial" w:cs="Arial"/>
                <w:sz w:val="18"/>
                <w:szCs w:val="18"/>
              </w:rPr>
              <w:t>29,663,938</w:t>
            </w:r>
          </w:p>
        </w:tc>
      </w:tr>
      <w:tr w:rsidR="00E25552" w:rsidRPr="00CB3F6B" w14:paraId="6FBF901B" w14:textId="77777777" w:rsidTr="003F0D11">
        <w:tc>
          <w:tcPr>
            <w:tcW w:w="4000" w:type="dxa"/>
            <w:vAlign w:val="bottom"/>
          </w:tcPr>
          <w:p w14:paraId="5E964B85" w14:textId="77777777" w:rsidR="00CE0CA9" w:rsidRPr="00CB3F6B" w:rsidRDefault="00CE0CA9" w:rsidP="003F0D11">
            <w:pPr>
              <w:ind w:left="-86" w:right="-72"/>
              <w:rPr>
                <w:rFonts w:ascii="Arial" w:hAnsi="Arial" w:cs="Arial"/>
                <w:sz w:val="18"/>
                <w:szCs w:val="18"/>
              </w:rPr>
            </w:pPr>
            <w:r w:rsidRPr="00CB3F6B">
              <w:rPr>
                <w:rFonts w:ascii="Arial" w:hAnsi="Arial" w:cs="Arial"/>
                <w:sz w:val="18"/>
                <w:szCs w:val="18"/>
              </w:rPr>
              <w:t>Accrued costs of services</w:t>
            </w:r>
          </w:p>
        </w:tc>
        <w:tc>
          <w:tcPr>
            <w:tcW w:w="1368" w:type="dxa"/>
            <w:shd w:val="clear" w:color="auto" w:fill="FAFAFA"/>
            <w:vAlign w:val="bottom"/>
          </w:tcPr>
          <w:p w14:paraId="46DC1072" w14:textId="004B98C5"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23,556,574</w:t>
            </w:r>
          </w:p>
        </w:tc>
        <w:tc>
          <w:tcPr>
            <w:tcW w:w="1368" w:type="dxa"/>
            <w:vAlign w:val="bottom"/>
          </w:tcPr>
          <w:p w14:paraId="036FCB2C" w14:textId="77777777" w:rsidR="00CE0CA9" w:rsidRPr="00CB3F6B" w:rsidRDefault="00CE0CA9" w:rsidP="00CE0CA9">
            <w:pPr>
              <w:ind w:right="-72"/>
              <w:jc w:val="right"/>
              <w:rPr>
                <w:rFonts w:ascii="Arial" w:hAnsi="Arial" w:cs="Arial"/>
                <w:sz w:val="18"/>
                <w:szCs w:val="18"/>
              </w:rPr>
            </w:pPr>
            <w:r w:rsidRPr="00CB3F6B">
              <w:rPr>
                <w:rFonts w:ascii="Arial" w:hAnsi="Arial" w:cs="Arial"/>
                <w:sz w:val="18"/>
                <w:szCs w:val="18"/>
              </w:rPr>
              <w:t>9,999,308</w:t>
            </w:r>
          </w:p>
        </w:tc>
        <w:tc>
          <w:tcPr>
            <w:tcW w:w="1368" w:type="dxa"/>
            <w:shd w:val="clear" w:color="auto" w:fill="FAFAFA"/>
            <w:vAlign w:val="bottom"/>
          </w:tcPr>
          <w:p w14:paraId="72D1FDB8" w14:textId="44DCBE3D"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23,556,574</w:t>
            </w:r>
          </w:p>
        </w:tc>
        <w:tc>
          <w:tcPr>
            <w:tcW w:w="1368" w:type="dxa"/>
            <w:vAlign w:val="bottom"/>
          </w:tcPr>
          <w:p w14:paraId="7CFF7885" w14:textId="77777777" w:rsidR="00CE0CA9" w:rsidRPr="00CB3F6B" w:rsidRDefault="00CE0CA9" w:rsidP="00CE0CA9">
            <w:pPr>
              <w:ind w:right="-72"/>
              <w:jc w:val="right"/>
              <w:rPr>
                <w:rFonts w:ascii="Arial" w:hAnsi="Arial" w:cs="Arial"/>
                <w:sz w:val="18"/>
                <w:szCs w:val="18"/>
              </w:rPr>
            </w:pPr>
            <w:r w:rsidRPr="00CB3F6B">
              <w:rPr>
                <w:rFonts w:ascii="Arial" w:hAnsi="Arial" w:cs="Arial"/>
                <w:sz w:val="18"/>
                <w:szCs w:val="18"/>
              </w:rPr>
              <w:t>9,999,308</w:t>
            </w:r>
          </w:p>
        </w:tc>
      </w:tr>
      <w:tr w:rsidR="00E25552" w:rsidRPr="00CB3F6B" w14:paraId="6B536947" w14:textId="77777777" w:rsidTr="003F0D11">
        <w:tc>
          <w:tcPr>
            <w:tcW w:w="4000" w:type="dxa"/>
            <w:vAlign w:val="bottom"/>
          </w:tcPr>
          <w:p w14:paraId="23085D83" w14:textId="77777777" w:rsidR="00CE0CA9" w:rsidRPr="00CB3F6B" w:rsidRDefault="00CE0CA9" w:rsidP="003F0D11">
            <w:pPr>
              <w:ind w:left="-86" w:right="-72"/>
              <w:rPr>
                <w:rFonts w:ascii="Arial" w:hAnsi="Arial" w:cs="Arial"/>
                <w:sz w:val="18"/>
                <w:szCs w:val="18"/>
              </w:rPr>
            </w:pPr>
            <w:r w:rsidRPr="00CB3F6B">
              <w:rPr>
                <w:rFonts w:ascii="Arial" w:hAnsi="Arial" w:cs="Arial"/>
                <w:sz w:val="18"/>
                <w:szCs w:val="18"/>
              </w:rPr>
              <w:t>Accrued costs of construction</w:t>
            </w:r>
          </w:p>
        </w:tc>
        <w:tc>
          <w:tcPr>
            <w:tcW w:w="1368" w:type="dxa"/>
            <w:shd w:val="clear" w:color="auto" w:fill="FAFAFA"/>
            <w:vAlign w:val="bottom"/>
          </w:tcPr>
          <w:p w14:paraId="12F82E41" w14:textId="77053CAC"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54,403,180</w:t>
            </w:r>
          </w:p>
        </w:tc>
        <w:tc>
          <w:tcPr>
            <w:tcW w:w="1368" w:type="dxa"/>
            <w:vAlign w:val="bottom"/>
          </w:tcPr>
          <w:p w14:paraId="561327EA" w14:textId="77777777" w:rsidR="00CE0CA9" w:rsidRPr="00CB3F6B" w:rsidRDefault="00CE0CA9" w:rsidP="00CE0CA9">
            <w:pPr>
              <w:ind w:right="-72"/>
              <w:jc w:val="right"/>
              <w:rPr>
                <w:rFonts w:ascii="Arial" w:hAnsi="Arial" w:cs="Arial"/>
                <w:sz w:val="18"/>
                <w:szCs w:val="18"/>
              </w:rPr>
            </w:pPr>
            <w:r w:rsidRPr="00CB3F6B">
              <w:rPr>
                <w:rFonts w:ascii="Arial" w:hAnsi="Arial" w:cs="Arial"/>
                <w:sz w:val="18"/>
                <w:szCs w:val="18"/>
              </w:rPr>
              <w:t>66,311,561</w:t>
            </w:r>
          </w:p>
        </w:tc>
        <w:tc>
          <w:tcPr>
            <w:tcW w:w="1368" w:type="dxa"/>
            <w:shd w:val="clear" w:color="auto" w:fill="FAFAFA"/>
            <w:vAlign w:val="bottom"/>
          </w:tcPr>
          <w:p w14:paraId="37EF0D9B" w14:textId="62CF7098"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51,872,346</w:t>
            </w:r>
          </w:p>
        </w:tc>
        <w:tc>
          <w:tcPr>
            <w:tcW w:w="1368" w:type="dxa"/>
            <w:vAlign w:val="bottom"/>
          </w:tcPr>
          <w:p w14:paraId="68E9C5BA" w14:textId="77777777" w:rsidR="00CE0CA9" w:rsidRPr="00CB3F6B" w:rsidRDefault="00CE0CA9" w:rsidP="00CE0CA9">
            <w:pPr>
              <w:ind w:right="-72"/>
              <w:jc w:val="right"/>
              <w:rPr>
                <w:rFonts w:ascii="Arial" w:hAnsi="Arial" w:cs="Arial"/>
                <w:sz w:val="18"/>
                <w:szCs w:val="18"/>
              </w:rPr>
            </w:pPr>
            <w:r w:rsidRPr="00CB3F6B">
              <w:rPr>
                <w:rFonts w:ascii="Arial" w:hAnsi="Arial" w:cs="Arial"/>
                <w:sz w:val="18"/>
                <w:szCs w:val="18"/>
              </w:rPr>
              <w:t>63,127,669</w:t>
            </w:r>
          </w:p>
        </w:tc>
      </w:tr>
      <w:tr w:rsidR="00E25552" w:rsidRPr="00CB3F6B" w14:paraId="4DEADB13" w14:textId="77777777" w:rsidTr="003F0D11">
        <w:tc>
          <w:tcPr>
            <w:tcW w:w="4000" w:type="dxa"/>
            <w:vAlign w:val="bottom"/>
          </w:tcPr>
          <w:p w14:paraId="79FABA88" w14:textId="77777777" w:rsidR="00CE0CA9" w:rsidRPr="00CB3F6B" w:rsidRDefault="00CE0CA9" w:rsidP="003F0D11">
            <w:pPr>
              <w:ind w:left="-86" w:right="-72"/>
              <w:rPr>
                <w:rFonts w:ascii="Arial" w:hAnsi="Arial" w:cs="Arial"/>
                <w:sz w:val="18"/>
                <w:szCs w:val="18"/>
              </w:rPr>
            </w:pPr>
            <w:r w:rsidRPr="00CB3F6B">
              <w:rPr>
                <w:rFonts w:ascii="Arial" w:hAnsi="Arial" w:cs="Arial"/>
                <w:sz w:val="18"/>
                <w:szCs w:val="18"/>
              </w:rPr>
              <w:t xml:space="preserve">Unearned income </w:t>
            </w:r>
          </w:p>
        </w:tc>
        <w:tc>
          <w:tcPr>
            <w:tcW w:w="1368" w:type="dxa"/>
            <w:shd w:val="clear" w:color="auto" w:fill="FAFAFA"/>
            <w:vAlign w:val="bottom"/>
          </w:tcPr>
          <w:p w14:paraId="22D2E96C" w14:textId="040A6D9C"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5,779,298</w:t>
            </w:r>
          </w:p>
        </w:tc>
        <w:tc>
          <w:tcPr>
            <w:tcW w:w="1368" w:type="dxa"/>
            <w:vAlign w:val="bottom"/>
          </w:tcPr>
          <w:p w14:paraId="10518B03" w14:textId="77777777" w:rsidR="00CE0CA9" w:rsidRPr="00CB3F6B" w:rsidRDefault="00CE0CA9" w:rsidP="00CE0CA9">
            <w:pPr>
              <w:ind w:right="-72"/>
              <w:jc w:val="right"/>
              <w:rPr>
                <w:rFonts w:ascii="Arial" w:hAnsi="Arial" w:cs="Arial"/>
                <w:sz w:val="18"/>
                <w:szCs w:val="18"/>
              </w:rPr>
            </w:pPr>
            <w:r w:rsidRPr="00CB3F6B">
              <w:rPr>
                <w:rFonts w:ascii="Arial" w:hAnsi="Arial" w:cs="Arial"/>
                <w:sz w:val="18"/>
                <w:szCs w:val="18"/>
              </w:rPr>
              <w:t>34,996,539</w:t>
            </w:r>
          </w:p>
        </w:tc>
        <w:tc>
          <w:tcPr>
            <w:tcW w:w="1368" w:type="dxa"/>
            <w:shd w:val="clear" w:color="auto" w:fill="FAFAFA"/>
            <w:vAlign w:val="bottom"/>
          </w:tcPr>
          <w:p w14:paraId="234E9D1A" w14:textId="41A36247" w:rsidR="00CE0CA9" w:rsidRPr="00CB3F6B" w:rsidRDefault="00BB1F36" w:rsidP="00CE0CA9">
            <w:pPr>
              <w:ind w:right="-72"/>
              <w:jc w:val="right"/>
              <w:rPr>
                <w:rFonts w:ascii="Arial" w:hAnsi="Arial" w:cs="Arial"/>
                <w:sz w:val="18"/>
                <w:szCs w:val="18"/>
              </w:rPr>
            </w:pPr>
            <w:r w:rsidRPr="00CB3F6B">
              <w:rPr>
                <w:rFonts w:ascii="Arial" w:hAnsi="Arial" w:cs="Arial"/>
                <w:sz w:val="18"/>
                <w:szCs w:val="18"/>
              </w:rPr>
              <w:t>5,751,798</w:t>
            </w:r>
          </w:p>
        </w:tc>
        <w:tc>
          <w:tcPr>
            <w:tcW w:w="1368" w:type="dxa"/>
            <w:vAlign w:val="bottom"/>
          </w:tcPr>
          <w:p w14:paraId="19EDABF7" w14:textId="77777777" w:rsidR="00CE0CA9" w:rsidRPr="00CB3F6B" w:rsidRDefault="00CE0CA9" w:rsidP="00CE0CA9">
            <w:pPr>
              <w:ind w:right="-72"/>
              <w:jc w:val="right"/>
              <w:rPr>
                <w:rFonts w:ascii="Arial" w:hAnsi="Arial" w:cs="Arial"/>
                <w:sz w:val="18"/>
                <w:szCs w:val="18"/>
              </w:rPr>
            </w:pPr>
            <w:r w:rsidRPr="00CB3F6B">
              <w:rPr>
                <w:rFonts w:ascii="Arial" w:hAnsi="Arial" w:cs="Arial"/>
                <w:sz w:val="18"/>
                <w:szCs w:val="18"/>
              </w:rPr>
              <w:t>34,914,025</w:t>
            </w:r>
          </w:p>
        </w:tc>
      </w:tr>
      <w:tr w:rsidR="00CE0CA9" w:rsidRPr="00CB3F6B" w14:paraId="5B9ACD76" w14:textId="77777777" w:rsidTr="003F0D11">
        <w:tc>
          <w:tcPr>
            <w:tcW w:w="4000" w:type="dxa"/>
            <w:vAlign w:val="bottom"/>
          </w:tcPr>
          <w:p w14:paraId="45E35885" w14:textId="77777777" w:rsidR="00CE0CA9" w:rsidRPr="00CB3F6B" w:rsidRDefault="00CE0CA9" w:rsidP="003F0D11">
            <w:pPr>
              <w:ind w:left="-86" w:right="-72"/>
              <w:rPr>
                <w:rFonts w:ascii="Arial" w:hAnsi="Arial" w:cs="Arial"/>
                <w:color w:val="000000"/>
                <w:sz w:val="18"/>
                <w:szCs w:val="18"/>
              </w:rPr>
            </w:pPr>
            <w:r w:rsidRPr="00CB3F6B">
              <w:rPr>
                <w:rFonts w:ascii="Arial" w:hAnsi="Arial" w:cs="Arial"/>
                <w:color w:val="000000"/>
                <w:sz w:val="18"/>
                <w:szCs w:val="18"/>
              </w:rPr>
              <w:t>Advance received for services</w:t>
            </w:r>
          </w:p>
        </w:tc>
        <w:tc>
          <w:tcPr>
            <w:tcW w:w="1368" w:type="dxa"/>
            <w:shd w:val="clear" w:color="auto" w:fill="FAFAFA"/>
            <w:vAlign w:val="bottom"/>
          </w:tcPr>
          <w:p w14:paraId="3DC7C061" w14:textId="33AEE3DD"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5,933,631</w:t>
            </w:r>
          </w:p>
        </w:tc>
        <w:tc>
          <w:tcPr>
            <w:tcW w:w="1368" w:type="dxa"/>
            <w:vAlign w:val="bottom"/>
          </w:tcPr>
          <w:p w14:paraId="332C2FD1" w14:textId="77777777" w:rsidR="00CE0CA9" w:rsidRPr="00CB3F6B" w:rsidRDefault="00CE0CA9" w:rsidP="00CE0CA9">
            <w:pPr>
              <w:ind w:right="-72"/>
              <w:jc w:val="right"/>
              <w:rPr>
                <w:rFonts w:ascii="Arial" w:hAnsi="Arial" w:cs="Arial"/>
                <w:color w:val="000000"/>
                <w:sz w:val="18"/>
                <w:szCs w:val="18"/>
              </w:rPr>
            </w:pPr>
            <w:r w:rsidRPr="00CB3F6B">
              <w:rPr>
                <w:rFonts w:ascii="Arial" w:hAnsi="Arial" w:cs="Arial"/>
                <w:color w:val="000000"/>
                <w:sz w:val="18"/>
                <w:szCs w:val="18"/>
              </w:rPr>
              <w:t>5,375,534</w:t>
            </w:r>
          </w:p>
        </w:tc>
        <w:tc>
          <w:tcPr>
            <w:tcW w:w="1368" w:type="dxa"/>
            <w:shd w:val="clear" w:color="auto" w:fill="FAFAFA"/>
            <w:vAlign w:val="bottom"/>
          </w:tcPr>
          <w:p w14:paraId="413331F4" w14:textId="0796285E"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5,933,631</w:t>
            </w:r>
          </w:p>
        </w:tc>
        <w:tc>
          <w:tcPr>
            <w:tcW w:w="1368" w:type="dxa"/>
            <w:vAlign w:val="bottom"/>
          </w:tcPr>
          <w:p w14:paraId="64102CFD" w14:textId="77777777" w:rsidR="00CE0CA9" w:rsidRPr="00CB3F6B" w:rsidRDefault="00CE0CA9" w:rsidP="00CE0CA9">
            <w:pPr>
              <w:ind w:right="-72"/>
              <w:jc w:val="right"/>
              <w:rPr>
                <w:rFonts w:ascii="Arial" w:hAnsi="Arial" w:cs="Arial"/>
                <w:color w:val="000000"/>
                <w:sz w:val="18"/>
                <w:szCs w:val="18"/>
              </w:rPr>
            </w:pPr>
            <w:r w:rsidRPr="00CB3F6B">
              <w:rPr>
                <w:rFonts w:ascii="Arial" w:hAnsi="Arial" w:cs="Arial"/>
                <w:color w:val="000000"/>
                <w:sz w:val="18"/>
                <w:szCs w:val="18"/>
              </w:rPr>
              <w:t>5,375,534</w:t>
            </w:r>
          </w:p>
        </w:tc>
      </w:tr>
      <w:tr w:rsidR="00CE0CA9" w:rsidRPr="00CB3F6B" w14:paraId="7456DE00" w14:textId="77777777" w:rsidTr="003F0D11">
        <w:tc>
          <w:tcPr>
            <w:tcW w:w="4000" w:type="dxa"/>
            <w:vAlign w:val="bottom"/>
          </w:tcPr>
          <w:p w14:paraId="5CC902C1" w14:textId="77777777" w:rsidR="00CE0CA9" w:rsidRPr="00CB3F6B" w:rsidRDefault="00CE0CA9" w:rsidP="003F0D11">
            <w:pPr>
              <w:ind w:left="-86" w:right="-72"/>
              <w:rPr>
                <w:rFonts w:ascii="Arial" w:hAnsi="Arial" w:cs="Arial"/>
                <w:color w:val="000000"/>
                <w:sz w:val="18"/>
                <w:szCs w:val="18"/>
              </w:rPr>
            </w:pPr>
            <w:r w:rsidRPr="00CB3F6B">
              <w:rPr>
                <w:rFonts w:ascii="Arial" w:hAnsi="Arial" w:cs="Arial"/>
                <w:color w:val="000000"/>
                <w:sz w:val="18"/>
                <w:szCs w:val="18"/>
              </w:rPr>
              <w:t>Advance received for construction contract</w:t>
            </w:r>
          </w:p>
        </w:tc>
        <w:tc>
          <w:tcPr>
            <w:tcW w:w="1368" w:type="dxa"/>
            <w:shd w:val="clear" w:color="auto" w:fill="FAFAFA"/>
            <w:vAlign w:val="bottom"/>
          </w:tcPr>
          <w:p w14:paraId="267B8C9E" w14:textId="342F221A"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8,824,359</w:t>
            </w:r>
          </w:p>
        </w:tc>
        <w:tc>
          <w:tcPr>
            <w:tcW w:w="1368" w:type="dxa"/>
            <w:vAlign w:val="bottom"/>
          </w:tcPr>
          <w:p w14:paraId="6CCE4F74" w14:textId="77777777" w:rsidR="00CE0CA9" w:rsidRPr="00CB3F6B" w:rsidRDefault="00CE0CA9" w:rsidP="00CE0CA9">
            <w:pPr>
              <w:ind w:right="-72"/>
              <w:jc w:val="right"/>
              <w:rPr>
                <w:rFonts w:ascii="Arial" w:hAnsi="Arial" w:cs="Arial"/>
                <w:color w:val="000000"/>
                <w:sz w:val="18"/>
                <w:szCs w:val="18"/>
              </w:rPr>
            </w:pPr>
            <w:r w:rsidRPr="00CB3F6B">
              <w:rPr>
                <w:rFonts w:ascii="Arial" w:hAnsi="Arial" w:cs="Arial"/>
                <w:color w:val="000000"/>
                <w:sz w:val="18"/>
                <w:szCs w:val="18"/>
              </w:rPr>
              <w:t>17,914,560</w:t>
            </w:r>
          </w:p>
        </w:tc>
        <w:tc>
          <w:tcPr>
            <w:tcW w:w="1368" w:type="dxa"/>
            <w:shd w:val="clear" w:color="auto" w:fill="FAFAFA"/>
            <w:vAlign w:val="bottom"/>
          </w:tcPr>
          <w:p w14:paraId="41CB0EF9" w14:textId="73FE4EE6"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8,709,950</w:t>
            </w:r>
          </w:p>
        </w:tc>
        <w:tc>
          <w:tcPr>
            <w:tcW w:w="1368" w:type="dxa"/>
            <w:vAlign w:val="bottom"/>
          </w:tcPr>
          <w:p w14:paraId="260A4DC9" w14:textId="77777777" w:rsidR="00CE0CA9" w:rsidRPr="00CB3F6B" w:rsidRDefault="00CE0CA9" w:rsidP="00CE0CA9">
            <w:pPr>
              <w:ind w:right="-72"/>
              <w:jc w:val="right"/>
              <w:rPr>
                <w:rFonts w:ascii="Arial" w:hAnsi="Arial" w:cs="Arial"/>
                <w:color w:val="000000"/>
                <w:sz w:val="18"/>
                <w:szCs w:val="18"/>
              </w:rPr>
            </w:pPr>
            <w:r w:rsidRPr="00CB3F6B">
              <w:rPr>
                <w:rFonts w:ascii="Arial" w:hAnsi="Arial" w:cs="Arial"/>
                <w:color w:val="000000"/>
                <w:sz w:val="18"/>
                <w:szCs w:val="18"/>
              </w:rPr>
              <w:t>17,800,151</w:t>
            </w:r>
          </w:p>
        </w:tc>
      </w:tr>
      <w:tr w:rsidR="00CE0CA9" w:rsidRPr="00CB3F6B" w14:paraId="42455551" w14:textId="77777777" w:rsidTr="003F0D11">
        <w:tc>
          <w:tcPr>
            <w:tcW w:w="4000" w:type="dxa"/>
            <w:vAlign w:val="bottom"/>
          </w:tcPr>
          <w:p w14:paraId="438F98DD" w14:textId="77777777" w:rsidR="00CE0CA9" w:rsidRPr="00CB3F6B" w:rsidRDefault="00CE0CA9" w:rsidP="003F0D11">
            <w:pPr>
              <w:ind w:left="-86" w:right="-72"/>
              <w:rPr>
                <w:rFonts w:ascii="Arial" w:hAnsi="Arial" w:cs="Arial"/>
                <w:color w:val="000000"/>
                <w:sz w:val="18"/>
                <w:szCs w:val="18"/>
              </w:rPr>
            </w:pPr>
            <w:r w:rsidRPr="00CB3F6B">
              <w:rPr>
                <w:rFonts w:ascii="Arial" w:hAnsi="Arial" w:cs="Arial"/>
                <w:color w:val="000000"/>
                <w:sz w:val="18"/>
                <w:szCs w:val="18"/>
              </w:rPr>
              <w:t>Retention payable</w:t>
            </w:r>
          </w:p>
        </w:tc>
        <w:tc>
          <w:tcPr>
            <w:tcW w:w="1368" w:type="dxa"/>
            <w:shd w:val="clear" w:color="auto" w:fill="FAFAFA"/>
            <w:vAlign w:val="bottom"/>
          </w:tcPr>
          <w:p w14:paraId="76E841A8" w14:textId="36592DA4"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3,804,242</w:t>
            </w:r>
          </w:p>
        </w:tc>
        <w:tc>
          <w:tcPr>
            <w:tcW w:w="1368" w:type="dxa"/>
            <w:vAlign w:val="bottom"/>
          </w:tcPr>
          <w:p w14:paraId="472BAF09" w14:textId="77777777" w:rsidR="00CE0CA9" w:rsidRPr="00CB3F6B" w:rsidRDefault="00CE0CA9" w:rsidP="00CE0CA9">
            <w:pPr>
              <w:ind w:right="-72"/>
              <w:jc w:val="right"/>
              <w:rPr>
                <w:rFonts w:ascii="Arial" w:hAnsi="Arial" w:cs="Arial"/>
                <w:color w:val="000000"/>
                <w:sz w:val="18"/>
                <w:szCs w:val="18"/>
              </w:rPr>
            </w:pPr>
            <w:r w:rsidRPr="00CB3F6B">
              <w:rPr>
                <w:rFonts w:ascii="Arial" w:hAnsi="Arial" w:cs="Arial"/>
                <w:color w:val="000000"/>
                <w:sz w:val="18"/>
                <w:szCs w:val="18"/>
              </w:rPr>
              <w:t>3,451,370</w:t>
            </w:r>
          </w:p>
        </w:tc>
        <w:tc>
          <w:tcPr>
            <w:tcW w:w="1368" w:type="dxa"/>
            <w:shd w:val="clear" w:color="auto" w:fill="FAFAFA"/>
            <w:vAlign w:val="bottom"/>
          </w:tcPr>
          <w:p w14:paraId="71E6C069" w14:textId="2697566C"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w:t>
            </w:r>
          </w:p>
        </w:tc>
        <w:tc>
          <w:tcPr>
            <w:tcW w:w="1368" w:type="dxa"/>
            <w:vAlign w:val="bottom"/>
          </w:tcPr>
          <w:p w14:paraId="3C707BAC" w14:textId="77777777" w:rsidR="00CE0CA9" w:rsidRPr="00CB3F6B" w:rsidRDefault="00CE0CA9" w:rsidP="00CE0CA9">
            <w:pPr>
              <w:ind w:right="-72"/>
              <w:jc w:val="right"/>
              <w:rPr>
                <w:rFonts w:ascii="Arial" w:hAnsi="Arial" w:cs="Arial"/>
                <w:color w:val="000000"/>
                <w:sz w:val="18"/>
                <w:szCs w:val="18"/>
              </w:rPr>
            </w:pPr>
            <w:r w:rsidRPr="00CB3F6B">
              <w:rPr>
                <w:rFonts w:ascii="Arial" w:hAnsi="Arial" w:cs="Arial"/>
                <w:color w:val="000000"/>
                <w:sz w:val="18"/>
                <w:szCs w:val="18"/>
              </w:rPr>
              <w:t>-</w:t>
            </w:r>
          </w:p>
        </w:tc>
      </w:tr>
      <w:tr w:rsidR="00CE0CA9" w:rsidRPr="00CB3F6B" w14:paraId="48F293E9" w14:textId="77777777" w:rsidTr="003F0D11">
        <w:tc>
          <w:tcPr>
            <w:tcW w:w="4000" w:type="dxa"/>
            <w:vAlign w:val="bottom"/>
          </w:tcPr>
          <w:p w14:paraId="78E6EA7A" w14:textId="77777777" w:rsidR="00CE0CA9" w:rsidRPr="00CB3F6B" w:rsidRDefault="00CE0CA9" w:rsidP="003F0D11">
            <w:pPr>
              <w:ind w:left="-86" w:right="-72"/>
              <w:rPr>
                <w:rFonts w:ascii="Arial" w:hAnsi="Arial" w:cs="Arial"/>
                <w:color w:val="000000"/>
                <w:sz w:val="18"/>
                <w:szCs w:val="18"/>
              </w:rPr>
            </w:pPr>
            <w:r w:rsidRPr="00CB3F6B">
              <w:rPr>
                <w:rFonts w:ascii="Arial" w:hAnsi="Arial" w:cs="Arial"/>
                <w:color w:val="000000"/>
                <w:sz w:val="18"/>
                <w:szCs w:val="18"/>
              </w:rPr>
              <w:t>Other payables</w:t>
            </w:r>
          </w:p>
        </w:tc>
        <w:tc>
          <w:tcPr>
            <w:tcW w:w="1368" w:type="dxa"/>
            <w:shd w:val="clear" w:color="auto" w:fill="FAFAFA"/>
            <w:vAlign w:val="bottom"/>
          </w:tcPr>
          <w:p w14:paraId="4DBE334B" w14:textId="635E6C31"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1,452,268</w:t>
            </w:r>
          </w:p>
        </w:tc>
        <w:tc>
          <w:tcPr>
            <w:tcW w:w="1368" w:type="dxa"/>
            <w:vAlign w:val="bottom"/>
          </w:tcPr>
          <w:p w14:paraId="14C2B085" w14:textId="77777777" w:rsidR="00CE0CA9" w:rsidRPr="00CB3F6B" w:rsidRDefault="00CE0CA9" w:rsidP="00CE0CA9">
            <w:pPr>
              <w:ind w:right="-72"/>
              <w:jc w:val="right"/>
              <w:rPr>
                <w:rFonts w:ascii="Arial" w:hAnsi="Arial" w:cs="Arial"/>
                <w:color w:val="000000"/>
                <w:sz w:val="18"/>
                <w:szCs w:val="18"/>
              </w:rPr>
            </w:pPr>
            <w:r w:rsidRPr="00CB3F6B">
              <w:rPr>
                <w:rFonts w:ascii="Arial" w:hAnsi="Arial" w:cs="Arial"/>
                <w:color w:val="000000"/>
                <w:sz w:val="18"/>
                <w:szCs w:val="18"/>
              </w:rPr>
              <w:t>1,846,803</w:t>
            </w:r>
          </w:p>
        </w:tc>
        <w:tc>
          <w:tcPr>
            <w:tcW w:w="1368" w:type="dxa"/>
            <w:shd w:val="clear" w:color="auto" w:fill="FAFAFA"/>
            <w:vAlign w:val="bottom"/>
          </w:tcPr>
          <w:p w14:paraId="0BFAA3DA" w14:textId="1D91B81F"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839,566</w:t>
            </w:r>
          </w:p>
        </w:tc>
        <w:tc>
          <w:tcPr>
            <w:tcW w:w="1368" w:type="dxa"/>
            <w:vAlign w:val="bottom"/>
          </w:tcPr>
          <w:p w14:paraId="296CAB41" w14:textId="77777777" w:rsidR="00CE0CA9" w:rsidRPr="00CB3F6B" w:rsidRDefault="00CE0CA9" w:rsidP="00CE0CA9">
            <w:pPr>
              <w:ind w:right="-72"/>
              <w:jc w:val="right"/>
              <w:rPr>
                <w:rFonts w:ascii="Arial" w:hAnsi="Arial" w:cs="Arial"/>
                <w:color w:val="000000"/>
                <w:sz w:val="18"/>
                <w:szCs w:val="18"/>
              </w:rPr>
            </w:pPr>
            <w:r w:rsidRPr="00CB3F6B">
              <w:rPr>
                <w:rFonts w:ascii="Arial" w:hAnsi="Arial" w:cs="Arial"/>
                <w:color w:val="000000"/>
                <w:sz w:val="18"/>
                <w:szCs w:val="18"/>
              </w:rPr>
              <w:t>684,219</w:t>
            </w:r>
          </w:p>
        </w:tc>
      </w:tr>
      <w:tr w:rsidR="00CE0CA9" w:rsidRPr="00CB3F6B" w14:paraId="15AB125F" w14:textId="77777777" w:rsidTr="003F0D11">
        <w:tc>
          <w:tcPr>
            <w:tcW w:w="4000" w:type="dxa"/>
            <w:vAlign w:val="bottom"/>
          </w:tcPr>
          <w:p w14:paraId="1D212D6F" w14:textId="77777777" w:rsidR="00CE0CA9" w:rsidRPr="00CB3F6B" w:rsidRDefault="00CE0CA9" w:rsidP="003F0D11">
            <w:pPr>
              <w:ind w:left="-86" w:right="-72"/>
              <w:rPr>
                <w:rFonts w:ascii="Arial" w:hAnsi="Arial" w:cs="Arial"/>
                <w:color w:val="000000"/>
                <w:sz w:val="18"/>
                <w:szCs w:val="18"/>
              </w:rPr>
            </w:pPr>
            <w:r w:rsidRPr="00CB3F6B">
              <w:rPr>
                <w:rFonts w:ascii="Arial" w:hAnsi="Arial" w:cs="Arial"/>
                <w:color w:val="000000"/>
                <w:sz w:val="18"/>
                <w:szCs w:val="18"/>
              </w:rPr>
              <w:t>Interest payable</w:t>
            </w:r>
          </w:p>
        </w:tc>
        <w:tc>
          <w:tcPr>
            <w:tcW w:w="1368" w:type="dxa"/>
            <w:tcBorders>
              <w:bottom w:val="single" w:sz="4" w:space="0" w:color="auto"/>
            </w:tcBorders>
            <w:shd w:val="clear" w:color="auto" w:fill="FAFAFA"/>
            <w:vAlign w:val="bottom"/>
          </w:tcPr>
          <w:p w14:paraId="1CD8C25C" w14:textId="122F4A0A"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305,151</w:t>
            </w:r>
          </w:p>
        </w:tc>
        <w:tc>
          <w:tcPr>
            <w:tcW w:w="1368" w:type="dxa"/>
            <w:tcBorders>
              <w:bottom w:val="single" w:sz="4" w:space="0" w:color="auto"/>
            </w:tcBorders>
            <w:vAlign w:val="bottom"/>
          </w:tcPr>
          <w:p w14:paraId="42A4FE64" w14:textId="77777777" w:rsidR="00CE0CA9" w:rsidRPr="00CB3F6B" w:rsidRDefault="00CE0CA9" w:rsidP="00CE0CA9">
            <w:pPr>
              <w:ind w:right="-72"/>
              <w:jc w:val="right"/>
              <w:rPr>
                <w:rFonts w:ascii="Arial" w:hAnsi="Arial" w:cs="Arial"/>
                <w:color w:val="000000"/>
                <w:sz w:val="18"/>
                <w:szCs w:val="18"/>
              </w:rPr>
            </w:pPr>
            <w:r w:rsidRPr="00CB3F6B">
              <w:rPr>
                <w:rFonts w:ascii="Arial" w:hAnsi="Arial" w:cs="Arial"/>
                <w:color w:val="000000"/>
                <w:sz w:val="18"/>
                <w:szCs w:val="18"/>
              </w:rPr>
              <w:t>209,587</w:t>
            </w:r>
          </w:p>
        </w:tc>
        <w:tc>
          <w:tcPr>
            <w:tcW w:w="1368" w:type="dxa"/>
            <w:tcBorders>
              <w:bottom w:val="single" w:sz="4" w:space="0" w:color="auto"/>
            </w:tcBorders>
            <w:shd w:val="clear" w:color="auto" w:fill="FAFAFA"/>
            <w:vAlign w:val="bottom"/>
          </w:tcPr>
          <w:p w14:paraId="4EC01A4B" w14:textId="6DCA3EF5"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102,580</w:t>
            </w:r>
          </w:p>
        </w:tc>
        <w:tc>
          <w:tcPr>
            <w:tcW w:w="1368" w:type="dxa"/>
            <w:tcBorders>
              <w:bottom w:val="single" w:sz="4" w:space="0" w:color="auto"/>
            </w:tcBorders>
            <w:vAlign w:val="bottom"/>
          </w:tcPr>
          <w:p w14:paraId="3ABD9287" w14:textId="77777777" w:rsidR="00CE0CA9" w:rsidRPr="00CB3F6B" w:rsidRDefault="00CE0CA9" w:rsidP="00CE0CA9">
            <w:pPr>
              <w:ind w:right="-72"/>
              <w:jc w:val="right"/>
              <w:rPr>
                <w:rFonts w:ascii="Arial" w:hAnsi="Arial" w:cs="Arial"/>
                <w:color w:val="000000"/>
                <w:sz w:val="18"/>
                <w:szCs w:val="18"/>
              </w:rPr>
            </w:pPr>
            <w:r w:rsidRPr="00CB3F6B">
              <w:rPr>
                <w:rFonts w:ascii="Arial" w:hAnsi="Arial" w:cs="Arial"/>
                <w:color w:val="000000"/>
                <w:sz w:val="18"/>
                <w:szCs w:val="18"/>
              </w:rPr>
              <w:t>116,046</w:t>
            </w:r>
          </w:p>
        </w:tc>
      </w:tr>
      <w:tr w:rsidR="00CE0CA9" w:rsidRPr="00CB3F6B" w14:paraId="2B815286" w14:textId="77777777" w:rsidTr="003F0D11">
        <w:tc>
          <w:tcPr>
            <w:tcW w:w="4000" w:type="dxa"/>
            <w:vAlign w:val="bottom"/>
          </w:tcPr>
          <w:p w14:paraId="5EEC8B5F" w14:textId="77777777" w:rsidR="00CE0CA9" w:rsidRPr="00CB3F6B" w:rsidRDefault="00CE0CA9" w:rsidP="003F0D11">
            <w:pPr>
              <w:ind w:left="-86" w:right="-72"/>
              <w:rPr>
                <w:rFonts w:ascii="Arial" w:hAnsi="Arial" w:cs="Arial"/>
                <w:color w:val="000000"/>
                <w:sz w:val="18"/>
                <w:szCs w:val="18"/>
              </w:rPr>
            </w:pPr>
          </w:p>
        </w:tc>
        <w:tc>
          <w:tcPr>
            <w:tcW w:w="1368" w:type="dxa"/>
            <w:tcBorders>
              <w:top w:val="single" w:sz="4" w:space="0" w:color="auto"/>
            </w:tcBorders>
            <w:shd w:val="clear" w:color="auto" w:fill="FAFAFA"/>
            <w:vAlign w:val="bottom"/>
          </w:tcPr>
          <w:p w14:paraId="33AB9294" w14:textId="77777777" w:rsidR="00CE0CA9" w:rsidRPr="00CB3F6B" w:rsidRDefault="00CE0CA9" w:rsidP="00CE0CA9">
            <w:pPr>
              <w:ind w:right="-72"/>
              <w:jc w:val="right"/>
              <w:rPr>
                <w:rFonts w:ascii="Arial" w:hAnsi="Arial" w:cs="Arial"/>
                <w:color w:val="000000"/>
                <w:sz w:val="18"/>
                <w:szCs w:val="18"/>
              </w:rPr>
            </w:pPr>
          </w:p>
        </w:tc>
        <w:tc>
          <w:tcPr>
            <w:tcW w:w="1368" w:type="dxa"/>
            <w:tcBorders>
              <w:top w:val="single" w:sz="4" w:space="0" w:color="auto"/>
            </w:tcBorders>
            <w:vAlign w:val="bottom"/>
          </w:tcPr>
          <w:p w14:paraId="58231427" w14:textId="77777777" w:rsidR="00CE0CA9" w:rsidRPr="00CB3F6B" w:rsidRDefault="00CE0CA9" w:rsidP="00CE0CA9">
            <w:pPr>
              <w:ind w:right="-72"/>
              <w:jc w:val="right"/>
              <w:rPr>
                <w:rFonts w:ascii="Arial" w:hAnsi="Arial" w:cs="Arial"/>
                <w:color w:val="000000"/>
                <w:sz w:val="18"/>
                <w:szCs w:val="18"/>
              </w:rPr>
            </w:pPr>
          </w:p>
        </w:tc>
        <w:tc>
          <w:tcPr>
            <w:tcW w:w="1368" w:type="dxa"/>
            <w:tcBorders>
              <w:top w:val="single" w:sz="4" w:space="0" w:color="auto"/>
            </w:tcBorders>
            <w:shd w:val="clear" w:color="auto" w:fill="FAFAFA"/>
            <w:vAlign w:val="bottom"/>
          </w:tcPr>
          <w:p w14:paraId="54C8F495" w14:textId="77777777" w:rsidR="00CE0CA9" w:rsidRPr="00CB3F6B" w:rsidRDefault="00CE0CA9" w:rsidP="00CE0CA9">
            <w:pPr>
              <w:ind w:right="-72"/>
              <w:jc w:val="right"/>
              <w:rPr>
                <w:rFonts w:ascii="Arial" w:hAnsi="Arial" w:cs="Arial"/>
                <w:color w:val="000000"/>
                <w:sz w:val="18"/>
                <w:szCs w:val="18"/>
              </w:rPr>
            </w:pPr>
          </w:p>
        </w:tc>
        <w:tc>
          <w:tcPr>
            <w:tcW w:w="1368" w:type="dxa"/>
            <w:tcBorders>
              <w:top w:val="single" w:sz="4" w:space="0" w:color="auto"/>
            </w:tcBorders>
            <w:vAlign w:val="bottom"/>
          </w:tcPr>
          <w:p w14:paraId="3C5BDEDB" w14:textId="77777777" w:rsidR="00CE0CA9" w:rsidRPr="00CB3F6B" w:rsidRDefault="00CE0CA9" w:rsidP="00CE0CA9">
            <w:pPr>
              <w:ind w:right="-72"/>
              <w:jc w:val="right"/>
              <w:rPr>
                <w:rFonts w:ascii="Arial" w:hAnsi="Arial" w:cs="Arial"/>
                <w:color w:val="000000"/>
                <w:sz w:val="18"/>
                <w:szCs w:val="18"/>
              </w:rPr>
            </w:pPr>
          </w:p>
        </w:tc>
      </w:tr>
      <w:tr w:rsidR="00CE0CA9" w:rsidRPr="00CB3F6B" w14:paraId="45CC1D99" w14:textId="77777777" w:rsidTr="003F0D11">
        <w:tc>
          <w:tcPr>
            <w:tcW w:w="4000" w:type="dxa"/>
            <w:vAlign w:val="bottom"/>
          </w:tcPr>
          <w:p w14:paraId="1B47A5CA" w14:textId="77777777" w:rsidR="00CE0CA9" w:rsidRPr="00CB3F6B" w:rsidRDefault="00CE0CA9" w:rsidP="003F0D11">
            <w:pPr>
              <w:ind w:left="-86" w:right="-72"/>
              <w:rPr>
                <w:rFonts w:ascii="Arial" w:hAnsi="Arial" w:cs="Arial"/>
                <w:color w:val="000000"/>
                <w:sz w:val="18"/>
                <w:szCs w:val="18"/>
              </w:rPr>
            </w:pPr>
            <w:r w:rsidRPr="00CB3F6B">
              <w:rPr>
                <w:rFonts w:ascii="Arial" w:hAnsi="Arial" w:cs="Arial"/>
                <w:color w:val="000000"/>
                <w:sz w:val="18"/>
                <w:szCs w:val="18"/>
              </w:rPr>
              <w:t>Total other accounts payable</w:t>
            </w:r>
          </w:p>
        </w:tc>
        <w:tc>
          <w:tcPr>
            <w:tcW w:w="1368" w:type="dxa"/>
            <w:tcBorders>
              <w:bottom w:val="single" w:sz="4" w:space="0" w:color="auto"/>
            </w:tcBorders>
            <w:shd w:val="clear" w:color="auto" w:fill="FAFAFA"/>
            <w:vAlign w:val="bottom"/>
          </w:tcPr>
          <w:p w14:paraId="26AFF852" w14:textId="74D109E9"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121,465,381</w:t>
            </w:r>
          </w:p>
        </w:tc>
        <w:tc>
          <w:tcPr>
            <w:tcW w:w="1368" w:type="dxa"/>
            <w:tcBorders>
              <w:bottom w:val="single" w:sz="4" w:space="0" w:color="auto"/>
            </w:tcBorders>
            <w:vAlign w:val="bottom"/>
          </w:tcPr>
          <w:p w14:paraId="47D635A2" w14:textId="77777777" w:rsidR="00CE0CA9" w:rsidRPr="00CB3F6B" w:rsidRDefault="00CE0CA9" w:rsidP="00CE0CA9">
            <w:pPr>
              <w:ind w:right="-72"/>
              <w:jc w:val="right"/>
              <w:rPr>
                <w:rFonts w:ascii="Arial" w:hAnsi="Arial" w:cs="Arial"/>
                <w:color w:val="000000"/>
                <w:sz w:val="18"/>
                <w:szCs w:val="18"/>
              </w:rPr>
            </w:pPr>
            <w:r w:rsidRPr="00CB3F6B">
              <w:rPr>
                <w:rFonts w:ascii="Arial" w:hAnsi="Arial" w:cs="Arial"/>
                <w:color w:val="000000"/>
                <w:sz w:val="18"/>
                <w:szCs w:val="18"/>
              </w:rPr>
              <w:t>159,368,301</w:t>
            </w:r>
          </w:p>
        </w:tc>
        <w:tc>
          <w:tcPr>
            <w:tcW w:w="1368" w:type="dxa"/>
            <w:tcBorders>
              <w:bottom w:val="single" w:sz="4" w:space="0" w:color="auto"/>
            </w:tcBorders>
            <w:shd w:val="clear" w:color="auto" w:fill="FAFAFA"/>
            <w:vAlign w:val="bottom"/>
          </w:tcPr>
          <w:p w14:paraId="7FD46B81" w14:textId="557A5074"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130,022,900</w:t>
            </w:r>
          </w:p>
        </w:tc>
        <w:tc>
          <w:tcPr>
            <w:tcW w:w="1368" w:type="dxa"/>
            <w:tcBorders>
              <w:bottom w:val="single" w:sz="4" w:space="0" w:color="auto"/>
            </w:tcBorders>
            <w:vAlign w:val="bottom"/>
          </w:tcPr>
          <w:p w14:paraId="132D2409" w14:textId="77777777" w:rsidR="00CE0CA9" w:rsidRPr="00CB3F6B" w:rsidRDefault="00CE0CA9" w:rsidP="00CE0CA9">
            <w:pPr>
              <w:ind w:right="-72"/>
              <w:jc w:val="right"/>
              <w:rPr>
                <w:rFonts w:ascii="Arial" w:hAnsi="Arial" w:cs="Arial"/>
                <w:color w:val="000000"/>
                <w:sz w:val="18"/>
                <w:szCs w:val="18"/>
              </w:rPr>
            </w:pPr>
            <w:r w:rsidRPr="00CB3F6B">
              <w:rPr>
                <w:rFonts w:ascii="Arial" w:hAnsi="Arial" w:cs="Arial"/>
                <w:color w:val="000000"/>
                <w:sz w:val="18"/>
                <w:szCs w:val="18"/>
              </w:rPr>
              <w:t>161,680,890</w:t>
            </w:r>
          </w:p>
        </w:tc>
      </w:tr>
      <w:tr w:rsidR="00CE0CA9" w:rsidRPr="00CB3F6B" w14:paraId="5D30E469" w14:textId="77777777" w:rsidTr="003F0D11">
        <w:tc>
          <w:tcPr>
            <w:tcW w:w="4000" w:type="dxa"/>
            <w:vAlign w:val="bottom"/>
          </w:tcPr>
          <w:p w14:paraId="4298567E" w14:textId="77777777" w:rsidR="00CE0CA9" w:rsidRPr="00CB3F6B" w:rsidRDefault="00CE0CA9" w:rsidP="003F0D11">
            <w:pPr>
              <w:ind w:left="-86" w:right="-72"/>
              <w:rPr>
                <w:rFonts w:ascii="Arial" w:hAnsi="Arial" w:cs="Arial"/>
                <w:color w:val="000000"/>
                <w:sz w:val="18"/>
                <w:szCs w:val="18"/>
              </w:rPr>
            </w:pPr>
          </w:p>
        </w:tc>
        <w:tc>
          <w:tcPr>
            <w:tcW w:w="1368" w:type="dxa"/>
            <w:tcBorders>
              <w:top w:val="single" w:sz="4" w:space="0" w:color="auto"/>
            </w:tcBorders>
            <w:shd w:val="clear" w:color="auto" w:fill="FAFAFA"/>
            <w:vAlign w:val="bottom"/>
          </w:tcPr>
          <w:p w14:paraId="693AE66E" w14:textId="77777777" w:rsidR="00CE0CA9" w:rsidRPr="00CB3F6B" w:rsidRDefault="00CE0CA9" w:rsidP="00CE0CA9">
            <w:pPr>
              <w:ind w:right="-72"/>
              <w:jc w:val="right"/>
              <w:rPr>
                <w:rFonts w:ascii="Arial" w:hAnsi="Arial" w:cs="Arial"/>
                <w:color w:val="000000"/>
                <w:sz w:val="18"/>
                <w:szCs w:val="18"/>
              </w:rPr>
            </w:pPr>
          </w:p>
        </w:tc>
        <w:tc>
          <w:tcPr>
            <w:tcW w:w="1368" w:type="dxa"/>
            <w:tcBorders>
              <w:top w:val="single" w:sz="4" w:space="0" w:color="auto"/>
            </w:tcBorders>
            <w:vAlign w:val="bottom"/>
          </w:tcPr>
          <w:p w14:paraId="13A6EED1" w14:textId="77777777" w:rsidR="00CE0CA9" w:rsidRPr="00CB3F6B" w:rsidRDefault="00CE0CA9" w:rsidP="00CE0CA9">
            <w:pPr>
              <w:ind w:right="-72"/>
              <w:jc w:val="right"/>
              <w:rPr>
                <w:rFonts w:ascii="Arial" w:hAnsi="Arial" w:cs="Arial"/>
                <w:color w:val="000000"/>
                <w:sz w:val="18"/>
                <w:szCs w:val="18"/>
              </w:rPr>
            </w:pPr>
          </w:p>
        </w:tc>
        <w:tc>
          <w:tcPr>
            <w:tcW w:w="1368" w:type="dxa"/>
            <w:tcBorders>
              <w:top w:val="single" w:sz="4" w:space="0" w:color="auto"/>
            </w:tcBorders>
            <w:shd w:val="clear" w:color="auto" w:fill="FAFAFA"/>
            <w:vAlign w:val="bottom"/>
          </w:tcPr>
          <w:p w14:paraId="06248E23" w14:textId="77777777" w:rsidR="00CE0CA9" w:rsidRPr="00CB3F6B" w:rsidRDefault="00CE0CA9" w:rsidP="00CE0CA9">
            <w:pPr>
              <w:ind w:right="-72"/>
              <w:jc w:val="right"/>
              <w:rPr>
                <w:rFonts w:ascii="Arial" w:hAnsi="Arial" w:cs="Arial"/>
                <w:color w:val="000000"/>
                <w:sz w:val="18"/>
                <w:szCs w:val="18"/>
              </w:rPr>
            </w:pPr>
          </w:p>
        </w:tc>
        <w:tc>
          <w:tcPr>
            <w:tcW w:w="1368" w:type="dxa"/>
            <w:tcBorders>
              <w:top w:val="single" w:sz="4" w:space="0" w:color="auto"/>
            </w:tcBorders>
            <w:vAlign w:val="bottom"/>
          </w:tcPr>
          <w:p w14:paraId="436D8FC2" w14:textId="77777777" w:rsidR="00CE0CA9" w:rsidRPr="00CB3F6B" w:rsidRDefault="00CE0CA9" w:rsidP="00CE0CA9">
            <w:pPr>
              <w:ind w:right="-72"/>
              <w:jc w:val="right"/>
              <w:rPr>
                <w:rFonts w:ascii="Arial" w:hAnsi="Arial" w:cs="Arial"/>
                <w:color w:val="000000"/>
                <w:sz w:val="18"/>
                <w:szCs w:val="18"/>
              </w:rPr>
            </w:pPr>
          </w:p>
        </w:tc>
      </w:tr>
      <w:tr w:rsidR="00CE0CA9" w:rsidRPr="00CB3F6B" w14:paraId="3DA2B1A9" w14:textId="77777777" w:rsidTr="003F0D11">
        <w:tc>
          <w:tcPr>
            <w:tcW w:w="4000" w:type="dxa"/>
            <w:vAlign w:val="bottom"/>
          </w:tcPr>
          <w:p w14:paraId="37B76F4E" w14:textId="77777777" w:rsidR="00CE0CA9" w:rsidRPr="00CB3F6B" w:rsidRDefault="00CE0CA9" w:rsidP="003F0D11">
            <w:pPr>
              <w:ind w:left="-86" w:right="-72"/>
              <w:rPr>
                <w:rFonts w:ascii="Arial" w:hAnsi="Arial" w:cs="Arial"/>
                <w:color w:val="000000"/>
                <w:sz w:val="18"/>
                <w:szCs w:val="18"/>
              </w:rPr>
            </w:pPr>
            <w:r w:rsidRPr="00CB3F6B">
              <w:rPr>
                <w:rFonts w:ascii="Arial" w:hAnsi="Arial" w:cs="Arial"/>
                <w:color w:val="000000"/>
                <w:sz w:val="18"/>
                <w:szCs w:val="18"/>
              </w:rPr>
              <w:t>Total trade and other payables</w:t>
            </w:r>
          </w:p>
        </w:tc>
        <w:tc>
          <w:tcPr>
            <w:tcW w:w="1368" w:type="dxa"/>
            <w:tcBorders>
              <w:bottom w:val="single" w:sz="4" w:space="0" w:color="auto"/>
            </w:tcBorders>
            <w:shd w:val="clear" w:color="auto" w:fill="FAFAFA"/>
            <w:vAlign w:val="bottom"/>
          </w:tcPr>
          <w:p w14:paraId="1335D10A" w14:textId="15DB37BF"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292,197,519</w:t>
            </w:r>
          </w:p>
        </w:tc>
        <w:tc>
          <w:tcPr>
            <w:tcW w:w="1368" w:type="dxa"/>
            <w:tcBorders>
              <w:bottom w:val="single" w:sz="4" w:space="0" w:color="auto"/>
            </w:tcBorders>
            <w:vAlign w:val="bottom"/>
          </w:tcPr>
          <w:p w14:paraId="12A12DF9" w14:textId="77777777" w:rsidR="00CE0CA9" w:rsidRPr="00CB3F6B" w:rsidRDefault="00CE0CA9" w:rsidP="00CE0CA9">
            <w:pPr>
              <w:ind w:right="-72"/>
              <w:jc w:val="right"/>
              <w:rPr>
                <w:rFonts w:ascii="Arial" w:hAnsi="Arial" w:cs="Arial"/>
                <w:color w:val="000000"/>
                <w:sz w:val="18"/>
                <w:szCs w:val="18"/>
              </w:rPr>
            </w:pPr>
            <w:r w:rsidRPr="00CB3F6B">
              <w:rPr>
                <w:rFonts w:ascii="Arial" w:hAnsi="Arial" w:cs="Arial"/>
                <w:color w:val="000000"/>
                <w:sz w:val="18"/>
                <w:szCs w:val="18"/>
              </w:rPr>
              <w:t>268,985,481</w:t>
            </w:r>
          </w:p>
        </w:tc>
        <w:tc>
          <w:tcPr>
            <w:tcW w:w="1368" w:type="dxa"/>
            <w:tcBorders>
              <w:bottom w:val="single" w:sz="4" w:space="0" w:color="auto"/>
            </w:tcBorders>
            <w:shd w:val="clear" w:color="auto" w:fill="FAFAFA"/>
            <w:vAlign w:val="bottom"/>
          </w:tcPr>
          <w:p w14:paraId="4C6D6BEB" w14:textId="00EDA062" w:rsidR="00CE0CA9" w:rsidRPr="00CB3F6B" w:rsidRDefault="00BB1F36" w:rsidP="00CE0CA9">
            <w:pPr>
              <w:ind w:right="-72"/>
              <w:jc w:val="right"/>
              <w:rPr>
                <w:rFonts w:ascii="Arial" w:hAnsi="Arial" w:cs="Arial"/>
                <w:color w:val="000000"/>
                <w:sz w:val="18"/>
                <w:szCs w:val="18"/>
              </w:rPr>
            </w:pPr>
            <w:r w:rsidRPr="00CB3F6B">
              <w:rPr>
                <w:rFonts w:ascii="Arial" w:hAnsi="Arial" w:cs="Arial"/>
                <w:color w:val="000000"/>
                <w:sz w:val="18"/>
                <w:szCs w:val="18"/>
              </w:rPr>
              <w:t>291,887,262</w:t>
            </w:r>
          </w:p>
        </w:tc>
        <w:tc>
          <w:tcPr>
            <w:tcW w:w="1368" w:type="dxa"/>
            <w:tcBorders>
              <w:bottom w:val="single" w:sz="4" w:space="0" w:color="auto"/>
            </w:tcBorders>
            <w:vAlign w:val="bottom"/>
          </w:tcPr>
          <w:p w14:paraId="1CD1F4A2" w14:textId="77777777" w:rsidR="00CE0CA9" w:rsidRPr="00CB3F6B" w:rsidRDefault="00CE0CA9" w:rsidP="00CE0CA9">
            <w:pPr>
              <w:ind w:right="-72"/>
              <w:jc w:val="right"/>
              <w:rPr>
                <w:rFonts w:ascii="Arial" w:hAnsi="Arial" w:cs="Arial"/>
                <w:color w:val="000000"/>
                <w:sz w:val="18"/>
                <w:szCs w:val="18"/>
              </w:rPr>
            </w:pPr>
            <w:r w:rsidRPr="00CB3F6B">
              <w:rPr>
                <w:rFonts w:ascii="Arial" w:hAnsi="Arial" w:cs="Arial"/>
                <w:color w:val="000000"/>
                <w:sz w:val="18"/>
                <w:szCs w:val="18"/>
              </w:rPr>
              <w:t>261,278,289</w:t>
            </w:r>
          </w:p>
        </w:tc>
      </w:tr>
    </w:tbl>
    <w:p w14:paraId="3109989F" w14:textId="77777777" w:rsidR="003F0D11" w:rsidRPr="00CB3F6B" w:rsidRDefault="003F0D11">
      <w:pPr>
        <w:rPr>
          <w:rFonts w:ascii="Arial" w:hAnsi="Arial" w:cs="Arial"/>
          <w:sz w:val="18"/>
          <w:szCs w:val="18"/>
        </w:rPr>
      </w:pPr>
      <w:r w:rsidRPr="00CB3F6B">
        <w:rPr>
          <w:rFonts w:ascii="Arial" w:hAnsi="Arial" w:cs="Arial"/>
          <w:sz w:val="18"/>
          <w:szCs w:val="18"/>
        </w:rPr>
        <w:br w:type="page"/>
      </w:r>
    </w:p>
    <w:p w14:paraId="5830C78E" w14:textId="77777777" w:rsidR="00CE0CA9" w:rsidRPr="004E6371" w:rsidRDefault="00CE0CA9" w:rsidP="00CE0CA9">
      <w:pPr>
        <w:ind w:left="540" w:right="-27" w:hanging="540"/>
        <w:rPr>
          <w:rFonts w:ascii="Arial" w:eastAsia="Arial" w:hAnsi="Arial" w:cs="Arial"/>
          <w:bCs/>
          <w:color w:val="000000"/>
          <w:sz w:val="18"/>
          <w:szCs w:val="18"/>
        </w:rPr>
      </w:pPr>
    </w:p>
    <w:tbl>
      <w:tblPr>
        <w:tblW w:w="0" w:type="auto"/>
        <w:shd w:val="clear" w:color="auto" w:fill="FFA543"/>
        <w:tblLayout w:type="fixed"/>
        <w:tblLook w:val="04A0" w:firstRow="1" w:lastRow="0" w:firstColumn="1" w:lastColumn="0" w:noHBand="0" w:noVBand="1"/>
      </w:tblPr>
      <w:tblGrid>
        <w:gridCol w:w="9461"/>
      </w:tblGrid>
      <w:tr w:rsidR="00CE0CA9" w:rsidRPr="00CB3F6B" w14:paraId="4155A6A2" w14:textId="77777777" w:rsidTr="003F0D11">
        <w:trPr>
          <w:trHeight w:val="386"/>
        </w:trPr>
        <w:tc>
          <w:tcPr>
            <w:tcW w:w="9461" w:type="dxa"/>
            <w:shd w:val="clear" w:color="auto" w:fill="FFA543"/>
            <w:vAlign w:val="center"/>
            <w:hideMark/>
          </w:tcPr>
          <w:p w14:paraId="62646A7A" w14:textId="13DCAEAA" w:rsidR="00CE0CA9" w:rsidRPr="00CB3F6B" w:rsidRDefault="00CE0CA9" w:rsidP="00CE0CA9">
            <w:pPr>
              <w:tabs>
                <w:tab w:val="left" w:pos="432"/>
              </w:tabs>
              <w:spacing w:line="240" w:lineRule="atLeast"/>
              <w:ind w:left="540" w:hanging="540"/>
              <w:jc w:val="both"/>
              <w:rPr>
                <w:rFonts w:ascii="Arial" w:eastAsia="Times New Roman" w:hAnsi="Arial" w:cs="Arial"/>
                <w:b/>
                <w:bCs/>
                <w:color w:val="FFFFFF"/>
                <w:sz w:val="18"/>
                <w:szCs w:val="18"/>
                <w:lang w:val="en-GB"/>
              </w:rPr>
            </w:pPr>
            <w:r w:rsidRPr="00CB3F6B">
              <w:rPr>
                <w:rFonts w:ascii="Arial" w:eastAsia="Times New Roman" w:hAnsi="Arial" w:cs="Arial"/>
                <w:b/>
                <w:bCs/>
                <w:color w:val="FFFFFF"/>
                <w:sz w:val="18"/>
                <w:szCs w:val="18"/>
                <w:lang w:val="en-GB"/>
              </w:rPr>
              <w:t>1</w:t>
            </w:r>
            <w:r w:rsidR="0037752F" w:rsidRPr="00CB3F6B">
              <w:rPr>
                <w:rFonts w:ascii="Arial" w:eastAsia="Times New Roman" w:hAnsi="Arial" w:cs="Arial"/>
                <w:b/>
                <w:bCs/>
                <w:color w:val="FFFFFF"/>
                <w:sz w:val="18"/>
                <w:szCs w:val="18"/>
                <w:lang w:val="en-GB"/>
              </w:rPr>
              <w:t>7</w:t>
            </w:r>
            <w:r w:rsidRPr="00CB3F6B">
              <w:rPr>
                <w:rFonts w:ascii="Arial" w:eastAsia="Times New Roman" w:hAnsi="Arial" w:cs="Arial"/>
                <w:b/>
                <w:bCs/>
                <w:color w:val="FFFFFF"/>
                <w:sz w:val="18"/>
                <w:szCs w:val="18"/>
                <w:lang w:val="en-GB"/>
              </w:rPr>
              <w:tab/>
              <w:t>Share capital</w:t>
            </w:r>
          </w:p>
        </w:tc>
      </w:tr>
    </w:tbl>
    <w:p w14:paraId="0DE6664D" w14:textId="77777777" w:rsidR="00CE0CA9" w:rsidRPr="00CB3F6B" w:rsidRDefault="00CE0CA9" w:rsidP="00CE0CA9">
      <w:pPr>
        <w:ind w:right="-27"/>
        <w:rPr>
          <w:rFonts w:ascii="Arial" w:eastAsia="Arial" w:hAnsi="Arial" w:cs="Arial"/>
          <w:sz w:val="18"/>
          <w:szCs w:val="18"/>
          <w:highlight w:val="white"/>
        </w:rPr>
      </w:pPr>
    </w:p>
    <w:p w14:paraId="5AEF5C75" w14:textId="77777777" w:rsidR="00CE0CA9" w:rsidRPr="00CB3F6B" w:rsidRDefault="00CE0CA9" w:rsidP="00CE0CA9">
      <w:pPr>
        <w:ind w:right="-27"/>
        <w:rPr>
          <w:rFonts w:ascii="Arial" w:eastAsia="Arial" w:hAnsi="Arial" w:cs="Arial"/>
          <w:sz w:val="18"/>
          <w:szCs w:val="18"/>
          <w:highlight w:val="white"/>
        </w:rPr>
      </w:pPr>
      <w:r w:rsidRPr="00CB3F6B">
        <w:rPr>
          <w:rFonts w:ascii="Arial" w:eastAsia="Arial" w:hAnsi="Arial" w:cs="Arial"/>
          <w:sz w:val="18"/>
          <w:szCs w:val="18"/>
          <w:highlight w:val="white"/>
        </w:rPr>
        <w:t xml:space="preserve">Movements of share capital for </w:t>
      </w:r>
      <w:r w:rsidR="0074055E" w:rsidRPr="00CB3F6B">
        <w:rPr>
          <w:rFonts w:ascii="Arial" w:eastAsia="Arial" w:hAnsi="Arial" w:cs="Arial"/>
          <w:sz w:val="18"/>
          <w:szCs w:val="18"/>
        </w:rPr>
        <w:t>nine-month</w:t>
      </w:r>
      <w:r w:rsidRPr="00CB3F6B">
        <w:rPr>
          <w:rFonts w:ascii="Arial" w:eastAsia="Arial" w:hAnsi="Arial" w:cs="Arial"/>
          <w:sz w:val="18"/>
          <w:szCs w:val="18"/>
          <w:highlight w:val="white"/>
        </w:rPr>
        <w:t xml:space="preserve"> period ended </w:t>
      </w:r>
      <w:r w:rsidR="0074055E" w:rsidRPr="00CB3F6B">
        <w:rPr>
          <w:rFonts w:ascii="Arial" w:eastAsia="Arial" w:hAnsi="Arial" w:cs="Arial"/>
          <w:sz w:val="18"/>
          <w:szCs w:val="18"/>
        </w:rPr>
        <w:t>30 September</w:t>
      </w:r>
      <w:r w:rsidRPr="00CB3F6B">
        <w:rPr>
          <w:rFonts w:ascii="Arial" w:eastAsia="Arial" w:hAnsi="Arial" w:cs="Arial"/>
          <w:sz w:val="18"/>
          <w:szCs w:val="18"/>
        </w:rPr>
        <w:t xml:space="preserve"> 2021</w:t>
      </w:r>
      <w:r w:rsidRPr="00CB3F6B">
        <w:rPr>
          <w:rFonts w:ascii="Arial" w:eastAsia="Arial" w:hAnsi="Arial" w:cs="Arial"/>
          <w:sz w:val="18"/>
          <w:szCs w:val="18"/>
          <w:highlight w:val="white"/>
        </w:rPr>
        <w:t xml:space="preserve"> are as follows:</w:t>
      </w:r>
    </w:p>
    <w:p w14:paraId="2BBACF18" w14:textId="77777777" w:rsidR="00CE0CA9" w:rsidRPr="00CB3F6B" w:rsidRDefault="00CE0CA9" w:rsidP="00CE0CA9">
      <w:pPr>
        <w:ind w:right="-27"/>
        <w:rPr>
          <w:rFonts w:ascii="Arial" w:eastAsia="Arial" w:hAnsi="Arial" w:cs="Arial"/>
          <w:sz w:val="18"/>
          <w:szCs w:val="18"/>
          <w:highlight w:val="white"/>
        </w:rPr>
      </w:pPr>
    </w:p>
    <w:tbl>
      <w:tblPr>
        <w:tblW w:w="9450" w:type="dxa"/>
        <w:tblLayout w:type="fixed"/>
        <w:tblLook w:val="0000" w:firstRow="0" w:lastRow="0" w:firstColumn="0" w:lastColumn="0" w:noHBand="0" w:noVBand="0"/>
      </w:tblPr>
      <w:tblGrid>
        <w:gridCol w:w="2970"/>
        <w:gridCol w:w="1296"/>
        <w:gridCol w:w="1296"/>
        <w:gridCol w:w="1296"/>
        <w:gridCol w:w="1296"/>
        <w:gridCol w:w="1296"/>
      </w:tblGrid>
      <w:tr w:rsidR="00E25552" w:rsidRPr="00CB3F6B" w14:paraId="74A4399C" w14:textId="77777777" w:rsidTr="003F0D11">
        <w:tc>
          <w:tcPr>
            <w:tcW w:w="2970" w:type="dxa"/>
            <w:vAlign w:val="bottom"/>
          </w:tcPr>
          <w:p w14:paraId="38A79659" w14:textId="77777777" w:rsidR="00CE0CA9" w:rsidRPr="00CB3F6B" w:rsidRDefault="00CE0CA9" w:rsidP="00E25552">
            <w:pPr>
              <w:ind w:left="-86" w:right="-72"/>
              <w:rPr>
                <w:rFonts w:ascii="Arial" w:hAnsi="Arial" w:cs="Arial"/>
                <w:b/>
                <w:sz w:val="18"/>
                <w:szCs w:val="18"/>
              </w:rPr>
            </w:pPr>
          </w:p>
        </w:tc>
        <w:tc>
          <w:tcPr>
            <w:tcW w:w="2592" w:type="dxa"/>
            <w:gridSpan w:val="2"/>
            <w:tcBorders>
              <w:top w:val="single" w:sz="4" w:space="0" w:color="auto"/>
            </w:tcBorders>
            <w:vAlign w:val="bottom"/>
          </w:tcPr>
          <w:p w14:paraId="103FAAE1" w14:textId="77777777" w:rsidR="00CE0CA9" w:rsidRPr="00CB3F6B" w:rsidRDefault="00CE0CA9" w:rsidP="00E25552">
            <w:pPr>
              <w:jc w:val="center"/>
              <w:rPr>
                <w:rFonts w:ascii="Arial" w:hAnsi="Arial" w:cs="Arial"/>
                <w:b/>
                <w:sz w:val="18"/>
                <w:szCs w:val="18"/>
              </w:rPr>
            </w:pPr>
            <w:r w:rsidRPr="00CB3F6B">
              <w:rPr>
                <w:rFonts w:ascii="Arial" w:hAnsi="Arial" w:cs="Arial"/>
                <w:b/>
                <w:sz w:val="18"/>
                <w:szCs w:val="18"/>
              </w:rPr>
              <w:t>Authorised</w:t>
            </w:r>
          </w:p>
        </w:tc>
        <w:tc>
          <w:tcPr>
            <w:tcW w:w="2592" w:type="dxa"/>
            <w:gridSpan w:val="2"/>
            <w:tcBorders>
              <w:top w:val="single" w:sz="4" w:space="0" w:color="auto"/>
            </w:tcBorders>
            <w:vAlign w:val="bottom"/>
          </w:tcPr>
          <w:p w14:paraId="758B2558" w14:textId="77777777" w:rsidR="00CE0CA9" w:rsidRPr="00CB3F6B" w:rsidRDefault="00CE0CA9" w:rsidP="00E25552">
            <w:pPr>
              <w:ind w:right="-72"/>
              <w:jc w:val="center"/>
              <w:rPr>
                <w:rFonts w:ascii="Arial" w:hAnsi="Arial" w:cs="Arial"/>
                <w:b/>
                <w:sz w:val="18"/>
                <w:szCs w:val="18"/>
              </w:rPr>
            </w:pPr>
            <w:r w:rsidRPr="00CB3F6B">
              <w:rPr>
                <w:rFonts w:ascii="Arial" w:hAnsi="Arial" w:cs="Arial"/>
                <w:b/>
                <w:sz w:val="18"/>
                <w:szCs w:val="18"/>
              </w:rPr>
              <w:t>Issued and paid-up</w:t>
            </w:r>
          </w:p>
        </w:tc>
        <w:tc>
          <w:tcPr>
            <w:tcW w:w="1296" w:type="dxa"/>
            <w:tcBorders>
              <w:top w:val="single" w:sz="4" w:space="0" w:color="auto"/>
            </w:tcBorders>
            <w:vAlign w:val="bottom"/>
          </w:tcPr>
          <w:p w14:paraId="7624963B" w14:textId="77777777" w:rsidR="00CE0CA9" w:rsidRPr="00CB3F6B" w:rsidRDefault="00CE0CA9" w:rsidP="00E25552">
            <w:pPr>
              <w:ind w:right="-72"/>
              <w:jc w:val="right"/>
              <w:rPr>
                <w:rFonts w:ascii="Arial" w:hAnsi="Arial" w:cs="Arial"/>
                <w:sz w:val="18"/>
                <w:szCs w:val="18"/>
              </w:rPr>
            </w:pPr>
            <w:r w:rsidRPr="00CB3F6B">
              <w:rPr>
                <w:rFonts w:ascii="Arial" w:hAnsi="Arial" w:cs="Arial"/>
                <w:b/>
                <w:sz w:val="18"/>
                <w:szCs w:val="18"/>
              </w:rPr>
              <w:t>Share</w:t>
            </w:r>
          </w:p>
        </w:tc>
      </w:tr>
      <w:tr w:rsidR="00E25552" w:rsidRPr="00CB3F6B" w14:paraId="64B45978" w14:textId="77777777" w:rsidTr="003F0D11">
        <w:tc>
          <w:tcPr>
            <w:tcW w:w="2970" w:type="dxa"/>
            <w:vAlign w:val="bottom"/>
          </w:tcPr>
          <w:p w14:paraId="5B431054" w14:textId="77777777" w:rsidR="00CE0CA9" w:rsidRPr="00CB3F6B" w:rsidRDefault="00CE0CA9" w:rsidP="00E25552">
            <w:pPr>
              <w:ind w:left="-86" w:right="-72"/>
              <w:rPr>
                <w:rFonts w:ascii="Arial" w:hAnsi="Arial" w:cs="Arial"/>
                <w:b/>
                <w:sz w:val="18"/>
                <w:szCs w:val="18"/>
              </w:rPr>
            </w:pPr>
          </w:p>
        </w:tc>
        <w:tc>
          <w:tcPr>
            <w:tcW w:w="2592" w:type="dxa"/>
            <w:gridSpan w:val="2"/>
            <w:tcBorders>
              <w:bottom w:val="single" w:sz="4" w:space="0" w:color="auto"/>
            </w:tcBorders>
            <w:vAlign w:val="bottom"/>
          </w:tcPr>
          <w:p w14:paraId="36D64DB1" w14:textId="77777777" w:rsidR="00CE0CA9" w:rsidRPr="00CB3F6B" w:rsidRDefault="00CE0CA9" w:rsidP="00E25552">
            <w:pPr>
              <w:ind w:right="-72"/>
              <w:jc w:val="center"/>
              <w:rPr>
                <w:rFonts w:ascii="Arial" w:hAnsi="Arial" w:cs="Arial"/>
                <w:b/>
                <w:sz w:val="18"/>
                <w:szCs w:val="18"/>
              </w:rPr>
            </w:pPr>
            <w:r w:rsidRPr="00CB3F6B">
              <w:rPr>
                <w:rFonts w:ascii="Arial" w:hAnsi="Arial" w:cs="Arial"/>
                <w:b/>
                <w:sz w:val="18"/>
                <w:szCs w:val="18"/>
              </w:rPr>
              <w:t>share capital</w:t>
            </w:r>
          </w:p>
        </w:tc>
        <w:tc>
          <w:tcPr>
            <w:tcW w:w="2592" w:type="dxa"/>
            <w:gridSpan w:val="2"/>
            <w:tcBorders>
              <w:bottom w:val="single" w:sz="4" w:space="0" w:color="auto"/>
            </w:tcBorders>
            <w:vAlign w:val="bottom"/>
          </w:tcPr>
          <w:p w14:paraId="566F5DB6" w14:textId="77777777" w:rsidR="00CE0CA9" w:rsidRPr="00CB3F6B" w:rsidRDefault="00CE0CA9" w:rsidP="00E25552">
            <w:pPr>
              <w:ind w:right="-72"/>
              <w:jc w:val="center"/>
              <w:rPr>
                <w:rFonts w:ascii="Arial" w:hAnsi="Arial" w:cs="Arial"/>
                <w:b/>
                <w:sz w:val="18"/>
                <w:szCs w:val="18"/>
              </w:rPr>
            </w:pPr>
            <w:r w:rsidRPr="00CB3F6B">
              <w:rPr>
                <w:rFonts w:ascii="Arial" w:hAnsi="Arial" w:cs="Arial"/>
                <w:b/>
                <w:sz w:val="18"/>
                <w:szCs w:val="18"/>
              </w:rPr>
              <w:t>share capital</w:t>
            </w:r>
          </w:p>
        </w:tc>
        <w:tc>
          <w:tcPr>
            <w:tcW w:w="1296" w:type="dxa"/>
            <w:tcBorders>
              <w:bottom w:val="single" w:sz="4" w:space="0" w:color="auto"/>
            </w:tcBorders>
            <w:vAlign w:val="bottom"/>
          </w:tcPr>
          <w:p w14:paraId="096AE3DD" w14:textId="77777777" w:rsidR="00CE0CA9" w:rsidRPr="00CB3F6B" w:rsidRDefault="00CE0CA9" w:rsidP="00E25552">
            <w:pPr>
              <w:ind w:right="-72"/>
              <w:jc w:val="right"/>
              <w:rPr>
                <w:rFonts w:ascii="Arial" w:hAnsi="Arial" w:cs="Arial"/>
                <w:b/>
                <w:sz w:val="18"/>
                <w:szCs w:val="18"/>
              </w:rPr>
            </w:pPr>
            <w:r w:rsidRPr="00CB3F6B">
              <w:rPr>
                <w:rFonts w:ascii="Arial" w:hAnsi="Arial" w:cs="Arial"/>
                <w:b/>
                <w:sz w:val="18"/>
                <w:szCs w:val="18"/>
              </w:rPr>
              <w:t>premium</w:t>
            </w:r>
          </w:p>
        </w:tc>
      </w:tr>
      <w:tr w:rsidR="00E25552" w:rsidRPr="00CB3F6B" w14:paraId="3E55F441" w14:textId="77777777" w:rsidTr="003F0D11">
        <w:tc>
          <w:tcPr>
            <w:tcW w:w="2970" w:type="dxa"/>
            <w:vAlign w:val="bottom"/>
          </w:tcPr>
          <w:p w14:paraId="75D935AB" w14:textId="77777777" w:rsidR="00CE0CA9" w:rsidRPr="00CB3F6B" w:rsidRDefault="00CE0CA9" w:rsidP="00E25552">
            <w:pPr>
              <w:ind w:left="-86" w:right="-72"/>
              <w:rPr>
                <w:rFonts w:ascii="Arial" w:hAnsi="Arial" w:cs="Arial"/>
                <w:b/>
                <w:sz w:val="18"/>
                <w:szCs w:val="18"/>
              </w:rPr>
            </w:pPr>
          </w:p>
        </w:tc>
        <w:tc>
          <w:tcPr>
            <w:tcW w:w="1296" w:type="dxa"/>
            <w:tcBorders>
              <w:top w:val="single" w:sz="4" w:space="0" w:color="auto"/>
              <w:bottom w:val="single" w:sz="4" w:space="0" w:color="auto"/>
            </w:tcBorders>
            <w:vAlign w:val="bottom"/>
          </w:tcPr>
          <w:p w14:paraId="28ECE299" w14:textId="77777777" w:rsidR="00CE0CA9" w:rsidRPr="00CB3F6B" w:rsidRDefault="00CE0CA9" w:rsidP="00E25552">
            <w:pPr>
              <w:ind w:right="-72"/>
              <w:jc w:val="right"/>
              <w:rPr>
                <w:rFonts w:ascii="Arial" w:hAnsi="Arial" w:cs="Arial"/>
                <w:b/>
                <w:sz w:val="18"/>
                <w:szCs w:val="18"/>
              </w:rPr>
            </w:pPr>
            <w:r w:rsidRPr="00CB3F6B">
              <w:rPr>
                <w:rFonts w:ascii="Arial" w:hAnsi="Arial" w:cs="Arial"/>
                <w:b/>
                <w:sz w:val="18"/>
                <w:szCs w:val="18"/>
              </w:rPr>
              <w:t>Shares</w:t>
            </w:r>
          </w:p>
        </w:tc>
        <w:tc>
          <w:tcPr>
            <w:tcW w:w="1296" w:type="dxa"/>
            <w:tcBorders>
              <w:top w:val="single" w:sz="4" w:space="0" w:color="auto"/>
              <w:bottom w:val="single" w:sz="4" w:space="0" w:color="auto"/>
            </w:tcBorders>
            <w:vAlign w:val="bottom"/>
          </w:tcPr>
          <w:p w14:paraId="22BDDCA1" w14:textId="77777777" w:rsidR="00CE0CA9" w:rsidRPr="00CB3F6B" w:rsidRDefault="00CE0CA9" w:rsidP="00E25552">
            <w:pPr>
              <w:ind w:right="-72"/>
              <w:jc w:val="right"/>
              <w:rPr>
                <w:rFonts w:ascii="Arial" w:hAnsi="Arial" w:cs="Arial"/>
                <w:b/>
                <w:sz w:val="18"/>
                <w:szCs w:val="18"/>
              </w:rPr>
            </w:pPr>
            <w:r w:rsidRPr="00CB3F6B">
              <w:rPr>
                <w:rFonts w:ascii="Arial" w:hAnsi="Arial" w:cs="Arial"/>
                <w:b/>
                <w:sz w:val="18"/>
                <w:szCs w:val="18"/>
              </w:rPr>
              <w:t>Baht</w:t>
            </w:r>
          </w:p>
        </w:tc>
        <w:tc>
          <w:tcPr>
            <w:tcW w:w="1296" w:type="dxa"/>
            <w:tcBorders>
              <w:top w:val="single" w:sz="4" w:space="0" w:color="auto"/>
              <w:bottom w:val="single" w:sz="4" w:space="0" w:color="auto"/>
            </w:tcBorders>
            <w:vAlign w:val="bottom"/>
          </w:tcPr>
          <w:p w14:paraId="68C5C62E" w14:textId="77777777" w:rsidR="00CE0CA9" w:rsidRPr="00CB3F6B" w:rsidRDefault="00CE0CA9" w:rsidP="00E25552">
            <w:pPr>
              <w:ind w:right="-72"/>
              <w:jc w:val="right"/>
              <w:rPr>
                <w:rFonts w:ascii="Arial" w:hAnsi="Arial" w:cs="Arial"/>
                <w:b/>
                <w:sz w:val="18"/>
                <w:szCs w:val="18"/>
              </w:rPr>
            </w:pPr>
            <w:r w:rsidRPr="00CB3F6B">
              <w:rPr>
                <w:rFonts w:ascii="Arial" w:hAnsi="Arial" w:cs="Arial"/>
                <w:b/>
                <w:sz w:val="18"/>
                <w:szCs w:val="18"/>
              </w:rPr>
              <w:t>Shares</w:t>
            </w:r>
          </w:p>
        </w:tc>
        <w:tc>
          <w:tcPr>
            <w:tcW w:w="1296" w:type="dxa"/>
            <w:tcBorders>
              <w:top w:val="single" w:sz="4" w:space="0" w:color="auto"/>
              <w:bottom w:val="single" w:sz="4" w:space="0" w:color="auto"/>
            </w:tcBorders>
            <w:vAlign w:val="bottom"/>
          </w:tcPr>
          <w:p w14:paraId="0650CDAC" w14:textId="77777777" w:rsidR="00CE0CA9" w:rsidRPr="00CB3F6B" w:rsidRDefault="00CE0CA9" w:rsidP="00E25552">
            <w:pPr>
              <w:ind w:right="-72"/>
              <w:jc w:val="right"/>
              <w:rPr>
                <w:rFonts w:ascii="Arial" w:hAnsi="Arial" w:cs="Arial"/>
                <w:b/>
                <w:sz w:val="18"/>
                <w:szCs w:val="18"/>
              </w:rPr>
            </w:pPr>
            <w:r w:rsidRPr="00CB3F6B">
              <w:rPr>
                <w:rFonts w:ascii="Arial" w:hAnsi="Arial" w:cs="Arial"/>
                <w:b/>
                <w:sz w:val="18"/>
                <w:szCs w:val="18"/>
              </w:rPr>
              <w:t>Baht</w:t>
            </w:r>
          </w:p>
        </w:tc>
        <w:tc>
          <w:tcPr>
            <w:tcW w:w="1296" w:type="dxa"/>
            <w:tcBorders>
              <w:top w:val="single" w:sz="4" w:space="0" w:color="auto"/>
              <w:bottom w:val="single" w:sz="4" w:space="0" w:color="auto"/>
            </w:tcBorders>
            <w:vAlign w:val="bottom"/>
          </w:tcPr>
          <w:p w14:paraId="64EEF5BB" w14:textId="77777777" w:rsidR="00CE0CA9" w:rsidRPr="00CB3F6B" w:rsidRDefault="00CE0CA9" w:rsidP="00E25552">
            <w:pPr>
              <w:ind w:right="-72"/>
              <w:jc w:val="right"/>
              <w:rPr>
                <w:rFonts w:ascii="Arial" w:hAnsi="Arial" w:cs="Arial"/>
                <w:b/>
                <w:sz w:val="18"/>
                <w:szCs w:val="18"/>
              </w:rPr>
            </w:pPr>
            <w:r w:rsidRPr="00CB3F6B">
              <w:rPr>
                <w:rFonts w:ascii="Arial" w:hAnsi="Arial" w:cs="Arial"/>
                <w:b/>
                <w:sz w:val="18"/>
                <w:szCs w:val="18"/>
              </w:rPr>
              <w:t>Baht</w:t>
            </w:r>
          </w:p>
        </w:tc>
      </w:tr>
      <w:tr w:rsidR="00E25552" w:rsidRPr="00CB3F6B" w14:paraId="40C885E8" w14:textId="77777777" w:rsidTr="003F0D11">
        <w:tc>
          <w:tcPr>
            <w:tcW w:w="2970" w:type="dxa"/>
            <w:vAlign w:val="bottom"/>
          </w:tcPr>
          <w:p w14:paraId="02883BFB" w14:textId="77777777" w:rsidR="00CE0CA9" w:rsidRPr="00CB3F6B" w:rsidRDefault="00CE0CA9" w:rsidP="00E25552">
            <w:pPr>
              <w:ind w:left="-86" w:right="-72"/>
              <w:rPr>
                <w:rFonts w:ascii="Arial" w:hAnsi="Arial" w:cs="Arial"/>
                <w:sz w:val="18"/>
                <w:szCs w:val="18"/>
              </w:rPr>
            </w:pPr>
          </w:p>
        </w:tc>
        <w:tc>
          <w:tcPr>
            <w:tcW w:w="1296" w:type="dxa"/>
            <w:tcBorders>
              <w:top w:val="single" w:sz="4" w:space="0" w:color="auto"/>
            </w:tcBorders>
            <w:vAlign w:val="bottom"/>
          </w:tcPr>
          <w:p w14:paraId="3F71C1E8" w14:textId="77777777" w:rsidR="00CE0CA9" w:rsidRPr="00CB3F6B" w:rsidRDefault="00CE0CA9" w:rsidP="00E25552">
            <w:pPr>
              <w:ind w:right="-72"/>
              <w:jc w:val="right"/>
              <w:rPr>
                <w:rFonts w:ascii="Arial" w:hAnsi="Arial" w:cs="Arial"/>
                <w:sz w:val="18"/>
                <w:szCs w:val="18"/>
              </w:rPr>
            </w:pPr>
          </w:p>
        </w:tc>
        <w:tc>
          <w:tcPr>
            <w:tcW w:w="1296" w:type="dxa"/>
            <w:tcBorders>
              <w:top w:val="single" w:sz="4" w:space="0" w:color="auto"/>
            </w:tcBorders>
            <w:vAlign w:val="bottom"/>
          </w:tcPr>
          <w:p w14:paraId="0A28C431" w14:textId="77777777" w:rsidR="00CE0CA9" w:rsidRPr="00CB3F6B" w:rsidRDefault="00CE0CA9" w:rsidP="00E25552">
            <w:pPr>
              <w:ind w:right="-72"/>
              <w:jc w:val="right"/>
              <w:rPr>
                <w:rFonts w:ascii="Arial" w:hAnsi="Arial" w:cs="Arial"/>
                <w:sz w:val="18"/>
                <w:szCs w:val="18"/>
              </w:rPr>
            </w:pPr>
          </w:p>
        </w:tc>
        <w:tc>
          <w:tcPr>
            <w:tcW w:w="1296" w:type="dxa"/>
            <w:tcBorders>
              <w:top w:val="single" w:sz="4" w:space="0" w:color="auto"/>
            </w:tcBorders>
            <w:vAlign w:val="bottom"/>
          </w:tcPr>
          <w:p w14:paraId="58FB4D49" w14:textId="77777777" w:rsidR="00CE0CA9" w:rsidRPr="00CB3F6B" w:rsidRDefault="00CE0CA9" w:rsidP="00E25552">
            <w:pPr>
              <w:ind w:right="-72"/>
              <w:jc w:val="right"/>
              <w:rPr>
                <w:rFonts w:ascii="Arial" w:hAnsi="Arial" w:cs="Arial"/>
                <w:sz w:val="18"/>
                <w:szCs w:val="18"/>
              </w:rPr>
            </w:pPr>
          </w:p>
        </w:tc>
        <w:tc>
          <w:tcPr>
            <w:tcW w:w="1296" w:type="dxa"/>
            <w:tcBorders>
              <w:top w:val="single" w:sz="4" w:space="0" w:color="auto"/>
            </w:tcBorders>
            <w:vAlign w:val="bottom"/>
          </w:tcPr>
          <w:p w14:paraId="3BD0E048" w14:textId="77777777" w:rsidR="00CE0CA9" w:rsidRPr="00CB3F6B" w:rsidRDefault="00CE0CA9" w:rsidP="00E25552">
            <w:pPr>
              <w:ind w:right="-72"/>
              <w:jc w:val="right"/>
              <w:rPr>
                <w:rFonts w:ascii="Arial" w:hAnsi="Arial" w:cs="Arial"/>
                <w:sz w:val="18"/>
                <w:szCs w:val="18"/>
              </w:rPr>
            </w:pPr>
          </w:p>
        </w:tc>
        <w:tc>
          <w:tcPr>
            <w:tcW w:w="1296" w:type="dxa"/>
            <w:tcBorders>
              <w:top w:val="single" w:sz="4" w:space="0" w:color="auto"/>
            </w:tcBorders>
            <w:vAlign w:val="bottom"/>
          </w:tcPr>
          <w:p w14:paraId="5739002C" w14:textId="77777777" w:rsidR="00CE0CA9" w:rsidRPr="00CB3F6B" w:rsidRDefault="00CE0CA9" w:rsidP="00E25552">
            <w:pPr>
              <w:ind w:right="-72"/>
              <w:jc w:val="right"/>
              <w:rPr>
                <w:rFonts w:ascii="Arial" w:hAnsi="Arial" w:cs="Arial"/>
                <w:sz w:val="18"/>
                <w:szCs w:val="18"/>
              </w:rPr>
            </w:pPr>
          </w:p>
        </w:tc>
      </w:tr>
      <w:tr w:rsidR="00E25552" w:rsidRPr="00CB3F6B" w14:paraId="4E6AA81B" w14:textId="77777777" w:rsidTr="003F0D11">
        <w:tc>
          <w:tcPr>
            <w:tcW w:w="2970" w:type="dxa"/>
            <w:vAlign w:val="bottom"/>
          </w:tcPr>
          <w:p w14:paraId="67C5DAAA" w14:textId="77777777" w:rsidR="00E25552" w:rsidRPr="00CB3F6B" w:rsidRDefault="00E25552" w:rsidP="00E25552">
            <w:pPr>
              <w:ind w:left="-86" w:right="-72"/>
              <w:rPr>
                <w:rFonts w:ascii="Arial" w:hAnsi="Arial" w:cs="Arial"/>
                <w:sz w:val="18"/>
                <w:szCs w:val="18"/>
              </w:rPr>
            </w:pPr>
            <w:r w:rsidRPr="00CB3F6B">
              <w:rPr>
                <w:rFonts w:ascii="Arial" w:hAnsi="Arial" w:cs="Arial"/>
                <w:sz w:val="18"/>
                <w:szCs w:val="18"/>
              </w:rPr>
              <w:t>At 1 January 2020</w:t>
            </w:r>
          </w:p>
        </w:tc>
        <w:tc>
          <w:tcPr>
            <w:tcW w:w="1296" w:type="dxa"/>
            <w:vAlign w:val="bottom"/>
          </w:tcPr>
          <w:p w14:paraId="2C628D3E" w14:textId="77777777" w:rsidR="00E25552" w:rsidRPr="00CB3F6B" w:rsidRDefault="00E25552" w:rsidP="00E25552">
            <w:pPr>
              <w:ind w:right="-72"/>
              <w:jc w:val="right"/>
              <w:rPr>
                <w:rFonts w:ascii="Arial" w:hAnsi="Arial" w:cs="Arial"/>
                <w:sz w:val="18"/>
                <w:szCs w:val="18"/>
              </w:rPr>
            </w:pPr>
            <w:r w:rsidRPr="00CB3F6B">
              <w:rPr>
                <w:rFonts w:ascii="Arial" w:hAnsi="Arial" w:cs="Arial"/>
                <w:sz w:val="18"/>
                <w:szCs w:val="18"/>
              </w:rPr>
              <w:t>200,000,000</w:t>
            </w:r>
          </w:p>
        </w:tc>
        <w:tc>
          <w:tcPr>
            <w:tcW w:w="1296" w:type="dxa"/>
            <w:vAlign w:val="bottom"/>
          </w:tcPr>
          <w:p w14:paraId="5BD14310" w14:textId="77777777" w:rsidR="00E25552" w:rsidRPr="00CB3F6B" w:rsidRDefault="00E25552" w:rsidP="00E25552">
            <w:pPr>
              <w:ind w:right="-72"/>
              <w:jc w:val="right"/>
              <w:rPr>
                <w:rFonts w:ascii="Arial" w:hAnsi="Arial" w:cs="Arial"/>
                <w:sz w:val="18"/>
                <w:szCs w:val="18"/>
              </w:rPr>
            </w:pPr>
            <w:r w:rsidRPr="00CB3F6B">
              <w:rPr>
                <w:rFonts w:ascii="Arial" w:hAnsi="Arial" w:cs="Arial"/>
                <w:sz w:val="18"/>
                <w:szCs w:val="18"/>
              </w:rPr>
              <w:t>100,000,000</w:t>
            </w:r>
          </w:p>
        </w:tc>
        <w:tc>
          <w:tcPr>
            <w:tcW w:w="1296" w:type="dxa"/>
            <w:vAlign w:val="bottom"/>
          </w:tcPr>
          <w:p w14:paraId="060697DB" w14:textId="77777777" w:rsidR="00E25552" w:rsidRPr="00CB3F6B" w:rsidRDefault="00E25552" w:rsidP="00E25552">
            <w:pPr>
              <w:ind w:right="-72"/>
              <w:jc w:val="right"/>
              <w:rPr>
                <w:rFonts w:ascii="Arial" w:hAnsi="Arial" w:cs="Arial"/>
                <w:sz w:val="18"/>
                <w:szCs w:val="18"/>
              </w:rPr>
            </w:pPr>
            <w:r w:rsidRPr="00CB3F6B">
              <w:rPr>
                <w:rFonts w:ascii="Arial" w:hAnsi="Arial" w:cs="Arial"/>
                <w:sz w:val="18"/>
                <w:szCs w:val="18"/>
              </w:rPr>
              <w:t>200,000,000</w:t>
            </w:r>
          </w:p>
        </w:tc>
        <w:tc>
          <w:tcPr>
            <w:tcW w:w="1296" w:type="dxa"/>
            <w:vAlign w:val="bottom"/>
          </w:tcPr>
          <w:p w14:paraId="45FC5445" w14:textId="77777777" w:rsidR="00E25552" w:rsidRPr="00CB3F6B" w:rsidRDefault="00E25552" w:rsidP="00E25552">
            <w:pPr>
              <w:ind w:right="-72"/>
              <w:jc w:val="right"/>
              <w:rPr>
                <w:rFonts w:ascii="Arial" w:hAnsi="Arial" w:cs="Arial"/>
                <w:sz w:val="18"/>
                <w:szCs w:val="18"/>
              </w:rPr>
            </w:pPr>
            <w:r w:rsidRPr="00CB3F6B">
              <w:rPr>
                <w:rFonts w:ascii="Arial" w:hAnsi="Arial" w:cs="Arial"/>
                <w:sz w:val="18"/>
                <w:szCs w:val="18"/>
              </w:rPr>
              <w:t>100,000,000</w:t>
            </w:r>
          </w:p>
        </w:tc>
        <w:tc>
          <w:tcPr>
            <w:tcW w:w="1296" w:type="dxa"/>
            <w:vAlign w:val="bottom"/>
          </w:tcPr>
          <w:p w14:paraId="7C39BF3E" w14:textId="77777777" w:rsidR="00E25552" w:rsidRPr="00CB3F6B" w:rsidRDefault="00E25552" w:rsidP="00E25552">
            <w:pPr>
              <w:ind w:right="-72"/>
              <w:jc w:val="right"/>
              <w:rPr>
                <w:rFonts w:ascii="Arial" w:hAnsi="Arial" w:cs="Arial"/>
                <w:sz w:val="18"/>
                <w:szCs w:val="18"/>
              </w:rPr>
            </w:pPr>
            <w:r w:rsidRPr="00CB3F6B">
              <w:rPr>
                <w:rFonts w:ascii="Arial" w:hAnsi="Arial" w:cs="Arial"/>
                <w:sz w:val="18"/>
                <w:szCs w:val="18"/>
              </w:rPr>
              <w:t>-</w:t>
            </w:r>
          </w:p>
        </w:tc>
      </w:tr>
      <w:tr w:rsidR="00E25552" w:rsidRPr="00CB3F6B" w14:paraId="6AF6D92B" w14:textId="77777777" w:rsidTr="003F0D11">
        <w:tc>
          <w:tcPr>
            <w:tcW w:w="2970" w:type="dxa"/>
            <w:vAlign w:val="bottom"/>
          </w:tcPr>
          <w:p w14:paraId="6CBFF3F0" w14:textId="77777777" w:rsidR="00E25552" w:rsidRPr="00CB3F6B" w:rsidRDefault="00E25552" w:rsidP="00E25552">
            <w:pPr>
              <w:ind w:left="-86" w:right="-72"/>
              <w:rPr>
                <w:rFonts w:ascii="Arial" w:hAnsi="Arial" w:cs="Arial"/>
                <w:sz w:val="18"/>
                <w:szCs w:val="18"/>
              </w:rPr>
            </w:pPr>
            <w:r w:rsidRPr="00CB3F6B">
              <w:rPr>
                <w:rFonts w:ascii="Arial" w:hAnsi="Arial" w:cs="Arial"/>
                <w:sz w:val="18"/>
                <w:szCs w:val="18"/>
              </w:rPr>
              <w:t>Issue of shares</w:t>
            </w:r>
          </w:p>
        </w:tc>
        <w:tc>
          <w:tcPr>
            <w:tcW w:w="1296" w:type="dxa"/>
            <w:tcBorders>
              <w:bottom w:val="single" w:sz="4" w:space="0" w:color="auto"/>
            </w:tcBorders>
            <w:vAlign w:val="bottom"/>
          </w:tcPr>
          <w:p w14:paraId="1AFE401E" w14:textId="77777777" w:rsidR="00E25552" w:rsidRPr="00CB3F6B" w:rsidRDefault="00E25552" w:rsidP="00E25552">
            <w:pPr>
              <w:ind w:right="-72"/>
              <w:jc w:val="right"/>
              <w:rPr>
                <w:rFonts w:ascii="Arial" w:hAnsi="Arial" w:cs="Arial"/>
                <w:sz w:val="18"/>
                <w:szCs w:val="18"/>
              </w:rPr>
            </w:pPr>
            <w:r w:rsidRPr="00CB3F6B">
              <w:rPr>
                <w:rFonts w:ascii="Arial" w:hAnsi="Arial" w:cs="Arial"/>
                <w:sz w:val="18"/>
                <w:szCs w:val="18"/>
              </w:rPr>
              <w:t>116,000,000</w:t>
            </w:r>
          </w:p>
        </w:tc>
        <w:tc>
          <w:tcPr>
            <w:tcW w:w="1296" w:type="dxa"/>
            <w:tcBorders>
              <w:bottom w:val="single" w:sz="4" w:space="0" w:color="auto"/>
            </w:tcBorders>
            <w:vAlign w:val="bottom"/>
          </w:tcPr>
          <w:p w14:paraId="26EE712D" w14:textId="77777777" w:rsidR="00E25552" w:rsidRPr="00CB3F6B" w:rsidRDefault="00E25552" w:rsidP="00E25552">
            <w:pPr>
              <w:ind w:right="-72"/>
              <w:jc w:val="right"/>
              <w:rPr>
                <w:rFonts w:ascii="Arial" w:hAnsi="Arial" w:cs="Arial"/>
                <w:sz w:val="18"/>
                <w:szCs w:val="18"/>
              </w:rPr>
            </w:pPr>
            <w:r w:rsidRPr="00CB3F6B">
              <w:rPr>
                <w:rFonts w:ascii="Arial" w:hAnsi="Arial" w:cs="Arial"/>
                <w:sz w:val="18"/>
                <w:szCs w:val="18"/>
              </w:rPr>
              <w:t>58,000,000</w:t>
            </w:r>
          </w:p>
        </w:tc>
        <w:tc>
          <w:tcPr>
            <w:tcW w:w="1296" w:type="dxa"/>
            <w:tcBorders>
              <w:bottom w:val="single" w:sz="4" w:space="0" w:color="auto"/>
            </w:tcBorders>
            <w:vAlign w:val="bottom"/>
          </w:tcPr>
          <w:p w14:paraId="2478A09E" w14:textId="77777777" w:rsidR="00E25552" w:rsidRPr="00CB3F6B" w:rsidRDefault="00E25552" w:rsidP="00E25552">
            <w:pPr>
              <w:ind w:right="-72"/>
              <w:jc w:val="right"/>
              <w:rPr>
                <w:rFonts w:ascii="Arial" w:hAnsi="Arial" w:cs="Arial"/>
                <w:sz w:val="18"/>
                <w:szCs w:val="18"/>
              </w:rPr>
            </w:pPr>
            <w:r w:rsidRPr="00CB3F6B">
              <w:rPr>
                <w:rFonts w:ascii="Arial" w:hAnsi="Arial" w:cs="Arial"/>
                <w:sz w:val="18"/>
                <w:szCs w:val="18"/>
              </w:rPr>
              <w:t>30,000,000</w:t>
            </w:r>
          </w:p>
        </w:tc>
        <w:tc>
          <w:tcPr>
            <w:tcW w:w="1296" w:type="dxa"/>
            <w:tcBorders>
              <w:bottom w:val="single" w:sz="4" w:space="0" w:color="auto"/>
            </w:tcBorders>
            <w:vAlign w:val="bottom"/>
          </w:tcPr>
          <w:p w14:paraId="42B69C00" w14:textId="77777777" w:rsidR="00E25552" w:rsidRPr="00CB3F6B" w:rsidRDefault="00E25552" w:rsidP="00E25552">
            <w:pPr>
              <w:ind w:right="-72"/>
              <w:jc w:val="right"/>
              <w:rPr>
                <w:rFonts w:ascii="Arial" w:hAnsi="Arial" w:cs="Arial"/>
                <w:sz w:val="18"/>
                <w:szCs w:val="18"/>
              </w:rPr>
            </w:pPr>
            <w:r w:rsidRPr="00CB3F6B">
              <w:rPr>
                <w:rFonts w:ascii="Arial" w:hAnsi="Arial" w:cs="Arial"/>
                <w:sz w:val="18"/>
                <w:szCs w:val="18"/>
              </w:rPr>
              <w:t>15,000,000</w:t>
            </w:r>
          </w:p>
        </w:tc>
        <w:tc>
          <w:tcPr>
            <w:tcW w:w="1296" w:type="dxa"/>
            <w:tcBorders>
              <w:bottom w:val="single" w:sz="4" w:space="0" w:color="auto"/>
            </w:tcBorders>
            <w:vAlign w:val="bottom"/>
          </w:tcPr>
          <w:p w14:paraId="728B743A" w14:textId="77777777" w:rsidR="00E25552" w:rsidRPr="00CB3F6B" w:rsidRDefault="00E25552" w:rsidP="00E25552">
            <w:pPr>
              <w:ind w:right="-72"/>
              <w:jc w:val="right"/>
              <w:rPr>
                <w:rFonts w:ascii="Arial" w:hAnsi="Arial" w:cs="Arial"/>
                <w:sz w:val="18"/>
                <w:szCs w:val="18"/>
              </w:rPr>
            </w:pPr>
            <w:r w:rsidRPr="00CB3F6B">
              <w:rPr>
                <w:rFonts w:ascii="Arial" w:hAnsi="Arial" w:cs="Arial"/>
                <w:sz w:val="18"/>
                <w:szCs w:val="18"/>
              </w:rPr>
              <w:t>-</w:t>
            </w:r>
          </w:p>
        </w:tc>
      </w:tr>
      <w:tr w:rsidR="00E25552" w:rsidRPr="00CB3F6B" w14:paraId="1C897382" w14:textId="77777777" w:rsidTr="003F0D11">
        <w:tc>
          <w:tcPr>
            <w:tcW w:w="2970" w:type="dxa"/>
            <w:vAlign w:val="bottom"/>
          </w:tcPr>
          <w:p w14:paraId="1AF62974" w14:textId="77777777" w:rsidR="00E25552" w:rsidRPr="00CB3F6B" w:rsidRDefault="00E25552" w:rsidP="00E25552">
            <w:pPr>
              <w:ind w:left="-86" w:right="-72"/>
              <w:rPr>
                <w:rFonts w:ascii="Arial" w:hAnsi="Arial" w:cs="Arial"/>
                <w:sz w:val="18"/>
                <w:szCs w:val="18"/>
              </w:rPr>
            </w:pPr>
          </w:p>
        </w:tc>
        <w:tc>
          <w:tcPr>
            <w:tcW w:w="1296" w:type="dxa"/>
            <w:tcBorders>
              <w:top w:val="single" w:sz="4" w:space="0" w:color="auto"/>
            </w:tcBorders>
            <w:vAlign w:val="bottom"/>
          </w:tcPr>
          <w:p w14:paraId="70A11118" w14:textId="77777777" w:rsidR="00E25552" w:rsidRPr="00CB3F6B" w:rsidRDefault="00E25552" w:rsidP="00E25552">
            <w:pPr>
              <w:ind w:right="-72"/>
              <w:jc w:val="right"/>
              <w:rPr>
                <w:rFonts w:ascii="Arial" w:hAnsi="Arial" w:cs="Arial"/>
                <w:sz w:val="12"/>
                <w:szCs w:val="12"/>
              </w:rPr>
            </w:pPr>
          </w:p>
        </w:tc>
        <w:tc>
          <w:tcPr>
            <w:tcW w:w="1296" w:type="dxa"/>
            <w:tcBorders>
              <w:top w:val="single" w:sz="4" w:space="0" w:color="auto"/>
            </w:tcBorders>
            <w:vAlign w:val="bottom"/>
          </w:tcPr>
          <w:p w14:paraId="6E19AA45" w14:textId="77777777" w:rsidR="00E25552" w:rsidRPr="00CB3F6B" w:rsidRDefault="00E25552" w:rsidP="00E25552">
            <w:pPr>
              <w:ind w:right="-72"/>
              <w:jc w:val="right"/>
              <w:rPr>
                <w:rFonts w:ascii="Arial" w:hAnsi="Arial" w:cs="Arial"/>
                <w:sz w:val="12"/>
                <w:szCs w:val="12"/>
              </w:rPr>
            </w:pPr>
          </w:p>
        </w:tc>
        <w:tc>
          <w:tcPr>
            <w:tcW w:w="1296" w:type="dxa"/>
            <w:tcBorders>
              <w:top w:val="single" w:sz="4" w:space="0" w:color="auto"/>
            </w:tcBorders>
            <w:vAlign w:val="bottom"/>
          </w:tcPr>
          <w:p w14:paraId="69A61046" w14:textId="77777777" w:rsidR="00E25552" w:rsidRPr="00CB3F6B" w:rsidRDefault="00E25552" w:rsidP="00E25552">
            <w:pPr>
              <w:ind w:right="-72"/>
              <w:jc w:val="right"/>
              <w:rPr>
                <w:rFonts w:ascii="Arial" w:hAnsi="Arial" w:cs="Arial"/>
                <w:sz w:val="12"/>
                <w:szCs w:val="12"/>
              </w:rPr>
            </w:pPr>
          </w:p>
        </w:tc>
        <w:tc>
          <w:tcPr>
            <w:tcW w:w="1296" w:type="dxa"/>
            <w:tcBorders>
              <w:top w:val="single" w:sz="4" w:space="0" w:color="auto"/>
            </w:tcBorders>
            <w:vAlign w:val="bottom"/>
          </w:tcPr>
          <w:p w14:paraId="22CB4D56" w14:textId="77777777" w:rsidR="00E25552" w:rsidRPr="00CB3F6B" w:rsidRDefault="00E25552" w:rsidP="00E25552">
            <w:pPr>
              <w:ind w:right="-72"/>
              <w:jc w:val="right"/>
              <w:rPr>
                <w:rFonts w:ascii="Arial" w:hAnsi="Arial" w:cs="Arial"/>
                <w:sz w:val="12"/>
                <w:szCs w:val="12"/>
              </w:rPr>
            </w:pPr>
          </w:p>
        </w:tc>
        <w:tc>
          <w:tcPr>
            <w:tcW w:w="1296" w:type="dxa"/>
            <w:tcBorders>
              <w:top w:val="single" w:sz="4" w:space="0" w:color="auto"/>
            </w:tcBorders>
            <w:vAlign w:val="bottom"/>
          </w:tcPr>
          <w:p w14:paraId="6C62920A" w14:textId="77777777" w:rsidR="00E25552" w:rsidRPr="00CB3F6B" w:rsidRDefault="00E25552" w:rsidP="00E25552">
            <w:pPr>
              <w:ind w:right="-72"/>
              <w:jc w:val="right"/>
              <w:rPr>
                <w:rFonts w:ascii="Arial" w:hAnsi="Arial" w:cs="Arial"/>
                <w:sz w:val="18"/>
                <w:szCs w:val="18"/>
              </w:rPr>
            </w:pPr>
          </w:p>
        </w:tc>
      </w:tr>
      <w:tr w:rsidR="00E25552" w:rsidRPr="00CB3F6B" w14:paraId="71E34B3B" w14:textId="77777777" w:rsidTr="003F0D11">
        <w:tc>
          <w:tcPr>
            <w:tcW w:w="2970" w:type="dxa"/>
            <w:vAlign w:val="bottom"/>
          </w:tcPr>
          <w:p w14:paraId="60210F07" w14:textId="77777777" w:rsidR="00E25552" w:rsidRPr="00CB3F6B" w:rsidRDefault="00E25552" w:rsidP="00E25552">
            <w:pPr>
              <w:ind w:left="-86" w:right="-72"/>
              <w:rPr>
                <w:rFonts w:ascii="Arial" w:hAnsi="Arial" w:cs="Arial"/>
                <w:sz w:val="18"/>
                <w:szCs w:val="18"/>
              </w:rPr>
            </w:pPr>
            <w:r w:rsidRPr="00CB3F6B">
              <w:rPr>
                <w:rFonts w:ascii="Arial" w:hAnsi="Arial" w:cs="Arial"/>
                <w:sz w:val="18"/>
                <w:szCs w:val="18"/>
              </w:rPr>
              <w:t>At 30 September 2020</w:t>
            </w:r>
          </w:p>
        </w:tc>
        <w:tc>
          <w:tcPr>
            <w:tcW w:w="1296" w:type="dxa"/>
            <w:tcBorders>
              <w:bottom w:val="single" w:sz="4" w:space="0" w:color="auto"/>
            </w:tcBorders>
            <w:vAlign w:val="bottom"/>
          </w:tcPr>
          <w:p w14:paraId="6F4A6059" w14:textId="77777777" w:rsidR="00E25552" w:rsidRPr="00CB3F6B" w:rsidRDefault="00E25552" w:rsidP="00E25552">
            <w:pPr>
              <w:ind w:right="-72"/>
              <w:jc w:val="right"/>
              <w:rPr>
                <w:rFonts w:ascii="Arial" w:hAnsi="Arial" w:cs="Arial"/>
                <w:sz w:val="18"/>
                <w:szCs w:val="18"/>
              </w:rPr>
            </w:pPr>
            <w:r w:rsidRPr="00CB3F6B">
              <w:rPr>
                <w:rFonts w:ascii="Arial" w:hAnsi="Arial" w:cs="Arial"/>
                <w:sz w:val="18"/>
                <w:szCs w:val="18"/>
              </w:rPr>
              <w:t>316,000,000</w:t>
            </w:r>
          </w:p>
        </w:tc>
        <w:tc>
          <w:tcPr>
            <w:tcW w:w="1296" w:type="dxa"/>
            <w:tcBorders>
              <w:bottom w:val="single" w:sz="4" w:space="0" w:color="auto"/>
            </w:tcBorders>
            <w:vAlign w:val="bottom"/>
          </w:tcPr>
          <w:p w14:paraId="135F2A40" w14:textId="77777777" w:rsidR="00E25552" w:rsidRPr="00CB3F6B" w:rsidRDefault="00E25552" w:rsidP="00E25552">
            <w:pPr>
              <w:ind w:right="-72"/>
              <w:jc w:val="right"/>
              <w:rPr>
                <w:rFonts w:ascii="Arial" w:hAnsi="Arial" w:cs="Arial"/>
                <w:sz w:val="18"/>
                <w:szCs w:val="18"/>
              </w:rPr>
            </w:pPr>
            <w:r w:rsidRPr="00CB3F6B">
              <w:rPr>
                <w:rFonts w:ascii="Arial" w:hAnsi="Arial" w:cs="Arial"/>
                <w:sz w:val="18"/>
                <w:szCs w:val="18"/>
              </w:rPr>
              <w:t>158,000,000</w:t>
            </w:r>
          </w:p>
        </w:tc>
        <w:tc>
          <w:tcPr>
            <w:tcW w:w="1296" w:type="dxa"/>
            <w:tcBorders>
              <w:bottom w:val="single" w:sz="4" w:space="0" w:color="auto"/>
            </w:tcBorders>
            <w:vAlign w:val="bottom"/>
          </w:tcPr>
          <w:p w14:paraId="44E48CBA" w14:textId="77777777" w:rsidR="00E25552" w:rsidRPr="00CB3F6B" w:rsidRDefault="00E25552" w:rsidP="00E25552">
            <w:pPr>
              <w:ind w:right="-72"/>
              <w:jc w:val="right"/>
              <w:rPr>
                <w:rFonts w:ascii="Arial" w:hAnsi="Arial" w:cs="Arial"/>
                <w:sz w:val="18"/>
                <w:szCs w:val="18"/>
              </w:rPr>
            </w:pPr>
            <w:r w:rsidRPr="00CB3F6B">
              <w:rPr>
                <w:rFonts w:ascii="Arial" w:hAnsi="Arial" w:cs="Arial"/>
                <w:sz w:val="18"/>
                <w:szCs w:val="18"/>
              </w:rPr>
              <w:t>230,000,000</w:t>
            </w:r>
          </w:p>
        </w:tc>
        <w:tc>
          <w:tcPr>
            <w:tcW w:w="1296" w:type="dxa"/>
            <w:tcBorders>
              <w:bottom w:val="single" w:sz="4" w:space="0" w:color="auto"/>
            </w:tcBorders>
            <w:vAlign w:val="bottom"/>
          </w:tcPr>
          <w:p w14:paraId="0EF78D3F" w14:textId="77777777" w:rsidR="00E25552" w:rsidRPr="00CB3F6B" w:rsidRDefault="00E25552" w:rsidP="00E25552">
            <w:pPr>
              <w:ind w:right="-72"/>
              <w:jc w:val="right"/>
              <w:rPr>
                <w:rFonts w:ascii="Arial" w:hAnsi="Arial" w:cs="Arial"/>
                <w:sz w:val="18"/>
                <w:szCs w:val="18"/>
              </w:rPr>
            </w:pPr>
            <w:r w:rsidRPr="00CB3F6B">
              <w:rPr>
                <w:rFonts w:ascii="Arial" w:hAnsi="Arial" w:cs="Arial"/>
                <w:sz w:val="18"/>
                <w:szCs w:val="18"/>
              </w:rPr>
              <w:t>115,000,000</w:t>
            </w:r>
          </w:p>
        </w:tc>
        <w:tc>
          <w:tcPr>
            <w:tcW w:w="1296" w:type="dxa"/>
            <w:tcBorders>
              <w:bottom w:val="single" w:sz="4" w:space="0" w:color="auto"/>
            </w:tcBorders>
            <w:vAlign w:val="bottom"/>
          </w:tcPr>
          <w:p w14:paraId="49F25CEA" w14:textId="77777777" w:rsidR="00E25552" w:rsidRPr="00CB3F6B" w:rsidRDefault="00E25552" w:rsidP="00E25552">
            <w:pPr>
              <w:ind w:right="-72"/>
              <w:jc w:val="right"/>
              <w:rPr>
                <w:rFonts w:ascii="Arial" w:hAnsi="Arial" w:cs="Arial"/>
                <w:sz w:val="18"/>
                <w:szCs w:val="18"/>
              </w:rPr>
            </w:pPr>
            <w:r w:rsidRPr="00CB3F6B">
              <w:rPr>
                <w:rFonts w:ascii="Arial" w:hAnsi="Arial" w:cs="Arial"/>
                <w:sz w:val="18"/>
                <w:szCs w:val="18"/>
              </w:rPr>
              <w:t>-</w:t>
            </w:r>
          </w:p>
        </w:tc>
      </w:tr>
      <w:tr w:rsidR="00E25552" w:rsidRPr="00CB3F6B" w14:paraId="4B123DEC" w14:textId="77777777" w:rsidTr="003F0D11">
        <w:tc>
          <w:tcPr>
            <w:tcW w:w="2970" w:type="dxa"/>
            <w:vAlign w:val="bottom"/>
          </w:tcPr>
          <w:p w14:paraId="37CA088D" w14:textId="77777777" w:rsidR="00E25552" w:rsidRPr="00CB3F6B" w:rsidRDefault="00E25552" w:rsidP="00E25552">
            <w:pPr>
              <w:ind w:left="-86" w:right="-72"/>
              <w:rPr>
                <w:rFonts w:ascii="Arial" w:hAnsi="Arial" w:cs="Arial"/>
                <w:sz w:val="18"/>
                <w:szCs w:val="18"/>
              </w:rPr>
            </w:pPr>
          </w:p>
        </w:tc>
        <w:tc>
          <w:tcPr>
            <w:tcW w:w="1296" w:type="dxa"/>
            <w:tcBorders>
              <w:top w:val="single" w:sz="4" w:space="0" w:color="auto"/>
            </w:tcBorders>
            <w:vAlign w:val="bottom"/>
          </w:tcPr>
          <w:p w14:paraId="5CB6D546" w14:textId="77777777" w:rsidR="00E25552" w:rsidRPr="00CB3F6B" w:rsidRDefault="00E25552" w:rsidP="00E25552">
            <w:pPr>
              <w:ind w:right="-72"/>
              <w:jc w:val="right"/>
              <w:rPr>
                <w:rFonts w:ascii="Arial" w:hAnsi="Arial" w:cs="Arial"/>
                <w:sz w:val="18"/>
                <w:szCs w:val="18"/>
              </w:rPr>
            </w:pPr>
          </w:p>
        </w:tc>
        <w:tc>
          <w:tcPr>
            <w:tcW w:w="1296" w:type="dxa"/>
            <w:tcBorders>
              <w:top w:val="single" w:sz="4" w:space="0" w:color="auto"/>
            </w:tcBorders>
            <w:vAlign w:val="bottom"/>
          </w:tcPr>
          <w:p w14:paraId="6D20C647" w14:textId="77777777" w:rsidR="00E25552" w:rsidRPr="00CB3F6B" w:rsidRDefault="00E25552" w:rsidP="00E25552">
            <w:pPr>
              <w:ind w:right="-72"/>
              <w:jc w:val="right"/>
              <w:rPr>
                <w:rFonts w:ascii="Arial" w:hAnsi="Arial" w:cs="Arial"/>
                <w:sz w:val="18"/>
                <w:szCs w:val="18"/>
              </w:rPr>
            </w:pPr>
          </w:p>
        </w:tc>
        <w:tc>
          <w:tcPr>
            <w:tcW w:w="1296" w:type="dxa"/>
            <w:tcBorders>
              <w:top w:val="single" w:sz="4" w:space="0" w:color="auto"/>
            </w:tcBorders>
            <w:vAlign w:val="bottom"/>
          </w:tcPr>
          <w:p w14:paraId="1D63888F" w14:textId="77777777" w:rsidR="00E25552" w:rsidRPr="00CB3F6B" w:rsidRDefault="00E25552" w:rsidP="00E25552">
            <w:pPr>
              <w:ind w:right="-72"/>
              <w:jc w:val="right"/>
              <w:rPr>
                <w:rFonts w:ascii="Arial" w:hAnsi="Arial" w:cs="Arial"/>
                <w:sz w:val="18"/>
                <w:szCs w:val="18"/>
              </w:rPr>
            </w:pPr>
          </w:p>
        </w:tc>
        <w:tc>
          <w:tcPr>
            <w:tcW w:w="1296" w:type="dxa"/>
            <w:tcBorders>
              <w:top w:val="single" w:sz="4" w:space="0" w:color="auto"/>
            </w:tcBorders>
            <w:vAlign w:val="bottom"/>
          </w:tcPr>
          <w:p w14:paraId="0E7A85AF" w14:textId="77777777" w:rsidR="00E25552" w:rsidRPr="00CB3F6B" w:rsidRDefault="00E25552" w:rsidP="00E25552">
            <w:pPr>
              <w:ind w:right="-72"/>
              <w:jc w:val="right"/>
              <w:rPr>
                <w:rFonts w:ascii="Arial" w:hAnsi="Arial" w:cs="Arial"/>
                <w:sz w:val="18"/>
                <w:szCs w:val="18"/>
              </w:rPr>
            </w:pPr>
          </w:p>
        </w:tc>
        <w:tc>
          <w:tcPr>
            <w:tcW w:w="1296" w:type="dxa"/>
            <w:tcBorders>
              <w:top w:val="single" w:sz="4" w:space="0" w:color="auto"/>
            </w:tcBorders>
            <w:vAlign w:val="bottom"/>
          </w:tcPr>
          <w:p w14:paraId="0D6732BD" w14:textId="77777777" w:rsidR="00E25552" w:rsidRPr="00CB3F6B" w:rsidRDefault="00E25552" w:rsidP="00E25552">
            <w:pPr>
              <w:ind w:right="-72"/>
              <w:jc w:val="right"/>
              <w:rPr>
                <w:rFonts w:ascii="Arial" w:hAnsi="Arial" w:cs="Arial"/>
                <w:sz w:val="18"/>
                <w:szCs w:val="18"/>
              </w:rPr>
            </w:pPr>
          </w:p>
        </w:tc>
      </w:tr>
      <w:tr w:rsidR="00E25552" w:rsidRPr="00CB3F6B" w14:paraId="3F0D3721" w14:textId="77777777" w:rsidTr="003F0D11">
        <w:tc>
          <w:tcPr>
            <w:tcW w:w="2970" w:type="dxa"/>
            <w:vAlign w:val="bottom"/>
          </w:tcPr>
          <w:p w14:paraId="15DE6898" w14:textId="77777777" w:rsidR="00E25552" w:rsidRPr="00CB3F6B" w:rsidRDefault="00E25552" w:rsidP="00E25552">
            <w:pPr>
              <w:ind w:left="-86" w:right="-72"/>
              <w:rPr>
                <w:rFonts w:ascii="Arial" w:hAnsi="Arial" w:cs="Arial"/>
                <w:sz w:val="18"/>
                <w:szCs w:val="18"/>
              </w:rPr>
            </w:pPr>
            <w:r w:rsidRPr="00CB3F6B">
              <w:rPr>
                <w:rFonts w:ascii="Arial" w:hAnsi="Arial" w:cs="Arial"/>
                <w:sz w:val="18"/>
                <w:szCs w:val="18"/>
              </w:rPr>
              <w:t>At 1 January 2021</w:t>
            </w:r>
          </w:p>
        </w:tc>
        <w:tc>
          <w:tcPr>
            <w:tcW w:w="1296" w:type="dxa"/>
            <w:shd w:val="clear" w:color="auto" w:fill="FAFAFA"/>
            <w:vAlign w:val="bottom"/>
          </w:tcPr>
          <w:p w14:paraId="105F4B3D" w14:textId="77777777" w:rsidR="00E25552" w:rsidRPr="00CB3F6B" w:rsidRDefault="00E25552" w:rsidP="00E25552">
            <w:pPr>
              <w:ind w:right="-72"/>
              <w:jc w:val="right"/>
              <w:rPr>
                <w:rFonts w:ascii="Arial" w:hAnsi="Arial" w:cs="Arial"/>
                <w:sz w:val="18"/>
                <w:szCs w:val="18"/>
              </w:rPr>
            </w:pPr>
            <w:r w:rsidRPr="00CB3F6B">
              <w:rPr>
                <w:rFonts w:ascii="Arial" w:hAnsi="Arial" w:cs="Arial"/>
                <w:sz w:val="18"/>
                <w:szCs w:val="18"/>
              </w:rPr>
              <w:t>316,000,000</w:t>
            </w:r>
          </w:p>
        </w:tc>
        <w:tc>
          <w:tcPr>
            <w:tcW w:w="1296" w:type="dxa"/>
            <w:shd w:val="clear" w:color="auto" w:fill="FAFAFA"/>
            <w:vAlign w:val="bottom"/>
          </w:tcPr>
          <w:p w14:paraId="32D62998" w14:textId="77777777" w:rsidR="00E25552" w:rsidRPr="00CB3F6B" w:rsidRDefault="00E25552" w:rsidP="00E25552">
            <w:pPr>
              <w:ind w:right="-72"/>
              <w:jc w:val="right"/>
              <w:rPr>
                <w:rFonts w:ascii="Arial" w:hAnsi="Arial" w:cs="Arial"/>
                <w:sz w:val="18"/>
                <w:szCs w:val="18"/>
              </w:rPr>
            </w:pPr>
            <w:r w:rsidRPr="00CB3F6B">
              <w:rPr>
                <w:rFonts w:ascii="Arial" w:hAnsi="Arial" w:cs="Arial"/>
                <w:sz w:val="18"/>
                <w:szCs w:val="18"/>
              </w:rPr>
              <w:t>158,000,000</w:t>
            </w:r>
          </w:p>
        </w:tc>
        <w:tc>
          <w:tcPr>
            <w:tcW w:w="1296" w:type="dxa"/>
            <w:shd w:val="clear" w:color="auto" w:fill="FAFAFA"/>
            <w:vAlign w:val="bottom"/>
          </w:tcPr>
          <w:p w14:paraId="5D067C2A" w14:textId="77777777" w:rsidR="00E25552" w:rsidRPr="00CB3F6B" w:rsidRDefault="00E25552" w:rsidP="00E25552">
            <w:pPr>
              <w:ind w:right="-72"/>
              <w:jc w:val="right"/>
              <w:rPr>
                <w:rFonts w:ascii="Arial" w:hAnsi="Arial" w:cs="Arial"/>
                <w:sz w:val="18"/>
                <w:szCs w:val="18"/>
              </w:rPr>
            </w:pPr>
            <w:r w:rsidRPr="00CB3F6B">
              <w:rPr>
                <w:rFonts w:ascii="Arial" w:hAnsi="Arial" w:cs="Arial"/>
                <w:sz w:val="18"/>
                <w:szCs w:val="18"/>
              </w:rPr>
              <w:t>230,000,000</w:t>
            </w:r>
          </w:p>
        </w:tc>
        <w:tc>
          <w:tcPr>
            <w:tcW w:w="1296" w:type="dxa"/>
            <w:shd w:val="clear" w:color="auto" w:fill="FAFAFA"/>
            <w:vAlign w:val="bottom"/>
          </w:tcPr>
          <w:p w14:paraId="5CD65031" w14:textId="77777777" w:rsidR="00E25552" w:rsidRPr="00CB3F6B" w:rsidRDefault="00E25552" w:rsidP="00E25552">
            <w:pPr>
              <w:ind w:right="-72"/>
              <w:jc w:val="right"/>
              <w:rPr>
                <w:rFonts w:ascii="Arial" w:hAnsi="Arial" w:cs="Arial"/>
                <w:sz w:val="18"/>
                <w:szCs w:val="18"/>
              </w:rPr>
            </w:pPr>
            <w:r w:rsidRPr="00CB3F6B">
              <w:rPr>
                <w:rFonts w:ascii="Arial" w:hAnsi="Arial" w:cs="Arial"/>
                <w:sz w:val="18"/>
                <w:szCs w:val="18"/>
              </w:rPr>
              <w:t>115,000,000</w:t>
            </w:r>
          </w:p>
        </w:tc>
        <w:tc>
          <w:tcPr>
            <w:tcW w:w="1296" w:type="dxa"/>
            <w:shd w:val="clear" w:color="auto" w:fill="FAFAFA"/>
            <w:vAlign w:val="bottom"/>
          </w:tcPr>
          <w:p w14:paraId="24CF4816" w14:textId="77777777" w:rsidR="00E25552" w:rsidRPr="00CB3F6B" w:rsidRDefault="00E25552" w:rsidP="00E25552">
            <w:pPr>
              <w:ind w:right="-72"/>
              <w:jc w:val="right"/>
              <w:rPr>
                <w:rFonts w:ascii="Arial" w:hAnsi="Arial" w:cs="Arial"/>
                <w:sz w:val="18"/>
                <w:szCs w:val="18"/>
              </w:rPr>
            </w:pPr>
            <w:r w:rsidRPr="00CB3F6B">
              <w:rPr>
                <w:rFonts w:ascii="Arial" w:hAnsi="Arial" w:cs="Arial"/>
                <w:sz w:val="18"/>
                <w:szCs w:val="18"/>
              </w:rPr>
              <w:t>-</w:t>
            </w:r>
          </w:p>
        </w:tc>
      </w:tr>
      <w:tr w:rsidR="00E25552" w:rsidRPr="00CB3F6B" w14:paraId="5E404DEA" w14:textId="77777777" w:rsidTr="003F0D11">
        <w:tc>
          <w:tcPr>
            <w:tcW w:w="2970" w:type="dxa"/>
            <w:vAlign w:val="bottom"/>
          </w:tcPr>
          <w:p w14:paraId="7908BD3C" w14:textId="77777777" w:rsidR="00E25552" w:rsidRPr="00CB3F6B" w:rsidRDefault="00E25552" w:rsidP="00E25552">
            <w:pPr>
              <w:ind w:left="-86" w:right="-72"/>
              <w:rPr>
                <w:rFonts w:ascii="Arial" w:hAnsi="Arial" w:cs="Arial"/>
                <w:sz w:val="18"/>
                <w:szCs w:val="18"/>
              </w:rPr>
            </w:pPr>
            <w:r w:rsidRPr="00CB3F6B">
              <w:rPr>
                <w:rFonts w:ascii="Arial" w:hAnsi="Arial" w:cs="Arial"/>
                <w:sz w:val="18"/>
                <w:szCs w:val="18"/>
              </w:rPr>
              <w:t>Issue of shares</w:t>
            </w:r>
          </w:p>
        </w:tc>
        <w:tc>
          <w:tcPr>
            <w:tcW w:w="1296" w:type="dxa"/>
            <w:tcBorders>
              <w:bottom w:val="single" w:sz="4" w:space="0" w:color="auto"/>
            </w:tcBorders>
            <w:shd w:val="clear" w:color="auto" w:fill="FAFAFA"/>
            <w:vAlign w:val="bottom"/>
          </w:tcPr>
          <w:p w14:paraId="5F50953D" w14:textId="4193867E" w:rsidR="00E25552" w:rsidRPr="00CB3F6B" w:rsidRDefault="00BB1F36" w:rsidP="00E25552">
            <w:pPr>
              <w:ind w:right="-72"/>
              <w:jc w:val="right"/>
              <w:rPr>
                <w:rFonts w:ascii="Arial" w:hAnsi="Arial" w:cs="Arial"/>
                <w:sz w:val="18"/>
                <w:szCs w:val="18"/>
              </w:rPr>
            </w:pPr>
            <w:r w:rsidRPr="00CB3F6B">
              <w:rPr>
                <w:rFonts w:ascii="Arial" w:hAnsi="Arial" w:cs="Arial"/>
                <w:sz w:val="18"/>
                <w:szCs w:val="18"/>
              </w:rPr>
              <w:t>-</w:t>
            </w:r>
          </w:p>
        </w:tc>
        <w:tc>
          <w:tcPr>
            <w:tcW w:w="1296" w:type="dxa"/>
            <w:tcBorders>
              <w:bottom w:val="single" w:sz="4" w:space="0" w:color="auto"/>
            </w:tcBorders>
            <w:shd w:val="clear" w:color="auto" w:fill="FAFAFA"/>
            <w:vAlign w:val="bottom"/>
          </w:tcPr>
          <w:p w14:paraId="317A3B79" w14:textId="535D690A" w:rsidR="00E25552" w:rsidRPr="00CB3F6B" w:rsidRDefault="00BB1F36" w:rsidP="00E25552">
            <w:pPr>
              <w:ind w:right="-72"/>
              <w:jc w:val="right"/>
              <w:rPr>
                <w:rFonts w:ascii="Arial" w:hAnsi="Arial" w:cs="Arial"/>
                <w:sz w:val="18"/>
                <w:szCs w:val="18"/>
              </w:rPr>
            </w:pPr>
            <w:r w:rsidRPr="00CB3F6B">
              <w:rPr>
                <w:rFonts w:ascii="Arial" w:hAnsi="Arial" w:cs="Arial"/>
                <w:sz w:val="18"/>
                <w:szCs w:val="18"/>
              </w:rPr>
              <w:t>-</w:t>
            </w:r>
          </w:p>
        </w:tc>
        <w:tc>
          <w:tcPr>
            <w:tcW w:w="1296" w:type="dxa"/>
            <w:tcBorders>
              <w:bottom w:val="single" w:sz="4" w:space="0" w:color="auto"/>
            </w:tcBorders>
            <w:shd w:val="clear" w:color="auto" w:fill="FAFAFA"/>
            <w:vAlign w:val="bottom"/>
          </w:tcPr>
          <w:p w14:paraId="39486387" w14:textId="00EE5C73" w:rsidR="00E25552" w:rsidRPr="00CB3F6B" w:rsidRDefault="00BB1F36" w:rsidP="00E25552">
            <w:pPr>
              <w:ind w:right="-72"/>
              <w:jc w:val="right"/>
              <w:rPr>
                <w:rFonts w:ascii="Arial" w:hAnsi="Arial" w:cs="Arial"/>
                <w:sz w:val="18"/>
                <w:szCs w:val="18"/>
              </w:rPr>
            </w:pPr>
            <w:r w:rsidRPr="00CB3F6B">
              <w:rPr>
                <w:rFonts w:ascii="Arial" w:hAnsi="Arial" w:cs="Arial"/>
                <w:sz w:val="18"/>
                <w:szCs w:val="18"/>
              </w:rPr>
              <w:t>86,000,000</w:t>
            </w:r>
          </w:p>
        </w:tc>
        <w:tc>
          <w:tcPr>
            <w:tcW w:w="1296" w:type="dxa"/>
            <w:tcBorders>
              <w:bottom w:val="single" w:sz="4" w:space="0" w:color="auto"/>
            </w:tcBorders>
            <w:shd w:val="clear" w:color="auto" w:fill="FAFAFA"/>
            <w:vAlign w:val="bottom"/>
          </w:tcPr>
          <w:p w14:paraId="291F1254" w14:textId="0D91BBB3" w:rsidR="00E25552" w:rsidRPr="00CB3F6B" w:rsidRDefault="00BB1F36" w:rsidP="00E25552">
            <w:pPr>
              <w:ind w:right="-72"/>
              <w:jc w:val="right"/>
              <w:rPr>
                <w:rFonts w:ascii="Arial" w:hAnsi="Arial" w:cs="Arial"/>
                <w:sz w:val="18"/>
                <w:szCs w:val="18"/>
              </w:rPr>
            </w:pPr>
            <w:r w:rsidRPr="00CB3F6B">
              <w:rPr>
                <w:rFonts w:ascii="Arial" w:hAnsi="Arial" w:cs="Arial"/>
                <w:sz w:val="18"/>
                <w:szCs w:val="18"/>
              </w:rPr>
              <w:t>43,000,000</w:t>
            </w:r>
          </w:p>
        </w:tc>
        <w:tc>
          <w:tcPr>
            <w:tcW w:w="1296" w:type="dxa"/>
            <w:tcBorders>
              <w:bottom w:val="single" w:sz="4" w:space="0" w:color="auto"/>
            </w:tcBorders>
            <w:shd w:val="clear" w:color="auto" w:fill="FAFAFA"/>
            <w:vAlign w:val="bottom"/>
          </w:tcPr>
          <w:p w14:paraId="280EE3A7" w14:textId="7BB54360" w:rsidR="00E25552" w:rsidRPr="00CB3F6B" w:rsidRDefault="00BB1F36" w:rsidP="00E25552">
            <w:pPr>
              <w:ind w:right="-72"/>
              <w:jc w:val="right"/>
              <w:rPr>
                <w:rFonts w:ascii="Arial" w:hAnsi="Arial" w:cs="Arial"/>
                <w:sz w:val="18"/>
                <w:szCs w:val="18"/>
              </w:rPr>
            </w:pPr>
            <w:r w:rsidRPr="00CB3F6B">
              <w:rPr>
                <w:rFonts w:ascii="Arial" w:hAnsi="Arial" w:cs="Arial"/>
                <w:sz w:val="18"/>
                <w:szCs w:val="18"/>
              </w:rPr>
              <w:t>228,732,200</w:t>
            </w:r>
          </w:p>
        </w:tc>
      </w:tr>
      <w:tr w:rsidR="00E25552" w:rsidRPr="00CB3F6B" w14:paraId="7B6202E9" w14:textId="77777777" w:rsidTr="003F0D11">
        <w:tc>
          <w:tcPr>
            <w:tcW w:w="2970" w:type="dxa"/>
            <w:vAlign w:val="bottom"/>
          </w:tcPr>
          <w:p w14:paraId="63F9F873" w14:textId="77777777" w:rsidR="00E25552" w:rsidRPr="00CB3F6B" w:rsidRDefault="00E25552" w:rsidP="00E25552">
            <w:pPr>
              <w:ind w:left="-86" w:right="-72"/>
              <w:rPr>
                <w:rFonts w:ascii="Arial" w:hAnsi="Arial" w:cs="Arial"/>
                <w:sz w:val="18"/>
                <w:szCs w:val="18"/>
              </w:rPr>
            </w:pPr>
          </w:p>
        </w:tc>
        <w:tc>
          <w:tcPr>
            <w:tcW w:w="1296" w:type="dxa"/>
            <w:tcBorders>
              <w:top w:val="single" w:sz="4" w:space="0" w:color="auto"/>
            </w:tcBorders>
            <w:shd w:val="clear" w:color="auto" w:fill="FAFAFA"/>
            <w:vAlign w:val="bottom"/>
          </w:tcPr>
          <w:p w14:paraId="07BD49F1" w14:textId="77777777" w:rsidR="00E25552" w:rsidRPr="00CB3F6B" w:rsidRDefault="00E25552" w:rsidP="00E25552">
            <w:pPr>
              <w:ind w:right="-72"/>
              <w:jc w:val="right"/>
              <w:rPr>
                <w:rFonts w:ascii="Arial" w:hAnsi="Arial" w:cs="Arial"/>
                <w:sz w:val="18"/>
                <w:szCs w:val="18"/>
              </w:rPr>
            </w:pPr>
          </w:p>
        </w:tc>
        <w:tc>
          <w:tcPr>
            <w:tcW w:w="1296" w:type="dxa"/>
            <w:tcBorders>
              <w:top w:val="single" w:sz="4" w:space="0" w:color="auto"/>
            </w:tcBorders>
            <w:shd w:val="clear" w:color="auto" w:fill="FAFAFA"/>
            <w:vAlign w:val="bottom"/>
          </w:tcPr>
          <w:p w14:paraId="03CA6730" w14:textId="77777777" w:rsidR="00E25552" w:rsidRPr="00CB3F6B" w:rsidRDefault="00E25552" w:rsidP="00E25552">
            <w:pPr>
              <w:ind w:right="-72"/>
              <w:jc w:val="right"/>
              <w:rPr>
                <w:rFonts w:ascii="Arial" w:hAnsi="Arial" w:cs="Arial"/>
                <w:sz w:val="18"/>
                <w:szCs w:val="18"/>
              </w:rPr>
            </w:pPr>
          </w:p>
        </w:tc>
        <w:tc>
          <w:tcPr>
            <w:tcW w:w="1296" w:type="dxa"/>
            <w:tcBorders>
              <w:top w:val="single" w:sz="4" w:space="0" w:color="auto"/>
            </w:tcBorders>
            <w:shd w:val="clear" w:color="auto" w:fill="FAFAFA"/>
            <w:vAlign w:val="bottom"/>
          </w:tcPr>
          <w:p w14:paraId="06E55E9A" w14:textId="77777777" w:rsidR="00E25552" w:rsidRPr="00CB3F6B" w:rsidRDefault="00E25552" w:rsidP="00E25552">
            <w:pPr>
              <w:ind w:right="-72"/>
              <w:jc w:val="right"/>
              <w:rPr>
                <w:rFonts w:ascii="Arial" w:hAnsi="Arial" w:cs="Arial"/>
                <w:sz w:val="18"/>
                <w:szCs w:val="18"/>
              </w:rPr>
            </w:pPr>
          </w:p>
        </w:tc>
        <w:tc>
          <w:tcPr>
            <w:tcW w:w="1296" w:type="dxa"/>
            <w:tcBorders>
              <w:top w:val="single" w:sz="4" w:space="0" w:color="auto"/>
            </w:tcBorders>
            <w:shd w:val="clear" w:color="auto" w:fill="FAFAFA"/>
            <w:vAlign w:val="bottom"/>
          </w:tcPr>
          <w:p w14:paraId="286AFC55" w14:textId="77777777" w:rsidR="00E25552" w:rsidRPr="00CB3F6B" w:rsidRDefault="00E25552" w:rsidP="00E25552">
            <w:pPr>
              <w:ind w:right="-72"/>
              <w:jc w:val="right"/>
              <w:rPr>
                <w:rFonts w:ascii="Arial" w:hAnsi="Arial" w:cs="Arial"/>
                <w:sz w:val="18"/>
                <w:szCs w:val="18"/>
              </w:rPr>
            </w:pPr>
          </w:p>
        </w:tc>
        <w:tc>
          <w:tcPr>
            <w:tcW w:w="1296" w:type="dxa"/>
            <w:tcBorders>
              <w:top w:val="single" w:sz="4" w:space="0" w:color="auto"/>
            </w:tcBorders>
            <w:shd w:val="clear" w:color="auto" w:fill="FAFAFA"/>
            <w:vAlign w:val="bottom"/>
          </w:tcPr>
          <w:p w14:paraId="2B5F202C" w14:textId="77777777" w:rsidR="00E25552" w:rsidRPr="00CB3F6B" w:rsidRDefault="00E25552" w:rsidP="00E25552">
            <w:pPr>
              <w:ind w:right="-72"/>
              <w:jc w:val="right"/>
              <w:rPr>
                <w:rFonts w:ascii="Arial" w:hAnsi="Arial" w:cs="Arial"/>
                <w:sz w:val="18"/>
                <w:szCs w:val="18"/>
              </w:rPr>
            </w:pPr>
          </w:p>
        </w:tc>
      </w:tr>
      <w:tr w:rsidR="00E25552" w:rsidRPr="00CB3F6B" w14:paraId="66D36F4A" w14:textId="77777777" w:rsidTr="003F0D11">
        <w:tc>
          <w:tcPr>
            <w:tcW w:w="2970" w:type="dxa"/>
            <w:vAlign w:val="bottom"/>
          </w:tcPr>
          <w:p w14:paraId="7A16970F" w14:textId="77777777" w:rsidR="00E25552" w:rsidRPr="00CB3F6B" w:rsidRDefault="00E25552" w:rsidP="00E25552">
            <w:pPr>
              <w:ind w:left="-86" w:right="-72"/>
              <w:rPr>
                <w:rFonts w:ascii="Arial" w:hAnsi="Arial" w:cs="Arial"/>
                <w:sz w:val="18"/>
                <w:szCs w:val="18"/>
              </w:rPr>
            </w:pPr>
            <w:r w:rsidRPr="00CB3F6B">
              <w:rPr>
                <w:rFonts w:ascii="Arial" w:hAnsi="Arial" w:cs="Arial"/>
                <w:sz w:val="18"/>
                <w:szCs w:val="18"/>
              </w:rPr>
              <w:t>At 30 September 2021</w:t>
            </w:r>
          </w:p>
        </w:tc>
        <w:tc>
          <w:tcPr>
            <w:tcW w:w="1296" w:type="dxa"/>
            <w:tcBorders>
              <w:bottom w:val="single" w:sz="4" w:space="0" w:color="auto"/>
            </w:tcBorders>
            <w:shd w:val="clear" w:color="auto" w:fill="FAFAFA"/>
            <w:vAlign w:val="bottom"/>
          </w:tcPr>
          <w:p w14:paraId="4FAE0260" w14:textId="343F3635" w:rsidR="00E25552" w:rsidRPr="00CB3F6B" w:rsidRDefault="00BB1F36" w:rsidP="00E25552">
            <w:pPr>
              <w:ind w:right="-72"/>
              <w:jc w:val="right"/>
              <w:rPr>
                <w:rFonts w:ascii="Arial" w:hAnsi="Arial" w:cs="Arial"/>
                <w:sz w:val="18"/>
                <w:szCs w:val="18"/>
              </w:rPr>
            </w:pPr>
            <w:r w:rsidRPr="00CB3F6B">
              <w:rPr>
                <w:rFonts w:ascii="Arial" w:hAnsi="Arial" w:cs="Arial"/>
                <w:sz w:val="18"/>
                <w:szCs w:val="18"/>
              </w:rPr>
              <w:t>316,000,000</w:t>
            </w:r>
          </w:p>
        </w:tc>
        <w:tc>
          <w:tcPr>
            <w:tcW w:w="1296" w:type="dxa"/>
            <w:tcBorders>
              <w:bottom w:val="single" w:sz="4" w:space="0" w:color="auto"/>
            </w:tcBorders>
            <w:shd w:val="clear" w:color="auto" w:fill="FAFAFA"/>
            <w:vAlign w:val="bottom"/>
          </w:tcPr>
          <w:p w14:paraId="619DF451" w14:textId="67D3B2EF" w:rsidR="00E25552" w:rsidRPr="00CB3F6B" w:rsidRDefault="00BB1F36" w:rsidP="00E25552">
            <w:pPr>
              <w:ind w:right="-72"/>
              <w:jc w:val="right"/>
              <w:rPr>
                <w:rFonts w:ascii="Arial" w:hAnsi="Arial" w:cs="Arial"/>
                <w:sz w:val="18"/>
                <w:szCs w:val="18"/>
              </w:rPr>
            </w:pPr>
            <w:r w:rsidRPr="00CB3F6B">
              <w:rPr>
                <w:rFonts w:ascii="Arial" w:hAnsi="Arial" w:cs="Arial"/>
                <w:sz w:val="18"/>
                <w:szCs w:val="18"/>
              </w:rPr>
              <w:t>158,000,000</w:t>
            </w:r>
          </w:p>
        </w:tc>
        <w:tc>
          <w:tcPr>
            <w:tcW w:w="1296" w:type="dxa"/>
            <w:tcBorders>
              <w:bottom w:val="single" w:sz="4" w:space="0" w:color="auto"/>
            </w:tcBorders>
            <w:shd w:val="clear" w:color="auto" w:fill="FAFAFA"/>
            <w:vAlign w:val="bottom"/>
          </w:tcPr>
          <w:p w14:paraId="03B2A04B" w14:textId="6E8428C4" w:rsidR="00E25552" w:rsidRPr="00CB3F6B" w:rsidRDefault="00BB1F36" w:rsidP="00E25552">
            <w:pPr>
              <w:ind w:right="-72"/>
              <w:jc w:val="right"/>
              <w:rPr>
                <w:rFonts w:ascii="Arial" w:hAnsi="Arial" w:cs="Arial"/>
                <w:sz w:val="18"/>
                <w:szCs w:val="18"/>
              </w:rPr>
            </w:pPr>
            <w:r w:rsidRPr="00CB3F6B">
              <w:rPr>
                <w:rFonts w:ascii="Arial" w:hAnsi="Arial" w:cs="Arial"/>
                <w:sz w:val="18"/>
                <w:szCs w:val="18"/>
              </w:rPr>
              <w:t>316,000,000</w:t>
            </w:r>
          </w:p>
        </w:tc>
        <w:tc>
          <w:tcPr>
            <w:tcW w:w="1296" w:type="dxa"/>
            <w:tcBorders>
              <w:bottom w:val="single" w:sz="4" w:space="0" w:color="auto"/>
            </w:tcBorders>
            <w:shd w:val="clear" w:color="auto" w:fill="FAFAFA"/>
            <w:vAlign w:val="bottom"/>
          </w:tcPr>
          <w:p w14:paraId="76BC210E" w14:textId="6F7DA1B4" w:rsidR="00E25552" w:rsidRPr="00CB3F6B" w:rsidRDefault="00BB1F36" w:rsidP="00E25552">
            <w:pPr>
              <w:ind w:right="-72"/>
              <w:jc w:val="right"/>
              <w:rPr>
                <w:rFonts w:ascii="Arial" w:hAnsi="Arial" w:cs="Arial"/>
                <w:sz w:val="18"/>
                <w:szCs w:val="18"/>
              </w:rPr>
            </w:pPr>
            <w:r w:rsidRPr="00CB3F6B">
              <w:rPr>
                <w:rFonts w:ascii="Arial" w:hAnsi="Arial" w:cs="Arial"/>
                <w:sz w:val="18"/>
                <w:szCs w:val="18"/>
              </w:rPr>
              <w:t>158,000,000</w:t>
            </w:r>
          </w:p>
        </w:tc>
        <w:tc>
          <w:tcPr>
            <w:tcW w:w="1296" w:type="dxa"/>
            <w:tcBorders>
              <w:bottom w:val="single" w:sz="4" w:space="0" w:color="auto"/>
            </w:tcBorders>
            <w:shd w:val="clear" w:color="auto" w:fill="FAFAFA"/>
            <w:vAlign w:val="bottom"/>
          </w:tcPr>
          <w:p w14:paraId="2A4CFEB0" w14:textId="18178C2F" w:rsidR="00E25552" w:rsidRPr="00CB3F6B" w:rsidRDefault="00BB1F36" w:rsidP="00E25552">
            <w:pPr>
              <w:ind w:right="-72"/>
              <w:jc w:val="right"/>
              <w:rPr>
                <w:rFonts w:ascii="Arial" w:hAnsi="Arial" w:cs="Arial"/>
                <w:sz w:val="18"/>
                <w:szCs w:val="18"/>
              </w:rPr>
            </w:pPr>
            <w:r w:rsidRPr="00CB3F6B">
              <w:rPr>
                <w:rFonts w:ascii="Arial" w:hAnsi="Arial" w:cs="Arial"/>
                <w:sz w:val="18"/>
                <w:szCs w:val="18"/>
              </w:rPr>
              <w:t>228,732,200</w:t>
            </w:r>
          </w:p>
        </w:tc>
      </w:tr>
    </w:tbl>
    <w:p w14:paraId="5861636A" w14:textId="77777777" w:rsidR="00CE0CA9" w:rsidRPr="00CB3F6B" w:rsidRDefault="00CE0CA9" w:rsidP="00CE0CA9">
      <w:pPr>
        <w:jc w:val="both"/>
        <w:rPr>
          <w:rFonts w:ascii="Arial" w:eastAsia="Arial" w:hAnsi="Arial" w:cs="Arial"/>
          <w:sz w:val="18"/>
          <w:szCs w:val="18"/>
        </w:rPr>
      </w:pPr>
    </w:p>
    <w:p w14:paraId="2B2FCB2D" w14:textId="77777777" w:rsidR="00CE0CA9" w:rsidRPr="00CB3F6B" w:rsidRDefault="00CE0CA9" w:rsidP="00CE0CA9">
      <w:pPr>
        <w:jc w:val="both"/>
        <w:rPr>
          <w:rFonts w:ascii="Arial" w:eastAsia="Arial" w:hAnsi="Arial" w:cs="Arial"/>
          <w:sz w:val="18"/>
          <w:szCs w:val="18"/>
        </w:rPr>
      </w:pPr>
      <w:r w:rsidRPr="00CB3F6B">
        <w:rPr>
          <w:rFonts w:ascii="Arial" w:eastAsia="Arial" w:hAnsi="Arial" w:cs="Arial"/>
          <w:sz w:val="18"/>
          <w:szCs w:val="18"/>
        </w:rPr>
        <w:t>In April 2021, the Company made an initial public offering of 86,000,000 ordinary shares with a par value of Baht 0.50 per share, offering price of Baht 3.25 per share, totalling Baht 279,500,000. The Company recorded the cost of distribution of shares, net of tax, at the amount of Baht 7,767,800 which deducted in the account of premium on paid-up capital of ordinary shares. The Company’s ordinary shares has started trading on the Market for Alternative Investment (MAI) since 29 April 2021.</w:t>
      </w:r>
    </w:p>
    <w:p w14:paraId="639245E0" w14:textId="77777777" w:rsidR="00CE0CA9" w:rsidRPr="00CB3F6B" w:rsidRDefault="00CE0CA9" w:rsidP="00CE0CA9">
      <w:pPr>
        <w:jc w:val="both"/>
        <w:rPr>
          <w:rFonts w:ascii="Arial" w:eastAsia="Arial" w:hAnsi="Arial" w:cs="Arial"/>
          <w:sz w:val="18"/>
          <w:szCs w:val="18"/>
        </w:rPr>
      </w:pPr>
    </w:p>
    <w:p w14:paraId="7D8F9BFB" w14:textId="77777777" w:rsidR="00CE0CA9" w:rsidRPr="00CB3F6B" w:rsidRDefault="00CE0CA9" w:rsidP="00CE0CA9">
      <w:pPr>
        <w:jc w:val="both"/>
        <w:rPr>
          <w:rFonts w:ascii="Arial" w:eastAsia="Arial" w:hAnsi="Arial" w:cs="Arial"/>
          <w:sz w:val="18"/>
          <w:szCs w:val="18"/>
        </w:rPr>
      </w:pPr>
    </w:p>
    <w:tbl>
      <w:tblPr>
        <w:tblW w:w="0" w:type="auto"/>
        <w:shd w:val="clear" w:color="auto" w:fill="FFA543"/>
        <w:tblLayout w:type="fixed"/>
        <w:tblLook w:val="04A0" w:firstRow="1" w:lastRow="0" w:firstColumn="1" w:lastColumn="0" w:noHBand="0" w:noVBand="1"/>
      </w:tblPr>
      <w:tblGrid>
        <w:gridCol w:w="9461"/>
      </w:tblGrid>
      <w:tr w:rsidR="00CE0CA9" w:rsidRPr="00CB3F6B" w14:paraId="3EDA10D9" w14:textId="77777777" w:rsidTr="003F0D11">
        <w:trPr>
          <w:trHeight w:val="386"/>
        </w:trPr>
        <w:tc>
          <w:tcPr>
            <w:tcW w:w="9461" w:type="dxa"/>
            <w:shd w:val="clear" w:color="auto" w:fill="FFA543"/>
            <w:vAlign w:val="center"/>
            <w:hideMark/>
          </w:tcPr>
          <w:p w14:paraId="095FE4D2" w14:textId="796B25D2" w:rsidR="00CE0CA9" w:rsidRPr="00CB3F6B" w:rsidRDefault="00CE0CA9" w:rsidP="00CE0CA9">
            <w:pPr>
              <w:tabs>
                <w:tab w:val="left" w:pos="432"/>
              </w:tabs>
              <w:spacing w:line="240" w:lineRule="atLeast"/>
              <w:ind w:left="540" w:hanging="540"/>
              <w:jc w:val="both"/>
              <w:rPr>
                <w:rFonts w:ascii="Arial" w:eastAsia="Times New Roman" w:hAnsi="Arial" w:cs="Arial"/>
                <w:b/>
                <w:bCs/>
                <w:color w:val="FFFFFF"/>
                <w:sz w:val="18"/>
                <w:szCs w:val="18"/>
                <w:lang w:val="en-GB"/>
              </w:rPr>
            </w:pPr>
            <w:r w:rsidRPr="00CB3F6B">
              <w:rPr>
                <w:rFonts w:ascii="Arial" w:eastAsia="Times New Roman" w:hAnsi="Arial" w:cs="Arial"/>
                <w:b/>
                <w:bCs/>
                <w:color w:val="FFFFFF"/>
                <w:sz w:val="18"/>
                <w:szCs w:val="18"/>
                <w:lang w:val="en-GB"/>
              </w:rPr>
              <w:t>1</w:t>
            </w:r>
            <w:r w:rsidR="0037752F" w:rsidRPr="00CB3F6B">
              <w:rPr>
                <w:rFonts w:ascii="Arial" w:eastAsia="Times New Roman" w:hAnsi="Arial" w:cs="Arial"/>
                <w:b/>
                <w:bCs/>
                <w:color w:val="FFFFFF"/>
                <w:sz w:val="18"/>
                <w:szCs w:val="18"/>
                <w:lang w:val="en-GB"/>
              </w:rPr>
              <w:t>8</w:t>
            </w:r>
            <w:r w:rsidRPr="00CB3F6B">
              <w:rPr>
                <w:rFonts w:ascii="Arial" w:eastAsia="Times New Roman" w:hAnsi="Arial" w:cs="Arial"/>
                <w:b/>
                <w:bCs/>
                <w:color w:val="FFFFFF"/>
                <w:sz w:val="18"/>
                <w:szCs w:val="18"/>
                <w:lang w:val="en-GB"/>
              </w:rPr>
              <w:tab/>
              <w:t>Dividends</w:t>
            </w:r>
          </w:p>
        </w:tc>
      </w:tr>
    </w:tbl>
    <w:p w14:paraId="4EC53663" w14:textId="77777777" w:rsidR="00CE0CA9" w:rsidRPr="00CB3F6B" w:rsidRDefault="00CE0CA9" w:rsidP="00CE0CA9">
      <w:pPr>
        <w:jc w:val="both"/>
        <w:rPr>
          <w:rFonts w:ascii="Arial" w:eastAsia="Arial" w:hAnsi="Arial" w:cs="Arial"/>
          <w:sz w:val="18"/>
          <w:szCs w:val="18"/>
        </w:rPr>
      </w:pPr>
    </w:p>
    <w:p w14:paraId="7EC460D5" w14:textId="77777777" w:rsidR="00CE0CA9" w:rsidRPr="00CB3F6B" w:rsidRDefault="00CE0CA9" w:rsidP="00CE0CA9">
      <w:pPr>
        <w:jc w:val="both"/>
        <w:rPr>
          <w:rFonts w:ascii="Arial" w:eastAsia="Arial" w:hAnsi="Arial" w:cs="Arial"/>
          <w:b/>
          <w:color w:val="CF4A02"/>
          <w:sz w:val="18"/>
          <w:szCs w:val="18"/>
        </w:rPr>
      </w:pPr>
      <w:r w:rsidRPr="00CB3F6B">
        <w:rPr>
          <w:rFonts w:ascii="Arial" w:eastAsia="Arial" w:hAnsi="Arial" w:cs="Arial"/>
          <w:b/>
          <w:color w:val="CF4A02"/>
          <w:sz w:val="18"/>
          <w:szCs w:val="18"/>
        </w:rPr>
        <w:t>2021</w:t>
      </w:r>
    </w:p>
    <w:p w14:paraId="4EC3C8A9" w14:textId="77777777" w:rsidR="00CE0CA9" w:rsidRPr="00CB3F6B" w:rsidRDefault="00CE0CA9" w:rsidP="00CE0CA9">
      <w:pPr>
        <w:jc w:val="both"/>
        <w:rPr>
          <w:rFonts w:ascii="Arial" w:eastAsia="Arial" w:hAnsi="Arial" w:cs="Arial"/>
          <w:sz w:val="18"/>
          <w:szCs w:val="18"/>
        </w:rPr>
      </w:pPr>
    </w:p>
    <w:p w14:paraId="47F5C9D8" w14:textId="04A609B5" w:rsidR="00CE0CA9" w:rsidRPr="00CB3F6B" w:rsidRDefault="00CE0CA9" w:rsidP="00CE0CA9">
      <w:pPr>
        <w:jc w:val="both"/>
        <w:rPr>
          <w:rFonts w:ascii="Arial" w:eastAsia="Arial" w:hAnsi="Arial" w:cs="Arial"/>
          <w:sz w:val="18"/>
          <w:szCs w:val="22"/>
          <w:lang w:val="en-GB"/>
        </w:rPr>
      </w:pPr>
      <w:r w:rsidRPr="00CB3F6B">
        <w:rPr>
          <w:rFonts w:ascii="Arial" w:eastAsia="Arial" w:hAnsi="Arial" w:cs="Arial"/>
          <w:sz w:val="18"/>
          <w:szCs w:val="18"/>
        </w:rPr>
        <w:t>At the Board of Director's meeting on 12 May 2021, the Board of Directors approved the payment of interim dividend from net profit for year ended 31 December 2020 and three-month period ended 31 March 2021 at Baht 0.1 per share, totaling Baht 31.6 million and the dividends were distributed to the shareholders on 11 June 2021</w:t>
      </w:r>
      <w:r w:rsidR="000051A6" w:rsidRPr="00CB3F6B">
        <w:rPr>
          <w:rFonts w:ascii="Arial" w:eastAsia="Arial" w:hAnsi="Arial" w:cs="Arial"/>
          <w:sz w:val="18"/>
          <w:szCs w:val="22"/>
          <w:lang w:val="en-GB"/>
        </w:rPr>
        <w:t>.</w:t>
      </w:r>
    </w:p>
    <w:p w14:paraId="3B4D4420" w14:textId="77777777" w:rsidR="00CE0CA9" w:rsidRPr="004E6371" w:rsidRDefault="00CE0CA9" w:rsidP="00CE0CA9">
      <w:pPr>
        <w:tabs>
          <w:tab w:val="left" w:pos="540"/>
          <w:tab w:val="left" w:pos="7380"/>
          <w:tab w:val="right" w:pos="8640"/>
        </w:tabs>
        <w:jc w:val="both"/>
        <w:rPr>
          <w:rFonts w:ascii="Arial" w:eastAsia="Arial" w:hAnsi="Arial" w:cs="Arial"/>
          <w:bCs/>
          <w:color w:val="000000"/>
          <w:sz w:val="18"/>
          <w:szCs w:val="18"/>
        </w:rPr>
      </w:pPr>
    </w:p>
    <w:p w14:paraId="1E3B659B" w14:textId="77777777" w:rsidR="00CE0CA9" w:rsidRPr="00CB3F6B" w:rsidRDefault="00CE0CA9" w:rsidP="00CE0CA9">
      <w:pPr>
        <w:jc w:val="both"/>
        <w:rPr>
          <w:rFonts w:ascii="Arial" w:eastAsia="Arial" w:hAnsi="Arial" w:cs="Arial"/>
          <w:b/>
          <w:color w:val="CF4A02"/>
          <w:sz w:val="18"/>
          <w:szCs w:val="18"/>
        </w:rPr>
      </w:pPr>
      <w:r w:rsidRPr="00CB3F6B">
        <w:rPr>
          <w:rFonts w:ascii="Arial" w:eastAsia="Arial" w:hAnsi="Arial" w:cs="Arial"/>
          <w:b/>
          <w:color w:val="CF4A02"/>
          <w:sz w:val="18"/>
          <w:szCs w:val="18"/>
        </w:rPr>
        <w:t>2020</w:t>
      </w:r>
    </w:p>
    <w:p w14:paraId="67B5A6F3" w14:textId="77777777" w:rsidR="00CE0CA9" w:rsidRPr="004E6371" w:rsidRDefault="00CE0CA9" w:rsidP="00CE0CA9">
      <w:pPr>
        <w:jc w:val="both"/>
        <w:rPr>
          <w:rFonts w:ascii="Arial" w:eastAsia="Arial" w:hAnsi="Arial" w:cs="Arial"/>
          <w:bCs/>
          <w:sz w:val="18"/>
          <w:szCs w:val="18"/>
        </w:rPr>
      </w:pPr>
    </w:p>
    <w:p w14:paraId="3ED2A898" w14:textId="77777777" w:rsidR="00CE0CA9" w:rsidRPr="00CB3F6B" w:rsidRDefault="00D05671" w:rsidP="00CE0CA9">
      <w:pPr>
        <w:jc w:val="both"/>
        <w:rPr>
          <w:rFonts w:ascii="Arial" w:eastAsia="Arial" w:hAnsi="Arial" w:cs="Arial"/>
          <w:sz w:val="18"/>
          <w:szCs w:val="18"/>
        </w:rPr>
      </w:pPr>
      <w:r w:rsidRPr="00CB3F6B">
        <w:rPr>
          <w:rFonts w:ascii="Arial" w:eastAsia="Arial" w:hAnsi="Arial" w:cs="Arial"/>
          <w:sz w:val="18"/>
          <w:szCs w:val="18"/>
        </w:rPr>
        <w:t>On 14 November 2019, the Board of Director's meeting approved interim dividends payment</w:t>
      </w:r>
      <w:r w:rsidR="00B6751A" w:rsidRPr="00CB3F6B">
        <w:rPr>
          <w:rFonts w:ascii="Arial" w:eastAsia="Arial" w:hAnsi="Arial" w:cs="Arial"/>
          <w:sz w:val="18"/>
          <w:szCs w:val="18"/>
        </w:rPr>
        <w:t xml:space="preserve"> in respect of</w:t>
      </w:r>
      <w:r w:rsidRPr="00CB3F6B">
        <w:rPr>
          <w:rFonts w:ascii="Arial" w:eastAsia="Arial" w:hAnsi="Arial" w:cs="Arial"/>
          <w:sz w:val="18"/>
          <w:szCs w:val="18"/>
        </w:rPr>
        <w:t xml:space="preserve"> retained earnings from period ended 30 September 2019 by cash of Baht 0.10 per share, totalling of Baht 20 million according to the</w:t>
      </w:r>
      <w:r w:rsidR="00B6751A" w:rsidRPr="00CB3F6B">
        <w:rPr>
          <w:rFonts w:ascii="Arial" w:eastAsia="Arial" w:hAnsi="Arial" w:cs="Arial"/>
          <w:sz w:val="18"/>
          <w:szCs w:val="18"/>
        </w:rPr>
        <w:t xml:space="preserve"> </w:t>
      </w:r>
      <w:r w:rsidRPr="00CB3F6B">
        <w:rPr>
          <w:rFonts w:ascii="Arial" w:eastAsia="Arial" w:hAnsi="Arial" w:cs="Arial"/>
          <w:sz w:val="18"/>
          <w:szCs w:val="18"/>
        </w:rPr>
        <w:t>shareholders' registration on 17 November 2019. The dividends of Baht 12.60 million were distributed to the shareholders on 24 December 2019 and the remaining dividends of Baht 7.40 million were distributed to the shareholders in February 2020.</w:t>
      </w:r>
    </w:p>
    <w:p w14:paraId="329AB3C6" w14:textId="77777777" w:rsidR="00CE0CA9" w:rsidRPr="00CB3F6B" w:rsidRDefault="00CE0CA9" w:rsidP="00CE0CA9">
      <w:pPr>
        <w:jc w:val="both"/>
        <w:rPr>
          <w:rFonts w:ascii="Arial" w:eastAsia="Arial" w:hAnsi="Arial" w:cs="Arial"/>
          <w:sz w:val="18"/>
          <w:szCs w:val="18"/>
        </w:rPr>
      </w:pPr>
    </w:p>
    <w:p w14:paraId="73EF83A0" w14:textId="77777777" w:rsidR="00CE0CA9" w:rsidRPr="00CB3F6B" w:rsidRDefault="00CE0CA9" w:rsidP="00CE0CA9">
      <w:pPr>
        <w:jc w:val="both"/>
        <w:rPr>
          <w:rFonts w:ascii="Arial" w:eastAsia="Arial" w:hAnsi="Arial" w:cs="Arial"/>
          <w:color w:val="000000"/>
          <w:sz w:val="18"/>
          <w:szCs w:val="18"/>
        </w:rPr>
      </w:pPr>
    </w:p>
    <w:tbl>
      <w:tblPr>
        <w:tblW w:w="0" w:type="auto"/>
        <w:shd w:val="clear" w:color="auto" w:fill="FFA543"/>
        <w:tblLayout w:type="fixed"/>
        <w:tblLook w:val="04A0" w:firstRow="1" w:lastRow="0" w:firstColumn="1" w:lastColumn="0" w:noHBand="0" w:noVBand="1"/>
      </w:tblPr>
      <w:tblGrid>
        <w:gridCol w:w="9461"/>
      </w:tblGrid>
      <w:tr w:rsidR="00CE0CA9" w:rsidRPr="00CB3F6B" w14:paraId="0A440DE4" w14:textId="77777777" w:rsidTr="003F0D11">
        <w:trPr>
          <w:trHeight w:val="386"/>
        </w:trPr>
        <w:tc>
          <w:tcPr>
            <w:tcW w:w="9461" w:type="dxa"/>
            <w:shd w:val="clear" w:color="auto" w:fill="FFA543"/>
            <w:vAlign w:val="center"/>
            <w:hideMark/>
          </w:tcPr>
          <w:p w14:paraId="46998304" w14:textId="1B609CF0" w:rsidR="00CE0CA9" w:rsidRPr="00CB3F6B" w:rsidRDefault="00CE0CA9" w:rsidP="00CE0CA9">
            <w:pPr>
              <w:tabs>
                <w:tab w:val="left" w:pos="432"/>
              </w:tabs>
              <w:spacing w:line="240" w:lineRule="atLeast"/>
              <w:ind w:left="540" w:hanging="540"/>
              <w:jc w:val="both"/>
              <w:rPr>
                <w:rFonts w:ascii="Arial" w:eastAsia="Times New Roman" w:hAnsi="Arial" w:cs="Arial"/>
                <w:b/>
                <w:bCs/>
                <w:color w:val="FFFFFF"/>
                <w:sz w:val="18"/>
                <w:szCs w:val="18"/>
                <w:lang w:val="en-GB"/>
              </w:rPr>
            </w:pPr>
            <w:r w:rsidRPr="00CB3F6B">
              <w:rPr>
                <w:rFonts w:ascii="Arial" w:eastAsia="Times New Roman" w:hAnsi="Arial" w:cs="Arial"/>
                <w:b/>
                <w:bCs/>
                <w:color w:val="FFFFFF"/>
                <w:sz w:val="18"/>
                <w:szCs w:val="18"/>
                <w:lang w:val="en-GB"/>
              </w:rPr>
              <w:t>1</w:t>
            </w:r>
            <w:r w:rsidR="0037752F" w:rsidRPr="00CB3F6B">
              <w:rPr>
                <w:rFonts w:ascii="Arial" w:eastAsia="Times New Roman" w:hAnsi="Arial" w:cs="Arial"/>
                <w:b/>
                <w:bCs/>
                <w:color w:val="FFFFFF"/>
                <w:sz w:val="18"/>
                <w:szCs w:val="18"/>
                <w:lang w:val="en-GB"/>
              </w:rPr>
              <w:t>9</w:t>
            </w:r>
            <w:r w:rsidRPr="00CB3F6B">
              <w:rPr>
                <w:rFonts w:ascii="Arial" w:eastAsia="Times New Roman" w:hAnsi="Arial" w:cs="Arial"/>
                <w:b/>
                <w:bCs/>
                <w:color w:val="FFFFFF"/>
                <w:sz w:val="18"/>
                <w:szCs w:val="18"/>
                <w:lang w:val="en-GB"/>
              </w:rPr>
              <w:tab/>
              <w:t>Legal reserve</w:t>
            </w:r>
          </w:p>
        </w:tc>
      </w:tr>
    </w:tbl>
    <w:p w14:paraId="6FD5AAB5" w14:textId="77777777" w:rsidR="00CE0CA9" w:rsidRPr="00CB3F6B" w:rsidRDefault="00CE0CA9" w:rsidP="00CE0CA9">
      <w:pPr>
        <w:tabs>
          <w:tab w:val="left" w:pos="1170"/>
        </w:tabs>
        <w:jc w:val="both"/>
        <w:rPr>
          <w:rFonts w:ascii="Arial" w:eastAsia="Arial" w:hAnsi="Arial" w:cs="Arial"/>
          <w:color w:val="000000"/>
          <w:sz w:val="18"/>
          <w:szCs w:val="18"/>
        </w:rPr>
      </w:pPr>
    </w:p>
    <w:p w14:paraId="7302DB82" w14:textId="77777777" w:rsidR="00CE0CA9" w:rsidRPr="00CB3F6B" w:rsidRDefault="00CE0CA9" w:rsidP="00CE0CA9">
      <w:pPr>
        <w:tabs>
          <w:tab w:val="left" w:pos="1170"/>
        </w:tabs>
        <w:jc w:val="both"/>
        <w:rPr>
          <w:rFonts w:ascii="Arial" w:eastAsia="Arial" w:hAnsi="Arial" w:cs="Arial"/>
          <w:sz w:val="18"/>
          <w:szCs w:val="18"/>
        </w:rPr>
      </w:pPr>
      <w:r w:rsidRPr="00CB3F6B">
        <w:rPr>
          <w:rFonts w:ascii="Arial" w:eastAsia="Arial" w:hAnsi="Arial" w:cs="Arial"/>
          <w:sz w:val="18"/>
          <w:szCs w:val="18"/>
        </w:rPr>
        <w:t>The movements of legal reserve can be analysed as follows:</w:t>
      </w:r>
      <w:r w:rsidRPr="00CB3F6B">
        <w:rPr>
          <w:rFonts w:ascii="Arial" w:eastAsia="Arial" w:hAnsi="Arial" w:cs="Arial"/>
          <w:sz w:val="18"/>
          <w:szCs w:val="18"/>
          <w:cs/>
        </w:rPr>
        <w:t xml:space="preserve"> </w:t>
      </w:r>
    </w:p>
    <w:p w14:paraId="4FAC10DF" w14:textId="77777777" w:rsidR="00CE0CA9" w:rsidRPr="00CB3F6B" w:rsidRDefault="00CE0CA9" w:rsidP="00CE0CA9">
      <w:pPr>
        <w:tabs>
          <w:tab w:val="left" w:pos="1170"/>
        </w:tabs>
        <w:jc w:val="both"/>
        <w:rPr>
          <w:rFonts w:ascii="Arial" w:eastAsia="Arial" w:hAnsi="Arial" w:cs="Arial"/>
          <w:sz w:val="18"/>
          <w:szCs w:val="18"/>
        </w:rPr>
      </w:pPr>
    </w:p>
    <w:tbl>
      <w:tblPr>
        <w:tblW w:w="9468" w:type="dxa"/>
        <w:tblLayout w:type="fixed"/>
        <w:tblLook w:val="0400" w:firstRow="0" w:lastRow="0" w:firstColumn="0" w:lastColumn="0" w:noHBand="0" w:noVBand="1"/>
      </w:tblPr>
      <w:tblGrid>
        <w:gridCol w:w="6930"/>
        <w:gridCol w:w="2538"/>
      </w:tblGrid>
      <w:tr w:rsidR="00E25552" w:rsidRPr="00CB3F6B" w14:paraId="1742BB14" w14:textId="77777777" w:rsidTr="003F0D11">
        <w:tc>
          <w:tcPr>
            <w:tcW w:w="6930" w:type="dxa"/>
            <w:shd w:val="clear" w:color="auto" w:fill="auto"/>
            <w:vAlign w:val="bottom"/>
          </w:tcPr>
          <w:p w14:paraId="17102497" w14:textId="77777777" w:rsidR="00CE0CA9" w:rsidRPr="00CB3F6B" w:rsidRDefault="00CE0CA9" w:rsidP="00CE0CA9">
            <w:pPr>
              <w:ind w:left="-109"/>
              <w:rPr>
                <w:rFonts w:ascii="Arial" w:hAnsi="Arial" w:cs="Arial"/>
                <w:sz w:val="18"/>
                <w:szCs w:val="18"/>
              </w:rPr>
            </w:pPr>
          </w:p>
        </w:tc>
        <w:tc>
          <w:tcPr>
            <w:tcW w:w="2538" w:type="dxa"/>
            <w:tcBorders>
              <w:top w:val="single" w:sz="4" w:space="0" w:color="auto"/>
              <w:bottom w:val="single" w:sz="4" w:space="0" w:color="auto"/>
            </w:tcBorders>
            <w:shd w:val="clear" w:color="auto" w:fill="auto"/>
            <w:vAlign w:val="bottom"/>
          </w:tcPr>
          <w:p w14:paraId="615865B5" w14:textId="77777777" w:rsidR="00CE0CA9" w:rsidRPr="00CB3F6B" w:rsidRDefault="00CE0CA9" w:rsidP="00CE0CA9">
            <w:pPr>
              <w:ind w:right="-72"/>
              <w:jc w:val="center"/>
              <w:rPr>
                <w:rFonts w:ascii="Arial" w:hAnsi="Arial" w:cs="Arial"/>
                <w:b/>
                <w:sz w:val="18"/>
                <w:szCs w:val="18"/>
              </w:rPr>
            </w:pPr>
            <w:r w:rsidRPr="00CB3F6B">
              <w:rPr>
                <w:rFonts w:ascii="Arial" w:hAnsi="Arial" w:cs="Arial"/>
                <w:b/>
                <w:sz w:val="18"/>
                <w:szCs w:val="18"/>
              </w:rPr>
              <w:t>Consolidated and Separate financial information</w:t>
            </w:r>
          </w:p>
        </w:tc>
      </w:tr>
      <w:tr w:rsidR="00E25552" w:rsidRPr="00CB3F6B" w14:paraId="709E3D40" w14:textId="77777777" w:rsidTr="003F0D11">
        <w:tc>
          <w:tcPr>
            <w:tcW w:w="6930" w:type="dxa"/>
            <w:shd w:val="clear" w:color="auto" w:fill="auto"/>
            <w:vAlign w:val="bottom"/>
          </w:tcPr>
          <w:p w14:paraId="760FBE70" w14:textId="77777777" w:rsidR="00CE0CA9" w:rsidRPr="00CB3F6B" w:rsidRDefault="00CE0CA9" w:rsidP="00CE0CA9">
            <w:pPr>
              <w:ind w:left="-109"/>
              <w:rPr>
                <w:rFonts w:ascii="Arial" w:hAnsi="Arial" w:cs="Arial"/>
                <w:sz w:val="18"/>
                <w:szCs w:val="18"/>
              </w:rPr>
            </w:pPr>
          </w:p>
        </w:tc>
        <w:tc>
          <w:tcPr>
            <w:tcW w:w="2538" w:type="dxa"/>
            <w:tcBorders>
              <w:top w:val="single" w:sz="4" w:space="0" w:color="auto"/>
              <w:bottom w:val="single" w:sz="4" w:space="0" w:color="auto"/>
            </w:tcBorders>
            <w:vAlign w:val="bottom"/>
          </w:tcPr>
          <w:p w14:paraId="5509B62A" w14:textId="77777777" w:rsidR="00CE0CA9" w:rsidRPr="00CB3F6B" w:rsidRDefault="00CE0CA9" w:rsidP="00CE0CA9">
            <w:pPr>
              <w:ind w:right="-72"/>
              <w:jc w:val="right"/>
              <w:rPr>
                <w:rFonts w:ascii="Arial" w:hAnsi="Arial" w:cs="Arial"/>
                <w:b/>
                <w:sz w:val="18"/>
                <w:szCs w:val="18"/>
              </w:rPr>
            </w:pPr>
            <w:r w:rsidRPr="00CB3F6B">
              <w:rPr>
                <w:rFonts w:ascii="Arial" w:hAnsi="Arial" w:cs="Arial"/>
                <w:b/>
                <w:sz w:val="18"/>
                <w:szCs w:val="18"/>
              </w:rPr>
              <w:t>Baht</w:t>
            </w:r>
          </w:p>
        </w:tc>
      </w:tr>
      <w:tr w:rsidR="00E25552" w:rsidRPr="00CB3F6B" w14:paraId="260AA347" w14:textId="77777777" w:rsidTr="003F0D11">
        <w:tc>
          <w:tcPr>
            <w:tcW w:w="6930" w:type="dxa"/>
            <w:shd w:val="clear" w:color="auto" w:fill="auto"/>
            <w:vAlign w:val="bottom"/>
          </w:tcPr>
          <w:p w14:paraId="01A0B1D8" w14:textId="77777777" w:rsidR="00CE0CA9" w:rsidRPr="00CB3F6B" w:rsidRDefault="00CE0CA9" w:rsidP="00CE0CA9">
            <w:pPr>
              <w:ind w:left="-109"/>
              <w:rPr>
                <w:rFonts w:ascii="Arial" w:hAnsi="Arial" w:cs="Arial"/>
                <w:sz w:val="18"/>
                <w:szCs w:val="18"/>
              </w:rPr>
            </w:pPr>
          </w:p>
        </w:tc>
        <w:tc>
          <w:tcPr>
            <w:tcW w:w="2538" w:type="dxa"/>
            <w:tcBorders>
              <w:top w:val="single" w:sz="4" w:space="0" w:color="auto"/>
            </w:tcBorders>
            <w:shd w:val="clear" w:color="auto" w:fill="FAFAFA"/>
            <w:vAlign w:val="bottom"/>
          </w:tcPr>
          <w:p w14:paraId="0CD36D09" w14:textId="77777777" w:rsidR="00CE0CA9" w:rsidRPr="00CB3F6B" w:rsidRDefault="00CE0CA9" w:rsidP="00CE0CA9">
            <w:pPr>
              <w:ind w:right="-72"/>
              <w:jc w:val="right"/>
              <w:rPr>
                <w:rFonts w:ascii="Arial" w:hAnsi="Arial" w:cs="Arial"/>
                <w:b/>
                <w:sz w:val="18"/>
                <w:szCs w:val="18"/>
              </w:rPr>
            </w:pPr>
          </w:p>
        </w:tc>
      </w:tr>
      <w:tr w:rsidR="00E25552" w:rsidRPr="00CB3F6B" w14:paraId="28AED7DC" w14:textId="77777777" w:rsidTr="003F0D11">
        <w:tc>
          <w:tcPr>
            <w:tcW w:w="6930" w:type="dxa"/>
            <w:shd w:val="clear" w:color="auto" w:fill="auto"/>
            <w:vAlign w:val="bottom"/>
          </w:tcPr>
          <w:p w14:paraId="012691D5" w14:textId="77777777" w:rsidR="00CE0CA9" w:rsidRPr="00CB3F6B" w:rsidRDefault="00CE0CA9" w:rsidP="00CE0CA9">
            <w:pPr>
              <w:ind w:left="-109"/>
              <w:rPr>
                <w:rFonts w:ascii="Arial" w:hAnsi="Arial" w:cs="Arial"/>
                <w:sz w:val="18"/>
                <w:szCs w:val="18"/>
              </w:rPr>
            </w:pPr>
            <w:r w:rsidRPr="00CB3F6B">
              <w:rPr>
                <w:rFonts w:ascii="Arial" w:hAnsi="Arial" w:cs="Arial"/>
                <w:b/>
                <w:sz w:val="18"/>
                <w:szCs w:val="18"/>
              </w:rPr>
              <w:t xml:space="preserve">For the </w:t>
            </w:r>
            <w:r w:rsidR="0074055E" w:rsidRPr="00CB3F6B">
              <w:rPr>
                <w:rFonts w:ascii="Arial" w:hAnsi="Arial" w:cs="Arial"/>
                <w:b/>
                <w:sz w:val="18"/>
                <w:szCs w:val="18"/>
              </w:rPr>
              <w:t>nine-month</w:t>
            </w:r>
            <w:r w:rsidRPr="00CB3F6B">
              <w:rPr>
                <w:rFonts w:ascii="Arial" w:hAnsi="Arial" w:cs="Arial"/>
                <w:b/>
                <w:sz w:val="18"/>
                <w:szCs w:val="18"/>
              </w:rPr>
              <w:t xml:space="preserve"> period ended </w:t>
            </w:r>
            <w:r w:rsidR="0074055E" w:rsidRPr="00CB3F6B">
              <w:rPr>
                <w:rFonts w:ascii="Arial" w:hAnsi="Arial" w:cs="Arial"/>
                <w:b/>
                <w:sz w:val="18"/>
                <w:szCs w:val="18"/>
              </w:rPr>
              <w:t>30 September</w:t>
            </w:r>
            <w:r w:rsidRPr="00CB3F6B">
              <w:rPr>
                <w:rFonts w:ascii="Arial" w:hAnsi="Arial" w:cs="Arial"/>
                <w:b/>
                <w:sz w:val="18"/>
                <w:szCs w:val="18"/>
              </w:rPr>
              <w:t xml:space="preserve"> 2021</w:t>
            </w:r>
          </w:p>
        </w:tc>
        <w:tc>
          <w:tcPr>
            <w:tcW w:w="2538" w:type="dxa"/>
            <w:shd w:val="clear" w:color="auto" w:fill="FAFAFA"/>
            <w:vAlign w:val="bottom"/>
          </w:tcPr>
          <w:p w14:paraId="3FB54898" w14:textId="77777777" w:rsidR="00CE0CA9" w:rsidRPr="00CB3F6B" w:rsidRDefault="00CE0CA9" w:rsidP="00CE0CA9">
            <w:pPr>
              <w:ind w:right="-72"/>
              <w:jc w:val="right"/>
              <w:rPr>
                <w:rFonts w:ascii="Arial" w:hAnsi="Arial" w:cs="Arial"/>
                <w:b/>
                <w:sz w:val="18"/>
                <w:szCs w:val="18"/>
              </w:rPr>
            </w:pPr>
          </w:p>
        </w:tc>
      </w:tr>
      <w:tr w:rsidR="00E25552" w:rsidRPr="00CB3F6B" w14:paraId="04A03F29" w14:textId="77777777" w:rsidTr="003F0D11">
        <w:tc>
          <w:tcPr>
            <w:tcW w:w="6930" w:type="dxa"/>
            <w:shd w:val="clear" w:color="auto" w:fill="auto"/>
            <w:vAlign w:val="bottom"/>
          </w:tcPr>
          <w:p w14:paraId="569BD814" w14:textId="77777777" w:rsidR="00CE0CA9" w:rsidRPr="00CB3F6B" w:rsidRDefault="00CE0CA9" w:rsidP="00CE0CA9">
            <w:pPr>
              <w:ind w:left="-109"/>
              <w:rPr>
                <w:rFonts w:ascii="Arial" w:hAnsi="Arial" w:cs="Arial"/>
                <w:sz w:val="18"/>
                <w:szCs w:val="18"/>
              </w:rPr>
            </w:pPr>
            <w:r w:rsidRPr="00CB3F6B">
              <w:rPr>
                <w:rFonts w:ascii="Arial" w:hAnsi="Arial" w:cs="Arial"/>
                <w:sz w:val="18"/>
                <w:szCs w:val="18"/>
              </w:rPr>
              <w:t>Opening balance</w:t>
            </w:r>
          </w:p>
        </w:tc>
        <w:tc>
          <w:tcPr>
            <w:tcW w:w="2538" w:type="dxa"/>
            <w:shd w:val="clear" w:color="auto" w:fill="FAFAFA"/>
            <w:vAlign w:val="bottom"/>
          </w:tcPr>
          <w:p w14:paraId="33BD6A35" w14:textId="1C252F5D" w:rsidR="00CE0CA9" w:rsidRPr="00CB3F6B" w:rsidRDefault="006B622E" w:rsidP="00CE0CA9">
            <w:pPr>
              <w:ind w:right="-72"/>
              <w:jc w:val="right"/>
              <w:rPr>
                <w:rFonts w:ascii="Arial" w:hAnsi="Arial" w:cs="Arial"/>
                <w:sz w:val="18"/>
                <w:szCs w:val="18"/>
              </w:rPr>
            </w:pPr>
            <w:r w:rsidRPr="00CB3F6B">
              <w:rPr>
                <w:rFonts w:ascii="Arial" w:hAnsi="Arial" w:cs="Arial"/>
                <w:sz w:val="18"/>
                <w:szCs w:val="18"/>
              </w:rPr>
              <w:t>7,000,000</w:t>
            </w:r>
          </w:p>
        </w:tc>
      </w:tr>
      <w:tr w:rsidR="00E25552" w:rsidRPr="00CB3F6B" w14:paraId="6EDF375A" w14:textId="77777777" w:rsidTr="003F0D11">
        <w:tc>
          <w:tcPr>
            <w:tcW w:w="6930" w:type="dxa"/>
            <w:shd w:val="clear" w:color="auto" w:fill="auto"/>
            <w:vAlign w:val="bottom"/>
          </w:tcPr>
          <w:p w14:paraId="12A3BB73" w14:textId="77777777" w:rsidR="00CE0CA9" w:rsidRPr="00CB3F6B" w:rsidRDefault="00CE0CA9" w:rsidP="00CE0CA9">
            <w:pPr>
              <w:ind w:left="-109"/>
              <w:rPr>
                <w:rFonts w:ascii="Arial" w:hAnsi="Arial" w:cs="Arial"/>
                <w:sz w:val="18"/>
                <w:szCs w:val="18"/>
              </w:rPr>
            </w:pPr>
            <w:r w:rsidRPr="00CB3F6B">
              <w:rPr>
                <w:rFonts w:ascii="Arial" w:hAnsi="Arial" w:cs="Arial"/>
                <w:sz w:val="18"/>
                <w:szCs w:val="18"/>
              </w:rPr>
              <w:t>Appropriation during the period</w:t>
            </w:r>
          </w:p>
        </w:tc>
        <w:tc>
          <w:tcPr>
            <w:tcW w:w="2538" w:type="dxa"/>
            <w:tcBorders>
              <w:bottom w:val="single" w:sz="4" w:space="0" w:color="auto"/>
            </w:tcBorders>
            <w:shd w:val="clear" w:color="auto" w:fill="FAFAFA"/>
            <w:vAlign w:val="bottom"/>
          </w:tcPr>
          <w:p w14:paraId="2E5ADD0E" w14:textId="23EFD0C5" w:rsidR="00CE0CA9" w:rsidRPr="00CB3F6B" w:rsidRDefault="006B622E" w:rsidP="00CE0CA9">
            <w:pPr>
              <w:ind w:right="-72"/>
              <w:jc w:val="right"/>
              <w:rPr>
                <w:rFonts w:ascii="Arial" w:hAnsi="Arial" w:cs="Arial"/>
                <w:sz w:val="18"/>
                <w:szCs w:val="18"/>
              </w:rPr>
            </w:pPr>
            <w:r w:rsidRPr="00CB3F6B">
              <w:rPr>
                <w:rFonts w:ascii="Arial" w:hAnsi="Arial" w:cs="Arial"/>
                <w:sz w:val="18"/>
                <w:szCs w:val="18"/>
              </w:rPr>
              <w:t>1,060,000</w:t>
            </w:r>
          </w:p>
        </w:tc>
      </w:tr>
      <w:tr w:rsidR="00E25552" w:rsidRPr="00CB3F6B" w14:paraId="1E8552BC" w14:textId="77777777" w:rsidTr="003F0D11">
        <w:trPr>
          <w:trHeight w:val="89"/>
        </w:trPr>
        <w:tc>
          <w:tcPr>
            <w:tcW w:w="6930" w:type="dxa"/>
            <w:shd w:val="clear" w:color="auto" w:fill="auto"/>
            <w:vAlign w:val="bottom"/>
          </w:tcPr>
          <w:p w14:paraId="045B6CAA" w14:textId="77777777" w:rsidR="00CE0CA9" w:rsidRPr="00CB3F6B" w:rsidRDefault="00CE0CA9" w:rsidP="00CE0CA9">
            <w:pPr>
              <w:ind w:left="-109"/>
              <w:rPr>
                <w:rFonts w:ascii="Arial" w:hAnsi="Arial" w:cs="Arial"/>
                <w:sz w:val="18"/>
                <w:szCs w:val="18"/>
              </w:rPr>
            </w:pPr>
          </w:p>
        </w:tc>
        <w:tc>
          <w:tcPr>
            <w:tcW w:w="2538" w:type="dxa"/>
            <w:tcBorders>
              <w:top w:val="single" w:sz="4" w:space="0" w:color="auto"/>
            </w:tcBorders>
            <w:shd w:val="clear" w:color="auto" w:fill="FAFAFA"/>
            <w:vAlign w:val="bottom"/>
          </w:tcPr>
          <w:p w14:paraId="426457B3" w14:textId="77777777" w:rsidR="00CE0CA9" w:rsidRPr="00CB3F6B" w:rsidRDefault="00CE0CA9" w:rsidP="00CE0CA9">
            <w:pPr>
              <w:ind w:right="-72"/>
              <w:jc w:val="right"/>
              <w:rPr>
                <w:rFonts w:ascii="Arial" w:hAnsi="Arial" w:cs="Arial"/>
                <w:sz w:val="18"/>
                <w:szCs w:val="18"/>
              </w:rPr>
            </w:pPr>
          </w:p>
        </w:tc>
      </w:tr>
      <w:tr w:rsidR="00E25552" w:rsidRPr="00CB3F6B" w14:paraId="1120807E" w14:textId="77777777" w:rsidTr="003F0D11">
        <w:tc>
          <w:tcPr>
            <w:tcW w:w="6930" w:type="dxa"/>
            <w:shd w:val="clear" w:color="auto" w:fill="auto"/>
            <w:vAlign w:val="bottom"/>
          </w:tcPr>
          <w:p w14:paraId="7BC3AE91" w14:textId="77777777" w:rsidR="00CE0CA9" w:rsidRPr="00CB3F6B" w:rsidRDefault="00CE0CA9" w:rsidP="00CE0CA9">
            <w:pPr>
              <w:ind w:left="-109"/>
              <w:rPr>
                <w:rFonts w:ascii="Arial" w:hAnsi="Arial" w:cs="Arial"/>
                <w:sz w:val="18"/>
                <w:szCs w:val="18"/>
              </w:rPr>
            </w:pPr>
            <w:r w:rsidRPr="00CB3F6B">
              <w:rPr>
                <w:rFonts w:ascii="Arial" w:hAnsi="Arial" w:cs="Arial"/>
                <w:sz w:val="18"/>
                <w:szCs w:val="18"/>
              </w:rPr>
              <w:t>Closing balance</w:t>
            </w:r>
          </w:p>
        </w:tc>
        <w:tc>
          <w:tcPr>
            <w:tcW w:w="2538" w:type="dxa"/>
            <w:tcBorders>
              <w:bottom w:val="single" w:sz="4" w:space="0" w:color="auto"/>
            </w:tcBorders>
            <w:shd w:val="clear" w:color="auto" w:fill="FAFAFA"/>
            <w:vAlign w:val="bottom"/>
          </w:tcPr>
          <w:p w14:paraId="1D0CDA54" w14:textId="73B0F4D8" w:rsidR="00CE0CA9" w:rsidRPr="00CB3F6B" w:rsidRDefault="006B622E" w:rsidP="00CE0CA9">
            <w:pPr>
              <w:ind w:right="-72"/>
              <w:jc w:val="right"/>
              <w:rPr>
                <w:rFonts w:ascii="Arial" w:hAnsi="Arial" w:cs="Arial"/>
                <w:sz w:val="18"/>
                <w:szCs w:val="18"/>
              </w:rPr>
            </w:pPr>
            <w:r w:rsidRPr="00CB3F6B">
              <w:rPr>
                <w:rFonts w:ascii="Arial" w:hAnsi="Arial" w:cs="Arial"/>
                <w:sz w:val="18"/>
                <w:szCs w:val="18"/>
              </w:rPr>
              <w:t>8,060,000</w:t>
            </w:r>
          </w:p>
        </w:tc>
      </w:tr>
    </w:tbl>
    <w:p w14:paraId="26EE0930" w14:textId="77777777" w:rsidR="00CE0CA9" w:rsidRPr="004E6371" w:rsidRDefault="00CE0CA9" w:rsidP="00CE0CA9">
      <w:pPr>
        <w:tabs>
          <w:tab w:val="left" w:pos="7380"/>
          <w:tab w:val="right" w:pos="8640"/>
        </w:tabs>
        <w:jc w:val="both"/>
        <w:rPr>
          <w:rFonts w:ascii="Arial" w:eastAsia="Arial" w:hAnsi="Arial" w:cs="Arial"/>
          <w:bCs/>
          <w:sz w:val="18"/>
          <w:szCs w:val="18"/>
        </w:rPr>
      </w:pPr>
    </w:p>
    <w:p w14:paraId="14E33EBF" w14:textId="70CF25A4" w:rsidR="00CE0CA9" w:rsidRPr="00CB3F6B" w:rsidRDefault="00CE0CA9" w:rsidP="00CE0CA9">
      <w:pPr>
        <w:tabs>
          <w:tab w:val="left" w:pos="1170"/>
        </w:tabs>
        <w:jc w:val="both"/>
        <w:rPr>
          <w:rFonts w:ascii="Arial" w:eastAsia="Arial" w:hAnsi="Arial" w:cs="Arial"/>
          <w:sz w:val="18"/>
          <w:szCs w:val="18"/>
        </w:rPr>
      </w:pPr>
      <w:r w:rsidRPr="00CB3F6B">
        <w:rPr>
          <w:rFonts w:ascii="Arial" w:eastAsia="Arial" w:hAnsi="Arial" w:cs="Arial"/>
          <w:sz w:val="18"/>
          <w:szCs w:val="18"/>
        </w:rPr>
        <w:t>Under the</w:t>
      </w:r>
      <w:r w:rsidRPr="00CB3F6B">
        <w:rPr>
          <w:rFonts w:ascii="Arial" w:eastAsia="Arial" w:hAnsi="Arial" w:cs="Arial"/>
          <w:sz w:val="18"/>
          <w:szCs w:val="18"/>
          <w:cs/>
        </w:rPr>
        <w:t xml:space="preserve"> </w:t>
      </w:r>
      <w:r w:rsidRPr="00CB3F6B">
        <w:rPr>
          <w:rFonts w:ascii="Arial" w:eastAsia="Arial" w:hAnsi="Arial" w:cs="Arial"/>
          <w:sz w:val="18"/>
          <w:szCs w:val="18"/>
          <w:lang w:val="en-GB"/>
        </w:rPr>
        <w:t>Public Limited Company Act., B.E.2535</w:t>
      </w:r>
      <w:r w:rsidRPr="00CB3F6B">
        <w:rPr>
          <w:rFonts w:ascii="Arial" w:eastAsia="Arial" w:hAnsi="Arial" w:cs="Arial"/>
          <w:sz w:val="18"/>
          <w:szCs w:val="18"/>
        </w:rPr>
        <w:t>, the Company is required to set aside as a legal reserve at least 5% of its net profit after accumulated deficit brought forward (if any) until the reserve is not less than 10 % of the registered capital of the Company. The legal reserve is non-distributable.</w:t>
      </w:r>
    </w:p>
    <w:p w14:paraId="6CEAE3BA" w14:textId="77777777" w:rsidR="00CE0CA9" w:rsidRPr="004E6371" w:rsidRDefault="00CE0CA9" w:rsidP="00CE0CA9">
      <w:pPr>
        <w:rPr>
          <w:rFonts w:ascii="Arial" w:eastAsia="Arial" w:hAnsi="Arial" w:cs="Arial"/>
          <w:bCs/>
          <w:sz w:val="18"/>
          <w:szCs w:val="18"/>
        </w:rPr>
      </w:pPr>
      <w:r w:rsidRPr="004E6371">
        <w:rPr>
          <w:rFonts w:ascii="Arial" w:eastAsia="Arial" w:hAnsi="Arial" w:cs="Arial"/>
          <w:bCs/>
          <w:sz w:val="18"/>
          <w:szCs w:val="18"/>
        </w:rPr>
        <w:br w:type="page"/>
      </w:r>
    </w:p>
    <w:p w14:paraId="0A2F3535" w14:textId="77777777" w:rsidR="00CE0CA9" w:rsidRPr="004E6371" w:rsidRDefault="00CE0CA9" w:rsidP="00CE0CA9">
      <w:pPr>
        <w:jc w:val="both"/>
        <w:rPr>
          <w:rFonts w:ascii="Arial" w:eastAsia="Arial" w:hAnsi="Arial" w:cs="Arial"/>
          <w:bCs/>
          <w:color w:val="000000"/>
          <w:sz w:val="18"/>
          <w:szCs w:val="18"/>
        </w:rPr>
      </w:pPr>
    </w:p>
    <w:tbl>
      <w:tblPr>
        <w:tblW w:w="0" w:type="auto"/>
        <w:shd w:val="clear" w:color="auto" w:fill="FFA543"/>
        <w:tblLayout w:type="fixed"/>
        <w:tblLook w:val="04A0" w:firstRow="1" w:lastRow="0" w:firstColumn="1" w:lastColumn="0" w:noHBand="0" w:noVBand="1"/>
      </w:tblPr>
      <w:tblGrid>
        <w:gridCol w:w="9461"/>
      </w:tblGrid>
      <w:tr w:rsidR="00CE0CA9" w:rsidRPr="00CB3F6B" w14:paraId="68936D30" w14:textId="77777777" w:rsidTr="003F0D11">
        <w:trPr>
          <w:trHeight w:val="386"/>
        </w:trPr>
        <w:tc>
          <w:tcPr>
            <w:tcW w:w="9461" w:type="dxa"/>
            <w:shd w:val="clear" w:color="auto" w:fill="FFA543"/>
            <w:vAlign w:val="center"/>
            <w:hideMark/>
          </w:tcPr>
          <w:p w14:paraId="5018F59D" w14:textId="4930E4AE" w:rsidR="00CE0CA9" w:rsidRPr="00CB3F6B" w:rsidRDefault="0037752F" w:rsidP="00CE0CA9">
            <w:pPr>
              <w:tabs>
                <w:tab w:val="left" w:pos="432"/>
              </w:tabs>
              <w:spacing w:line="240" w:lineRule="atLeast"/>
              <w:ind w:left="540" w:hanging="540"/>
              <w:jc w:val="both"/>
              <w:rPr>
                <w:rFonts w:ascii="Arial" w:eastAsia="Times New Roman" w:hAnsi="Arial" w:cs="Arial"/>
                <w:b/>
                <w:bCs/>
                <w:color w:val="FFFFFF"/>
                <w:sz w:val="18"/>
                <w:szCs w:val="18"/>
                <w:lang w:val="en-GB"/>
              </w:rPr>
            </w:pPr>
            <w:r w:rsidRPr="00CB3F6B">
              <w:rPr>
                <w:rFonts w:ascii="Arial" w:eastAsia="Times New Roman" w:hAnsi="Arial" w:cs="Arial"/>
                <w:b/>
                <w:bCs/>
                <w:color w:val="FFFFFF"/>
                <w:sz w:val="18"/>
                <w:szCs w:val="18"/>
                <w:lang w:val="en-GB"/>
              </w:rPr>
              <w:t>20</w:t>
            </w:r>
            <w:r w:rsidR="00CE0CA9" w:rsidRPr="00CB3F6B">
              <w:rPr>
                <w:rFonts w:ascii="Arial" w:eastAsia="Times New Roman" w:hAnsi="Arial" w:cs="Arial"/>
                <w:b/>
                <w:bCs/>
                <w:color w:val="FFFFFF"/>
                <w:sz w:val="18"/>
                <w:szCs w:val="18"/>
                <w:lang w:val="en-GB"/>
              </w:rPr>
              <w:tab/>
              <w:t>Income taxes expense</w:t>
            </w:r>
          </w:p>
        </w:tc>
      </w:tr>
    </w:tbl>
    <w:p w14:paraId="7AD0AC84" w14:textId="77777777" w:rsidR="00CE0CA9" w:rsidRPr="009163F6" w:rsidRDefault="00CE0CA9" w:rsidP="00CE0CA9">
      <w:pPr>
        <w:jc w:val="both"/>
        <w:rPr>
          <w:rFonts w:ascii="Arial" w:eastAsia="Arial" w:hAnsi="Arial" w:cs="Arial"/>
          <w:color w:val="000000"/>
          <w:sz w:val="18"/>
          <w:szCs w:val="18"/>
        </w:rPr>
      </w:pPr>
    </w:p>
    <w:p w14:paraId="32773B3D" w14:textId="31F3B03E" w:rsidR="00115B4F" w:rsidRPr="009163F6" w:rsidRDefault="00CE0CA9" w:rsidP="00CE0CA9">
      <w:pPr>
        <w:jc w:val="both"/>
        <w:rPr>
          <w:rFonts w:ascii="Arial" w:eastAsia="Arial" w:hAnsi="Arial" w:cs="Arial"/>
          <w:sz w:val="18"/>
          <w:szCs w:val="18"/>
        </w:rPr>
      </w:pPr>
      <w:r w:rsidRPr="009163F6">
        <w:rPr>
          <w:rFonts w:ascii="Arial" w:eastAsia="Arial" w:hAnsi="Arial" w:cs="Arial"/>
          <w:sz w:val="18"/>
          <w:szCs w:val="18"/>
        </w:rPr>
        <w:t xml:space="preserve">Income tax expense is recognised based on management’s estimate of the weighted average effective annual income tax rate expected for the full financial year. The estimated average annual tax rate used for the period ended </w:t>
      </w:r>
      <w:r w:rsidR="009163F6">
        <w:rPr>
          <w:rFonts w:ascii="Arial" w:eastAsia="Arial" w:hAnsi="Arial" w:cs="Arial"/>
          <w:sz w:val="18"/>
          <w:szCs w:val="18"/>
        </w:rPr>
        <w:br/>
      </w:r>
      <w:r w:rsidR="0074055E" w:rsidRPr="009163F6">
        <w:rPr>
          <w:rFonts w:ascii="Arial" w:eastAsia="Arial" w:hAnsi="Arial" w:cs="Arial"/>
          <w:sz w:val="18"/>
          <w:szCs w:val="18"/>
        </w:rPr>
        <w:t>30 September</w:t>
      </w:r>
      <w:r w:rsidRPr="009163F6">
        <w:rPr>
          <w:rFonts w:ascii="Arial" w:eastAsia="Arial" w:hAnsi="Arial" w:cs="Arial"/>
          <w:sz w:val="18"/>
          <w:szCs w:val="18"/>
        </w:rPr>
        <w:t xml:space="preserve"> 2021 is</w:t>
      </w:r>
      <w:r w:rsidR="00115B4F" w:rsidRPr="009163F6">
        <w:rPr>
          <w:rFonts w:ascii="Arial" w:eastAsia="Arial" w:hAnsi="Arial" w:cs="Arial"/>
          <w:sz w:val="18"/>
          <w:szCs w:val="18"/>
        </w:rPr>
        <w:t xml:space="preserve"> </w:t>
      </w:r>
      <w:r w:rsidR="003106E9">
        <w:rPr>
          <w:rFonts w:ascii="Arial" w:eastAsia="Arial" w:hAnsi="Arial" w:cs="Arial"/>
          <w:sz w:val="18"/>
          <w:szCs w:val="22"/>
        </w:rPr>
        <w:t>12</w:t>
      </w:r>
      <w:r w:rsidR="006B622E" w:rsidRPr="009163F6">
        <w:rPr>
          <w:rFonts w:ascii="Arial" w:eastAsia="Arial" w:hAnsi="Arial" w:cs="Arial"/>
          <w:sz w:val="18"/>
          <w:szCs w:val="22"/>
        </w:rPr>
        <w:t>.</w:t>
      </w:r>
      <w:r w:rsidR="003106E9">
        <w:rPr>
          <w:rFonts w:ascii="Arial" w:eastAsia="Arial" w:hAnsi="Arial" w:cs="Arial"/>
          <w:sz w:val="18"/>
          <w:szCs w:val="22"/>
        </w:rPr>
        <w:t>32</w:t>
      </w:r>
      <w:r w:rsidRPr="009163F6">
        <w:rPr>
          <w:rFonts w:ascii="Arial" w:eastAsia="Arial" w:hAnsi="Arial" w:cs="Arial"/>
          <w:sz w:val="18"/>
          <w:szCs w:val="18"/>
        </w:rPr>
        <w:t>%, compared to 2</w:t>
      </w:r>
      <w:r w:rsidR="00115B4F" w:rsidRPr="009163F6">
        <w:rPr>
          <w:rFonts w:ascii="Arial" w:eastAsia="Arial" w:hAnsi="Arial" w:cs="Arial"/>
          <w:sz w:val="18"/>
          <w:szCs w:val="18"/>
        </w:rPr>
        <w:t>0</w:t>
      </w:r>
      <w:r w:rsidRPr="009163F6">
        <w:rPr>
          <w:rFonts w:ascii="Arial" w:eastAsia="Arial" w:hAnsi="Arial" w:cs="Arial"/>
          <w:sz w:val="18"/>
          <w:szCs w:val="18"/>
        </w:rPr>
        <w:t xml:space="preserve">%, for the </w:t>
      </w:r>
      <w:r w:rsidR="0098205E">
        <w:rPr>
          <w:rFonts w:ascii="Arial" w:eastAsia="Arial" w:hAnsi="Arial" w:cs="Arial"/>
          <w:sz w:val="18"/>
          <w:szCs w:val="18"/>
        </w:rPr>
        <w:t>nine</w:t>
      </w:r>
      <w:r w:rsidRPr="009163F6">
        <w:rPr>
          <w:rFonts w:ascii="Arial" w:eastAsia="Arial" w:hAnsi="Arial" w:cs="Arial"/>
          <w:sz w:val="18"/>
          <w:szCs w:val="18"/>
        </w:rPr>
        <w:t xml:space="preserve"> months ended </w:t>
      </w:r>
      <w:r w:rsidR="0074055E" w:rsidRPr="009163F6">
        <w:rPr>
          <w:rFonts w:ascii="Arial" w:eastAsia="Arial" w:hAnsi="Arial" w:cs="Arial"/>
          <w:sz w:val="18"/>
          <w:szCs w:val="18"/>
        </w:rPr>
        <w:t>30 September</w:t>
      </w:r>
      <w:r w:rsidRPr="009163F6">
        <w:rPr>
          <w:rFonts w:ascii="Arial" w:eastAsia="Arial" w:hAnsi="Arial" w:cs="Arial"/>
          <w:sz w:val="18"/>
          <w:szCs w:val="18"/>
        </w:rPr>
        <w:t xml:space="preserve"> 2020. </w:t>
      </w:r>
      <w:r w:rsidR="00663652" w:rsidRPr="009163F6">
        <w:rPr>
          <w:rFonts w:ascii="Arial" w:eastAsia="Arial" w:hAnsi="Arial" w:cs="Arial"/>
          <w:sz w:val="18"/>
          <w:szCs w:val="18"/>
        </w:rPr>
        <w:t xml:space="preserve">The tax rate was lower in 2021 due to </w:t>
      </w:r>
      <w:r w:rsidR="00D4177A" w:rsidRPr="009163F6">
        <w:rPr>
          <w:rFonts w:ascii="Arial" w:eastAsia="Arial" w:hAnsi="Arial" w:cs="Arial"/>
          <w:sz w:val="18"/>
          <w:szCs w:val="18"/>
        </w:rPr>
        <w:t>having</w:t>
      </w:r>
      <w:r w:rsidR="00663652" w:rsidRPr="009163F6">
        <w:rPr>
          <w:rFonts w:ascii="Arial" w:eastAsia="Arial" w:hAnsi="Arial" w:cs="Arial"/>
          <w:sz w:val="18"/>
          <w:szCs w:val="18"/>
        </w:rPr>
        <w:t xml:space="preserve"> </w:t>
      </w:r>
      <w:r w:rsidR="00D4177A" w:rsidRPr="009163F6">
        <w:rPr>
          <w:rFonts w:ascii="Arial" w:eastAsia="Arial" w:hAnsi="Arial" w:cs="Arial"/>
          <w:sz w:val="18"/>
          <w:szCs w:val="18"/>
        </w:rPr>
        <w:t>additional</w:t>
      </w:r>
      <w:r w:rsidR="00663652" w:rsidRPr="009163F6">
        <w:rPr>
          <w:rFonts w:ascii="Arial" w:eastAsia="Arial" w:hAnsi="Arial" w:cs="Arial"/>
          <w:sz w:val="18"/>
          <w:szCs w:val="18"/>
        </w:rPr>
        <w:t xml:space="preserve"> deductible </w:t>
      </w:r>
      <w:r w:rsidR="00D4177A" w:rsidRPr="009163F6">
        <w:rPr>
          <w:rFonts w:ascii="Arial" w:eastAsia="Arial" w:hAnsi="Arial" w:cs="Arial"/>
          <w:sz w:val="18"/>
          <w:szCs w:val="18"/>
        </w:rPr>
        <w:t xml:space="preserve">items </w:t>
      </w:r>
      <w:r w:rsidR="00663652" w:rsidRPr="009163F6">
        <w:rPr>
          <w:rFonts w:ascii="Arial" w:eastAsia="Arial" w:hAnsi="Arial" w:cs="Arial"/>
          <w:sz w:val="18"/>
          <w:szCs w:val="18"/>
        </w:rPr>
        <w:t>from capital expenditure.</w:t>
      </w:r>
    </w:p>
    <w:p w14:paraId="23287398" w14:textId="77777777" w:rsidR="00115B4F" w:rsidRPr="00CB3F6B" w:rsidRDefault="00115B4F" w:rsidP="00CE0CA9">
      <w:pPr>
        <w:jc w:val="both"/>
        <w:rPr>
          <w:rFonts w:ascii="Arial" w:eastAsia="Arial" w:hAnsi="Arial" w:cs="Arial"/>
          <w:sz w:val="18"/>
          <w:szCs w:val="18"/>
        </w:rPr>
      </w:pPr>
    </w:p>
    <w:p w14:paraId="61E75F4A" w14:textId="77777777" w:rsidR="00CE0CA9" w:rsidRPr="00CB3F6B" w:rsidRDefault="00CE0CA9" w:rsidP="00CE0CA9">
      <w:pPr>
        <w:jc w:val="both"/>
        <w:rPr>
          <w:rFonts w:ascii="Arial" w:eastAsia="Arial" w:hAnsi="Arial" w:cs="Arial"/>
          <w:color w:val="000000"/>
          <w:sz w:val="18"/>
          <w:szCs w:val="18"/>
          <w:highlight w:val="white"/>
        </w:rPr>
      </w:pPr>
    </w:p>
    <w:tbl>
      <w:tblPr>
        <w:tblW w:w="0" w:type="auto"/>
        <w:shd w:val="clear" w:color="auto" w:fill="FFA543"/>
        <w:tblLayout w:type="fixed"/>
        <w:tblLook w:val="04A0" w:firstRow="1" w:lastRow="0" w:firstColumn="1" w:lastColumn="0" w:noHBand="0" w:noVBand="1"/>
      </w:tblPr>
      <w:tblGrid>
        <w:gridCol w:w="9461"/>
      </w:tblGrid>
      <w:tr w:rsidR="00CE0CA9" w:rsidRPr="00CB3F6B" w14:paraId="145AEE72" w14:textId="77777777" w:rsidTr="003F0D11">
        <w:trPr>
          <w:trHeight w:val="386"/>
        </w:trPr>
        <w:tc>
          <w:tcPr>
            <w:tcW w:w="9461" w:type="dxa"/>
            <w:shd w:val="clear" w:color="auto" w:fill="FFA543"/>
            <w:vAlign w:val="center"/>
            <w:hideMark/>
          </w:tcPr>
          <w:p w14:paraId="043F8842" w14:textId="6D53E7A8" w:rsidR="00CE0CA9" w:rsidRPr="00CB3F6B" w:rsidRDefault="00CE0CA9" w:rsidP="00CE0CA9">
            <w:pPr>
              <w:tabs>
                <w:tab w:val="left" w:pos="432"/>
              </w:tabs>
              <w:spacing w:line="240" w:lineRule="atLeast"/>
              <w:ind w:left="540" w:hanging="540"/>
              <w:jc w:val="both"/>
              <w:rPr>
                <w:rFonts w:ascii="Arial" w:eastAsia="Times New Roman" w:hAnsi="Arial" w:cs="Arial"/>
                <w:b/>
                <w:bCs/>
                <w:color w:val="FFFFFF"/>
                <w:sz w:val="18"/>
                <w:szCs w:val="18"/>
                <w:lang w:val="en-GB"/>
              </w:rPr>
            </w:pPr>
            <w:r w:rsidRPr="00CB3F6B">
              <w:rPr>
                <w:rFonts w:ascii="Arial" w:eastAsia="Times New Roman" w:hAnsi="Arial" w:cs="Arial"/>
                <w:b/>
                <w:bCs/>
                <w:color w:val="FFFFFF"/>
                <w:sz w:val="18"/>
                <w:szCs w:val="18"/>
                <w:lang w:val="en-GB"/>
              </w:rPr>
              <w:t>2</w:t>
            </w:r>
            <w:r w:rsidR="0037752F" w:rsidRPr="00CB3F6B">
              <w:rPr>
                <w:rFonts w:ascii="Arial" w:eastAsia="Times New Roman" w:hAnsi="Arial" w:cs="Arial"/>
                <w:b/>
                <w:bCs/>
                <w:color w:val="FFFFFF"/>
                <w:sz w:val="18"/>
                <w:szCs w:val="18"/>
                <w:lang w:val="en-GB"/>
              </w:rPr>
              <w:t>1</w:t>
            </w:r>
            <w:r w:rsidRPr="00CB3F6B">
              <w:rPr>
                <w:rFonts w:ascii="Arial" w:eastAsia="Times New Roman" w:hAnsi="Arial" w:cs="Arial"/>
                <w:b/>
                <w:bCs/>
                <w:color w:val="FFFFFF"/>
                <w:sz w:val="18"/>
                <w:szCs w:val="18"/>
                <w:lang w:val="en-GB"/>
              </w:rPr>
              <w:tab/>
              <w:t>Related party transactions</w:t>
            </w:r>
          </w:p>
        </w:tc>
      </w:tr>
    </w:tbl>
    <w:p w14:paraId="7F7A542A" w14:textId="77777777" w:rsidR="00CE0CA9" w:rsidRPr="00CB3F6B" w:rsidRDefault="00CE0CA9" w:rsidP="00CE0CA9">
      <w:pPr>
        <w:tabs>
          <w:tab w:val="left" w:pos="990"/>
        </w:tabs>
        <w:jc w:val="both"/>
        <w:rPr>
          <w:rFonts w:ascii="Arial" w:eastAsia="Arial" w:hAnsi="Arial" w:cs="Arial"/>
          <w:color w:val="000000"/>
          <w:sz w:val="18"/>
          <w:szCs w:val="18"/>
        </w:rPr>
      </w:pPr>
    </w:p>
    <w:p w14:paraId="12FBDDC6" w14:textId="23932CB4" w:rsidR="00CE0CA9" w:rsidRPr="00CB3F6B" w:rsidRDefault="00CE0CA9" w:rsidP="00CE0CA9">
      <w:pPr>
        <w:tabs>
          <w:tab w:val="left" w:pos="540"/>
        </w:tabs>
        <w:jc w:val="both"/>
        <w:rPr>
          <w:rFonts w:ascii="Arial" w:eastAsia="Arial" w:hAnsi="Arial" w:cs="Arial"/>
          <w:color w:val="000000"/>
          <w:sz w:val="18"/>
          <w:szCs w:val="18"/>
        </w:rPr>
      </w:pPr>
      <w:r w:rsidRPr="00CB3F6B">
        <w:rPr>
          <w:rFonts w:ascii="Arial" w:eastAsia="Arial" w:hAnsi="Arial" w:cs="Arial"/>
          <w:color w:val="000000"/>
          <w:sz w:val="18"/>
          <w:szCs w:val="18"/>
        </w:rPr>
        <w:t>The major shareholder</w:t>
      </w:r>
      <w:r w:rsidR="00C4210A" w:rsidRPr="00CB3F6B">
        <w:rPr>
          <w:rFonts w:ascii="Arial" w:eastAsia="Arial" w:hAnsi="Arial" w:cs="Arial"/>
          <w:color w:val="000000"/>
          <w:sz w:val="18"/>
          <w:szCs w:val="18"/>
        </w:rPr>
        <w:t>s</w:t>
      </w:r>
      <w:r w:rsidRPr="00CB3F6B">
        <w:rPr>
          <w:rFonts w:ascii="Arial" w:eastAsia="Arial" w:hAnsi="Arial" w:cs="Arial"/>
          <w:color w:val="000000"/>
          <w:sz w:val="18"/>
          <w:szCs w:val="18"/>
        </w:rPr>
        <w:t xml:space="preserve"> of the Company </w:t>
      </w:r>
      <w:r w:rsidRPr="00CB3F6B">
        <w:rPr>
          <w:rFonts w:ascii="Arial" w:eastAsia="Arial" w:hAnsi="Arial" w:cs="Arial"/>
          <w:color w:val="000000"/>
          <w:sz w:val="18"/>
          <w:szCs w:val="18"/>
          <w:lang w:val="en-GB"/>
        </w:rPr>
        <w:t>are</w:t>
      </w:r>
      <w:r w:rsidRPr="00CB3F6B">
        <w:rPr>
          <w:rFonts w:ascii="Arial" w:eastAsia="Arial" w:hAnsi="Arial" w:cs="Arial"/>
          <w:color w:val="000000"/>
          <w:sz w:val="18"/>
          <w:szCs w:val="18"/>
        </w:rPr>
        <w:t xml:space="preserve"> Mr. Kittipan Sribuaiam and Wealth Water House Co., Ltd. that own </w:t>
      </w:r>
      <w:r w:rsidRPr="00CB3F6B">
        <w:rPr>
          <w:rFonts w:ascii="Arial" w:eastAsia="Arial" w:hAnsi="Arial" w:cs="Arial"/>
          <w:sz w:val="18"/>
          <w:szCs w:val="18"/>
        </w:rPr>
        <w:t>38.09</w:t>
      </w:r>
      <w:r w:rsidRPr="00CB3F6B">
        <w:rPr>
          <w:rFonts w:ascii="Arial" w:eastAsia="Arial" w:hAnsi="Arial" w:cs="Arial"/>
          <w:color w:val="000000"/>
          <w:sz w:val="18"/>
          <w:szCs w:val="18"/>
        </w:rPr>
        <w:t xml:space="preserve">% and 26.58% of the Company’s shares, respectively. The remaining 35.33% of the shares are widely held. </w:t>
      </w:r>
    </w:p>
    <w:p w14:paraId="6377BAFC" w14:textId="77777777" w:rsidR="00CE0CA9" w:rsidRPr="00CB3F6B" w:rsidRDefault="00CE0CA9" w:rsidP="00CE0CA9">
      <w:pPr>
        <w:tabs>
          <w:tab w:val="left" w:pos="540"/>
        </w:tabs>
        <w:jc w:val="both"/>
        <w:rPr>
          <w:rFonts w:ascii="Arial" w:eastAsia="Arial" w:hAnsi="Arial" w:cs="Arial"/>
          <w:color w:val="000000"/>
          <w:sz w:val="18"/>
          <w:szCs w:val="18"/>
        </w:rPr>
      </w:pPr>
    </w:p>
    <w:p w14:paraId="034D4F62" w14:textId="795CB841" w:rsidR="00CE0CA9" w:rsidRPr="00CB3F6B" w:rsidRDefault="00CE0CA9" w:rsidP="00CE0CA9">
      <w:pPr>
        <w:tabs>
          <w:tab w:val="left" w:pos="540"/>
        </w:tabs>
        <w:jc w:val="both"/>
        <w:rPr>
          <w:rFonts w:ascii="Arial" w:eastAsia="Arial" w:hAnsi="Arial" w:cs="Arial"/>
          <w:color w:val="000000"/>
          <w:sz w:val="18"/>
          <w:szCs w:val="18"/>
          <w:highlight w:val="white"/>
        </w:rPr>
      </w:pPr>
      <w:r w:rsidRPr="00CB3F6B">
        <w:rPr>
          <w:rFonts w:ascii="Arial" w:eastAsia="Arial" w:hAnsi="Arial" w:cs="Arial"/>
          <w:color w:val="000000"/>
          <w:sz w:val="18"/>
          <w:szCs w:val="18"/>
        </w:rPr>
        <w:t>The significant investments in subsidiaries set out in Note 1</w:t>
      </w:r>
      <w:r w:rsidR="0037752F" w:rsidRPr="00CB3F6B">
        <w:rPr>
          <w:rFonts w:ascii="Arial" w:eastAsia="Arial" w:hAnsi="Arial" w:cs="Arial"/>
          <w:color w:val="000000"/>
          <w:sz w:val="18"/>
          <w:szCs w:val="18"/>
        </w:rPr>
        <w:t>1</w:t>
      </w:r>
      <w:r w:rsidRPr="00CB3F6B">
        <w:rPr>
          <w:rFonts w:ascii="Arial" w:eastAsia="Arial" w:hAnsi="Arial" w:cs="Arial"/>
          <w:color w:val="000000"/>
          <w:sz w:val="18"/>
          <w:szCs w:val="18"/>
        </w:rPr>
        <w:t>.</w:t>
      </w:r>
    </w:p>
    <w:p w14:paraId="47EB236A" w14:textId="77777777" w:rsidR="00CE0CA9" w:rsidRPr="00CB3F6B" w:rsidRDefault="00CE0CA9" w:rsidP="00CE0CA9">
      <w:pPr>
        <w:tabs>
          <w:tab w:val="left" w:pos="540"/>
        </w:tabs>
        <w:jc w:val="both"/>
        <w:rPr>
          <w:rFonts w:ascii="Arial" w:eastAsia="Arial" w:hAnsi="Arial" w:cs="Arial"/>
          <w:color w:val="000000"/>
          <w:sz w:val="18"/>
          <w:szCs w:val="18"/>
          <w:highlight w:val="white"/>
        </w:rPr>
      </w:pPr>
    </w:p>
    <w:p w14:paraId="22BA77EC" w14:textId="77777777" w:rsidR="00CE0CA9" w:rsidRPr="00CB3F6B" w:rsidRDefault="00CE0CA9" w:rsidP="00CE0CA9">
      <w:pPr>
        <w:tabs>
          <w:tab w:val="left" w:pos="540"/>
        </w:tabs>
        <w:jc w:val="both"/>
        <w:rPr>
          <w:rFonts w:ascii="Arial" w:eastAsia="Arial" w:hAnsi="Arial" w:cs="Arial"/>
          <w:color w:val="000000"/>
          <w:sz w:val="18"/>
          <w:szCs w:val="18"/>
          <w:highlight w:val="white"/>
        </w:rPr>
      </w:pPr>
      <w:r w:rsidRPr="00CB3F6B">
        <w:rPr>
          <w:rFonts w:ascii="Arial" w:eastAsia="Arial" w:hAnsi="Arial" w:cs="Arial"/>
          <w:color w:val="000000"/>
          <w:sz w:val="18"/>
          <w:szCs w:val="18"/>
          <w:highlight w:val="white"/>
        </w:rPr>
        <w:t>The following material transactions were carried out with related parties:</w:t>
      </w:r>
    </w:p>
    <w:p w14:paraId="66975E1E" w14:textId="77777777" w:rsidR="00CE0CA9" w:rsidRPr="00CB3F6B" w:rsidRDefault="00CE0CA9" w:rsidP="00CE0CA9">
      <w:pPr>
        <w:tabs>
          <w:tab w:val="left" w:pos="540"/>
        </w:tabs>
        <w:jc w:val="both"/>
        <w:rPr>
          <w:rFonts w:ascii="Arial" w:eastAsia="Arial" w:hAnsi="Arial" w:cs="Arial"/>
          <w:color w:val="000000"/>
          <w:sz w:val="18"/>
          <w:szCs w:val="18"/>
        </w:rPr>
      </w:pPr>
    </w:p>
    <w:p w14:paraId="58028661" w14:textId="77777777" w:rsidR="00CE0CA9" w:rsidRPr="00CB3F6B" w:rsidRDefault="00CE0CA9" w:rsidP="00CE0CA9">
      <w:pPr>
        <w:numPr>
          <w:ilvl w:val="0"/>
          <w:numId w:val="2"/>
        </w:numPr>
        <w:ind w:left="540" w:hanging="540"/>
        <w:jc w:val="both"/>
        <w:rPr>
          <w:rFonts w:ascii="Arial" w:eastAsia="Arial" w:hAnsi="Arial" w:cs="Arial"/>
          <w:b/>
          <w:color w:val="CF4A02"/>
          <w:sz w:val="18"/>
          <w:szCs w:val="18"/>
          <w:highlight w:val="white"/>
        </w:rPr>
      </w:pPr>
      <w:r w:rsidRPr="00CB3F6B">
        <w:rPr>
          <w:rFonts w:ascii="Arial" w:eastAsia="Arial" w:hAnsi="Arial" w:cs="Arial"/>
          <w:b/>
          <w:color w:val="CF4A02"/>
          <w:sz w:val="18"/>
          <w:szCs w:val="18"/>
          <w:highlight w:val="white"/>
        </w:rPr>
        <w:t>Revenue from sales and services</w:t>
      </w:r>
    </w:p>
    <w:p w14:paraId="73EA1D23" w14:textId="77777777" w:rsidR="00CE0CA9" w:rsidRPr="00CB3F6B" w:rsidRDefault="00CE0CA9" w:rsidP="00CE0CA9">
      <w:pPr>
        <w:ind w:left="540"/>
        <w:jc w:val="both"/>
        <w:rPr>
          <w:rFonts w:ascii="Arial" w:eastAsia="Arial" w:hAnsi="Arial" w:cs="Arial"/>
          <w:color w:val="000000"/>
          <w:sz w:val="18"/>
          <w:szCs w:val="18"/>
        </w:rPr>
      </w:pPr>
    </w:p>
    <w:tbl>
      <w:tblPr>
        <w:tblW w:w="9360" w:type="dxa"/>
        <w:tblInd w:w="108" w:type="dxa"/>
        <w:tblLayout w:type="fixed"/>
        <w:tblLook w:val="0000" w:firstRow="0" w:lastRow="0" w:firstColumn="0" w:lastColumn="0" w:noHBand="0" w:noVBand="0"/>
      </w:tblPr>
      <w:tblGrid>
        <w:gridCol w:w="3888"/>
        <w:gridCol w:w="1368"/>
        <w:gridCol w:w="1368"/>
        <w:gridCol w:w="1368"/>
        <w:gridCol w:w="1368"/>
      </w:tblGrid>
      <w:tr w:rsidR="00E25552" w:rsidRPr="00CB3F6B" w14:paraId="6CECF3A3" w14:textId="77777777" w:rsidTr="003F0D11">
        <w:tc>
          <w:tcPr>
            <w:tcW w:w="3888" w:type="dxa"/>
            <w:vAlign w:val="bottom"/>
          </w:tcPr>
          <w:p w14:paraId="776CC91D" w14:textId="77777777" w:rsidR="00CE0CA9" w:rsidRPr="00CB3F6B" w:rsidRDefault="00CE0CA9" w:rsidP="00E25552">
            <w:pPr>
              <w:ind w:left="322"/>
              <w:rPr>
                <w:rFonts w:ascii="Arial" w:hAnsi="Arial" w:cs="Arial"/>
                <w:sz w:val="18"/>
                <w:szCs w:val="18"/>
              </w:rPr>
            </w:pPr>
          </w:p>
        </w:tc>
        <w:tc>
          <w:tcPr>
            <w:tcW w:w="2736" w:type="dxa"/>
            <w:gridSpan w:val="2"/>
            <w:tcBorders>
              <w:top w:val="single" w:sz="4" w:space="0" w:color="auto"/>
              <w:bottom w:val="single" w:sz="4" w:space="0" w:color="auto"/>
            </w:tcBorders>
            <w:vAlign w:val="bottom"/>
          </w:tcPr>
          <w:p w14:paraId="236C520D" w14:textId="77777777" w:rsidR="00CE0CA9" w:rsidRPr="00CB3F6B" w:rsidRDefault="00CE0CA9" w:rsidP="00E25552">
            <w:pPr>
              <w:ind w:right="-72"/>
              <w:jc w:val="center"/>
              <w:rPr>
                <w:rFonts w:ascii="Arial" w:hAnsi="Arial" w:cs="Arial"/>
                <w:b/>
                <w:sz w:val="18"/>
                <w:szCs w:val="18"/>
              </w:rPr>
            </w:pPr>
            <w:r w:rsidRPr="00CB3F6B">
              <w:rPr>
                <w:rFonts w:ascii="Arial" w:hAnsi="Arial" w:cs="Arial"/>
                <w:b/>
                <w:sz w:val="18"/>
                <w:szCs w:val="18"/>
              </w:rPr>
              <w:t xml:space="preserve">Consolidated </w:t>
            </w:r>
          </w:p>
          <w:p w14:paraId="0D948196" w14:textId="77777777" w:rsidR="00CE0CA9" w:rsidRPr="00CB3F6B" w:rsidRDefault="00CE0CA9" w:rsidP="00E25552">
            <w:pPr>
              <w:ind w:right="-72"/>
              <w:jc w:val="center"/>
              <w:rPr>
                <w:rFonts w:ascii="Arial" w:hAnsi="Arial" w:cs="Arial"/>
                <w:b/>
                <w:sz w:val="18"/>
                <w:szCs w:val="18"/>
              </w:rPr>
            </w:pPr>
            <w:r w:rsidRPr="00CB3F6B">
              <w:rPr>
                <w:rFonts w:ascii="Arial" w:hAnsi="Arial" w:cs="Arial"/>
                <w:b/>
                <w:sz w:val="18"/>
                <w:szCs w:val="18"/>
              </w:rPr>
              <w:t>financial information</w:t>
            </w:r>
          </w:p>
        </w:tc>
        <w:tc>
          <w:tcPr>
            <w:tcW w:w="2736" w:type="dxa"/>
            <w:gridSpan w:val="2"/>
            <w:tcBorders>
              <w:top w:val="single" w:sz="4" w:space="0" w:color="auto"/>
              <w:bottom w:val="single" w:sz="4" w:space="0" w:color="auto"/>
            </w:tcBorders>
            <w:vAlign w:val="bottom"/>
          </w:tcPr>
          <w:p w14:paraId="153C0833" w14:textId="77777777" w:rsidR="00CE0CA9" w:rsidRPr="00CB3F6B" w:rsidRDefault="00CE0CA9" w:rsidP="00E25552">
            <w:pPr>
              <w:ind w:right="-72"/>
              <w:jc w:val="center"/>
              <w:rPr>
                <w:rFonts w:ascii="Arial" w:hAnsi="Arial" w:cs="Arial"/>
                <w:b/>
                <w:sz w:val="18"/>
                <w:szCs w:val="18"/>
              </w:rPr>
            </w:pPr>
            <w:r w:rsidRPr="00CB3F6B">
              <w:rPr>
                <w:rFonts w:ascii="Arial" w:hAnsi="Arial" w:cs="Arial"/>
                <w:b/>
                <w:sz w:val="18"/>
                <w:szCs w:val="18"/>
              </w:rPr>
              <w:t xml:space="preserve">Separate </w:t>
            </w:r>
          </w:p>
          <w:p w14:paraId="3B13428D" w14:textId="77777777" w:rsidR="00CE0CA9" w:rsidRPr="00CB3F6B" w:rsidRDefault="00CE0CA9" w:rsidP="00E25552">
            <w:pPr>
              <w:ind w:right="-72"/>
              <w:jc w:val="center"/>
              <w:rPr>
                <w:rFonts w:ascii="Arial" w:hAnsi="Arial" w:cs="Arial"/>
                <w:b/>
                <w:sz w:val="18"/>
                <w:szCs w:val="18"/>
              </w:rPr>
            </w:pPr>
            <w:r w:rsidRPr="00CB3F6B">
              <w:rPr>
                <w:rFonts w:ascii="Arial" w:hAnsi="Arial" w:cs="Arial"/>
                <w:b/>
                <w:sz w:val="18"/>
                <w:szCs w:val="18"/>
              </w:rPr>
              <w:t>financial information</w:t>
            </w:r>
          </w:p>
        </w:tc>
      </w:tr>
      <w:tr w:rsidR="00E25552" w:rsidRPr="00CB3F6B" w14:paraId="0FC4497C" w14:textId="77777777" w:rsidTr="003F0D11">
        <w:tc>
          <w:tcPr>
            <w:tcW w:w="3888" w:type="dxa"/>
            <w:vAlign w:val="bottom"/>
          </w:tcPr>
          <w:p w14:paraId="594B9AF1" w14:textId="77777777" w:rsidR="00CE0CA9" w:rsidRPr="00CB3F6B" w:rsidRDefault="00CE0CA9" w:rsidP="00E25552">
            <w:pPr>
              <w:ind w:left="322" w:right="-105"/>
              <w:rPr>
                <w:rFonts w:ascii="Arial" w:hAnsi="Arial" w:cs="Arial"/>
                <w:b/>
                <w:sz w:val="18"/>
                <w:szCs w:val="18"/>
              </w:rPr>
            </w:pPr>
            <w:r w:rsidRPr="00CB3F6B">
              <w:rPr>
                <w:rFonts w:ascii="Arial" w:hAnsi="Arial" w:cs="Arial"/>
                <w:b/>
                <w:sz w:val="18"/>
                <w:szCs w:val="18"/>
              </w:rPr>
              <w:t xml:space="preserve">For the </w:t>
            </w:r>
            <w:r w:rsidR="0074055E" w:rsidRPr="00CB3F6B">
              <w:rPr>
                <w:rFonts w:ascii="Arial" w:hAnsi="Arial" w:cs="Arial"/>
                <w:b/>
                <w:sz w:val="18"/>
                <w:szCs w:val="18"/>
              </w:rPr>
              <w:t>nine-month</w:t>
            </w:r>
            <w:r w:rsidRPr="00CB3F6B">
              <w:rPr>
                <w:rFonts w:ascii="Arial" w:hAnsi="Arial" w:cs="Arial"/>
                <w:b/>
                <w:sz w:val="18"/>
                <w:szCs w:val="18"/>
              </w:rPr>
              <w:t xml:space="preserve"> periods ended</w:t>
            </w:r>
          </w:p>
          <w:p w14:paraId="4483EA97" w14:textId="77777777" w:rsidR="00CE0CA9" w:rsidRPr="00CB3F6B" w:rsidRDefault="00CE0CA9" w:rsidP="00E25552">
            <w:pPr>
              <w:ind w:left="322"/>
              <w:rPr>
                <w:rFonts w:ascii="Arial" w:hAnsi="Arial" w:cs="Arial"/>
                <w:b/>
                <w:sz w:val="18"/>
                <w:szCs w:val="18"/>
              </w:rPr>
            </w:pPr>
          </w:p>
        </w:tc>
        <w:tc>
          <w:tcPr>
            <w:tcW w:w="1368" w:type="dxa"/>
            <w:tcBorders>
              <w:top w:val="single" w:sz="4" w:space="0" w:color="auto"/>
            </w:tcBorders>
            <w:vAlign w:val="bottom"/>
          </w:tcPr>
          <w:p w14:paraId="13CB70EF" w14:textId="77777777" w:rsidR="00CE0CA9" w:rsidRPr="00CB3F6B" w:rsidRDefault="0074055E" w:rsidP="00E25552">
            <w:pPr>
              <w:ind w:right="-72"/>
              <w:jc w:val="right"/>
              <w:rPr>
                <w:rFonts w:ascii="Arial" w:hAnsi="Arial" w:cs="Arial"/>
                <w:b/>
                <w:sz w:val="18"/>
                <w:szCs w:val="18"/>
              </w:rPr>
            </w:pPr>
            <w:r w:rsidRPr="00CB3F6B">
              <w:rPr>
                <w:rFonts w:ascii="Arial" w:hAnsi="Arial" w:cs="Arial"/>
                <w:b/>
                <w:sz w:val="18"/>
                <w:szCs w:val="18"/>
              </w:rPr>
              <w:t>30 September</w:t>
            </w:r>
          </w:p>
          <w:p w14:paraId="7EB83EA3" w14:textId="77777777" w:rsidR="00CE0CA9" w:rsidRPr="00CB3F6B" w:rsidRDefault="00CE0CA9" w:rsidP="00E25552">
            <w:pPr>
              <w:ind w:right="-72"/>
              <w:jc w:val="right"/>
              <w:rPr>
                <w:rFonts w:ascii="Arial" w:hAnsi="Arial" w:cs="Arial"/>
                <w:b/>
                <w:sz w:val="18"/>
                <w:szCs w:val="18"/>
              </w:rPr>
            </w:pPr>
            <w:r w:rsidRPr="00CB3F6B">
              <w:rPr>
                <w:rFonts w:ascii="Arial" w:hAnsi="Arial" w:cs="Arial"/>
                <w:b/>
                <w:sz w:val="18"/>
                <w:szCs w:val="18"/>
              </w:rPr>
              <w:t>2021</w:t>
            </w:r>
          </w:p>
        </w:tc>
        <w:tc>
          <w:tcPr>
            <w:tcW w:w="1368" w:type="dxa"/>
            <w:tcBorders>
              <w:top w:val="single" w:sz="4" w:space="0" w:color="auto"/>
            </w:tcBorders>
            <w:vAlign w:val="bottom"/>
          </w:tcPr>
          <w:p w14:paraId="7D47EDCB" w14:textId="77777777" w:rsidR="00CE0CA9" w:rsidRPr="00CB3F6B" w:rsidRDefault="0074055E" w:rsidP="00E25552">
            <w:pPr>
              <w:ind w:right="-72"/>
              <w:jc w:val="right"/>
              <w:rPr>
                <w:rFonts w:ascii="Arial" w:hAnsi="Arial" w:cs="Arial"/>
                <w:b/>
                <w:sz w:val="18"/>
                <w:szCs w:val="18"/>
              </w:rPr>
            </w:pPr>
            <w:r w:rsidRPr="00CB3F6B">
              <w:rPr>
                <w:rFonts w:ascii="Arial" w:hAnsi="Arial" w:cs="Arial"/>
                <w:b/>
                <w:sz w:val="18"/>
                <w:szCs w:val="18"/>
              </w:rPr>
              <w:t>30 September</w:t>
            </w:r>
          </w:p>
          <w:p w14:paraId="4B7A8B3E" w14:textId="77777777" w:rsidR="00CE0CA9" w:rsidRPr="00CB3F6B" w:rsidRDefault="00CE0CA9" w:rsidP="00E25552">
            <w:pPr>
              <w:ind w:right="-72"/>
              <w:jc w:val="right"/>
              <w:rPr>
                <w:rFonts w:ascii="Arial" w:hAnsi="Arial" w:cs="Arial"/>
                <w:b/>
                <w:sz w:val="18"/>
                <w:szCs w:val="18"/>
              </w:rPr>
            </w:pPr>
            <w:r w:rsidRPr="00CB3F6B">
              <w:rPr>
                <w:rFonts w:ascii="Arial" w:hAnsi="Arial" w:cs="Arial"/>
                <w:b/>
                <w:sz w:val="18"/>
                <w:szCs w:val="18"/>
              </w:rPr>
              <w:t>2020</w:t>
            </w:r>
          </w:p>
        </w:tc>
        <w:tc>
          <w:tcPr>
            <w:tcW w:w="1368" w:type="dxa"/>
            <w:tcBorders>
              <w:top w:val="single" w:sz="4" w:space="0" w:color="auto"/>
            </w:tcBorders>
            <w:vAlign w:val="bottom"/>
          </w:tcPr>
          <w:p w14:paraId="373CA529" w14:textId="77777777" w:rsidR="00CE0CA9" w:rsidRPr="00CB3F6B" w:rsidRDefault="0074055E" w:rsidP="00E25552">
            <w:pPr>
              <w:ind w:right="-72"/>
              <w:jc w:val="right"/>
              <w:rPr>
                <w:rFonts w:ascii="Arial" w:hAnsi="Arial" w:cs="Arial"/>
                <w:b/>
                <w:sz w:val="18"/>
                <w:szCs w:val="18"/>
              </w:rPr>
            </w:pPr>
            <w:r w:rsidRPr="00CB3F6B">
              <w:rPr>
                <w:rFonts w:ascii="Arial" w:hAnsi="Arial" w:cs="Arial"/>
                <w:b/>
                <w:sz w:val="18"/>
                <w:szCs w:val="18"/>
              </w:rPr>
              <w:t>30 September</w:t>
            </w:r>
          </w:p>
          <w:p w14:paraId="2C98F55B" w14:textId="77777777" w:rsidR="00CE0CA9" w:rsidRPr="00CB3F6B" w:rsidRDefault="00CE0CA9" w:rsidP="00E25552">
            <w:pPr>
              <w:ind w:right="-72"/>
              <w:jc w:val="right"/>
              <w:rPr>
                <w:rFonts w:ascii="Arial" w:hAnsi="Arial" w:cs="Arial"/>
                <w:b/>
                <w:sz w:val="18"/>
                <w:szCs w:val="18"/>
              </w:rPr>
            </w:pPr>
            <w:r w:rsidRPr="00CB3F6B">
              <w:rPr>
                <w:rFonts w:ascii="Arial" w:hAnsi="Arial" w:cs="Arial"/>
                <w:b/>
                <w:sz w:val="18"/>
                <w:szCs w:val="18"/>
              </w:rPr>
              <w:t>2021</w:t>
            </w:r>
          </w:p>
        </w:tc>
        <w:tc>
          <w:tcPr>
            <w:tcW w:w="1368" w:type="dxa"/>
            <w:tcBorders>
              <w:top w:val="single" w:sz="4" w:space="0" w:color="auto"/>
            </w:tcBorders>
            <w:vAlign w:val="bottom"/>
          </w:tcPr>
          <w:p w14:paraId="03096746" w14:textId="77777777" w:rsidR="00CE0CA9" w:rsidRPr="00CB3F6B" w:rsidRDefault="0074055E" w:rsidP="00E25552">
            <w:pPr>
              <w:ind w:right="-72"/>
              <w:jc w:val="right"/>
              <w:rPr>
                <w:rFonts w:ascii="Arial" w:hAnsi="Arial" w:cs="Arial"/>
                <w:b/>
                <w:sz w:val="18"/>
                <w:szCs w:val="18"/>
              </w:rPr>
            </w:pPr>
            <w:r w:rsidRPr="00CB3F6B">
              <w:rPr>
                <w:rFonts w:ascii="Arial" w:hAnsi="Arial" w:cs="Arial"/>
                <w:b/>
                <w:sz w:val="18"/>
                <w:szCs w:val="18"/>
              </w:rPr>
              <w:t>30 September</w:t>
            </w:r>
          </w:p>
          <w:p w14:paraId="1ACB9949" w14:textId="77777777" w:rsidR="00CE0CA9" w:rsidRPr="00CB3F6B" w:rsidRDefault="00CE0CA9" w:rsidP="00E25552">
            <w:pPr>
              <w:ind w:right="-72"/>
              <w:jc w:val="right"/>
              <w:rPr>
                <w:rFonts w:ascii="Arial" w:hAnsi="Arial" w:cs="Arial"/>
                <w:b/>
                <w:sz w:val="18"/>
                <w:szCs w:val="18"/>
              </w:rPr>
            </w:pPr>
            <w:r w:rsidRPr="00CB3F6B">
              <w:rPr>
                <w:rFonts w:ascii="Arial" w:hAnsi="Arial" w:cs="Arial"/>
                <w:b/>
                <w:sz w:val="18"/>
                <w:szCs w:val="18"/>
              </w:rPr>
              <w:t>2020</w:t>
            </w:r>
          </w:p>
        </w:tc>
      </w:tr>
      <w:tr w:rsidR="00E25552" w:rsidRPr="00CB3F6B" w14:paraId="0D43E727" w14:textId="77777777" w:rsidTr="003F0D11">
        <w:tc>
          <w:tcPr>
            <w:tcW w:w="3888" w:type="dxa"/>
            <w:vAlign w:val="bottom"/>
          </w:tcPr>
          <w:p w14:paraId="7843DADB" w14:textId="77777777" w:rsidR="00CE0CA9" w:rsidRPr="00CB3F6B" w:rsidRDefault="00CE0CA9" w:rsidP="00E25552">
            <w:pPr>
              <w:ind w:left="322"/>
              <w:rPr>
                <w:rFonts w:ascii="Arial" w:hAnsi="Arial" w:cs="Arial"/>
                <w:sz w:val="18"/>
                <w:szCs w:val="18"/>
              </w:rPr>
            </w:pPr>
          </w:p>
        </w:tc>
        <w:tc>
          <w:tcPr>
            <w:tcW w:w="1368" w:type="dxa"/>
            <w:tcBorders>
              <w:bottom w:val="single" w:sz="4" w:space="0" w:color="auto"/>
            </w:tcBorders>
            <w:vAlign w:val="bottom"/>
          </w:tcPr>
          <w:p w14:paraId="5E300854" w14:textId="77777777" w:rsidR="00CE0CA9" w:rsidRPr="00CB3F6B" w:rsidRDefault="00CE0CA9" w:rsidP="00E25552">
            <w:pPr>
              <w:ind w:right="-72"/>
              <w:jc w:val="right"/>
              <w:rPr>
                <w:rFonts w:ascii="Arial" w:hAnsi="Arial" w:cs="Arial"/>
                <w:b/>
                <w:sz w:val="18"/>
                <w:szCs w:val="18"/>
              </w:rPr>
            </w:pPr>
            <w:r w:rsidRPr="00CB3F6B">
              <w:rPr>
                <w:rFonts w:ascii="Arial" w:hAnsi="Arial" w:cs="Arial"/>
                <w:b/>
                <w:sz w:val="18"/>
                <w:szCs w:val="18"/>
              </w:rPr>
              <w:t>Baht</w:t>
            </w:r>
          </w:p>
        </w:tc>
        <w:tc>
          <w:tcPr>
            <w:tcW w:w="1368" w:type="dxa"/>
            <w:tcBorders>
              <w:bottom w:val="single" w:sz="4" w:space="0" w:color="auto"/>
            </w:tcBorders>
            <w:vAlign w:val="bottom"/>
          </w:tcPr>
          <w:p w14:paraId="73BC799F" w14:textId="77777777" w:rsidR="00CE0CA9" w:rsidRPr="00CB3F6B" w:rsidRDefault="00CE0CA9" w:rsidP="00E25552">
            <w:pPr>
              <w:ind w:right="-72"/>
              <w:jc w:val="right"/>
              <w:rPr>
                <w:rFonts w:ascii="Arial" w:hAnsi="Arial" w:cs="Arial"/>
                <w:b/>
                <w:sz w:val="18"/>
                <w:szCs w:val="18"/>
              </w:rPr>
            </w:pPr>
            <w:r w:rsidRPr="00CB3F6B">
              <w:rPr>
                <w:rFonts w:ascii="Arial" w:hAnsi="Arial" w:cs="Arial"/>
                <w:b/>
                <w:sz w:val="18"/>
                <w:szCs w:val="18"/>
              </w:rPr>
              <w:t>Baht</w:t>
            </w:r>
          </w:p>
        </w:tc>
        <w:tc>
          <w:tcPr>
            <w:tcW w:w="1368" w:type="dxa"/>
            <w:tcBorders>
              <w:bottom w:val="single" w:sz="4" w:space="0" w:color="auto"/>
            </w:tcBorders>
            <w:vAlign w:val="bottom"/>
          </w:tcPr>
          <w:p w14:paraId="2092B350" w14:textId="77777777" w:rsidR="00CE0CA9" w:rsidRPr="00CB3F6B" w:rsidRDefault="00CE0CA9" w:rsidP="00E25552">
            <w:pPr>
              <w:ind w:right="-72"/>
              <w:jc w:val="right"/>
              <w:rPr>
                <w:rFonts w:ascii="Arial" w:hAnsi="Arial" w:cs="Arial"/>
                <w:b/>
                <w:sz w:val="18"/>
                <w:szCs w:val="18"/>
              </w:rPr>
            </w:pPr>
            <w:r w:rsidRPr="00CB3F6B">
              <w:rPr>
                <w:rFonts w:ascii="Arial" w:hAnsi="Arial" w:cs="Arial"/>
                <w:b/>
                <w:sz w:val="18"/>
                <w:szCs w:val="18"/>
              </w:rPr>
              <w:t>Baht</w:t>
            </w:r>
          </w:p>
        </w:tc>
        <w:tc>
          <w:tcPr>
            <w:tcW w:w="1368" w:type="dxa"/>
            <w:tcBorders>
              <w:bottom w:val="single" w:sz="4" w:space="0" w:color="auto"/>
            </w:tcBorders>
            <w:vAlign w:val="bottom"/>
          </w:tcPr>
          <w:p w14:paraId="36F5C2EE" w14:textId="77777777" w:rsidR="00CE0CA9" w:rsidRPr="00CB3F6B" w:rsidRDefault="00CE0CA9" w:rsidP="00E25552">
            <w:pPr>
              <w:ind w:right="-72"/>
              <w:jc w:val="right"/>
              <w:rPr>
                <w:rFonts w:ascii="Arial" w:hAnsi="Arial" w:cs="Arial"/>
                <w:b/>
                <w:sz w:val="18"/>
                <w:szCs w:val="18"/>
              </w:rPr>
            </w:pPr>
            <w:r w:rsidRPr="00CB3F6B">
              <w:rPr>
                <w:rFonts w:ascii="Arial" w:hAnsi="Arial" w:cs="Arial"/>
                <w:b/>
                <w:sz w:val="18"/>
                <w:szCs w:val="18"/>
              </w:rPr>
              <w:t>Baht</w:t>
            </w:r>
          </w:p>
        </w:tc>
      </w:tr>
      <w:tr w:rsidR="00E25552" w:rsidRPr="00CB3F6B" w14:paraId="3F446C44" w14:textId="77777777" w:rsidTr="003F0D11">
        <w:tc>
          <w:tcPr>
            <w:tcW w:w="3888" w:type="dxa"/>
            <w:vAlign w:val="bottom"/>
          </w:tcPr>
          <w:p w14:paraId="0107699C" w14:textId="77777777" w:rsidR="00CE0CA9" w:rsidRPr="00CB3F6B" w:rsidRDefault="00CE0CA9" w:rsidP="00E25552">
            <w:pPr>
              <w:ind w:left="322"/>
              <w:rPr>
                <w:rFonts w:ascii="Arial" w:hAnsi="Arial" w:cs="Arial"/>
                <w:b/>
                <w:sz w:val="18"/>
                <w:szCs w:val="18"/>
              </w:rPr>
            </w:pPr>
          </w:p>
        </w:tc>
        <w:tc>
          <w:tcPr>
            <w:tcW w:w="1368" w:type="dxa"/>
            <w:tcBorders>
              <w:top w:val="single" w:sz="4" w:space="0" w:color="auto"/>
            </w:tcBorders>
            <w:shd w:val="clear" w:color="auto" w:fill="FAFAFA"/>
            <w:vAlign w:val="bottom"/>
          </w:tcPr>
          <w:p w14:paraId="146B401E" w14:textId="77777777" w:rsidR="00CE0CA9" w:rsidRPr="00CB3F6B" w:rsidRDefault="00CE0CA9" w:rsidP="00E25552">
            <w:pPr>
              <w:tabs>
                <w:tab w:val="left" w:pos="-72"/>
              </w:tabs>
              <w:ind w:right="-72"/>
              <w:jc w:val="right"/>
              <w:rPr>
                <w:rFonts w:ascii="Arial" w:hAnsi="Arial" w:cs="Arial"/>
                <w:sz w:val="18"/>
                <w:szCs w:val="18"/>
              </w:rPr>
            </w:pPr>
          </w:p>
        </w:tc>
        <w:tc>
          <w:tcPr>
            <w:tcW w:w="1368" w:type="dxa"/>
            <w:tcBorders>
              <w:top w:val="single" w:sz="4" w:space="0" w:color="auto"/>
            </w:tcBorders>
            <w:vAlign w:val="bottom"/>
          </w:tcPr>
          <w:p w14:paraId="71878C73" w14:textId="77777777" w:rsidR="00CE0CA9" w:rsidRPr="00CB3F6B" w:rsidRDefault="00CE0CA9" w:rsidP="00E25552">
            <w:pPr>
              <w:tabs>
                <w:tab w:val="left" w:pos="-72"/>
              </w:tabs>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7823FD0A" w14:textId="77777777" w:rsidR="00CE0CA9" w:rsidRPr="00CB3F6B" w:rsidRDefault="00CE0CA9" w:rsidP="00E25552">
            <w:pPr>
              <w:tabs>
                <w:tab w:val="left" w:pos="-72"/>
              </w:tabs>
              <w:ind w:right="-72"/>
              <w:jc w:val="right"/>
              <w:rPr>
                <w:rFonts w:ascii="Arial" w:hAnsi="Arial" w:cs="Arial"/>
                <w:sz w:val="18"/>
                <w:szCs w:val="18"/>
              </w:rPr>
            </w:pPr>
          </w:p>
        </w:tc>
        <w:tc>
          <w:tcPr>
            <w:tcW w:w="1368" w:type="dxa"/>
            <w:tcBorders>
              <w:top w:val="single" w:sz="4" w:space="0" w:color="auto"/>
            </w:tcBorders>
            <w:vAlign w:val="bottom"/>
          </w:tcPr>
          <w:p w14:paraId="17AF6863" w14:textId="77777777" w:rsidR="00CE0CA9" w:rsidRPr="00CB3F6B" w:rsidRDefault="00CE0CA9" w:rsidP="00E25552">
            <w:pPr>
              <w:tabs>
                <w:tab w:val="left" w:pos="-72"/>
              </w:tabs>
              <w:ind w:right="-72"/>
              <w:jc w:val="right"/>
              <w:rPr>
                <w:rFonts w:ascii="Arial" w:hAnsi="Arial" w:cs="Arial"/>
                <w:sz w:val="18"/>
                <w:szCs w:val="18"/>
              </w:rPr>
            </w:pPr>
          </w:p>
        </w:tc>
      </w:tr>
      <w:tr w:rsidR="00E25552" w:rsidRPr="00CB3F6B" w14:paraId="56676372" w14:textId="77777777" w:rsidTr="003F0D11">
        <w:tc>
          <w:tcPr>
            <w:tcW w:w="3888" w:type="dxa"/>
            <w:vAlign w:val="bottom"/>
          </w:tcPr>
          <w:p w14:paraId="3EFA3F6D" w14:textId="77777777" w:rsidR="00CE0CA9" w:rsidRPr="00CB3F6B" w:rsidRDefault="00CE0CA9" w:rsidP="00E25552">
            <w:pPr>
              <w:ind w:left="322"/>
              <w:rPr>
                <w:rFonts w:ascii="Arial" w:hAnsi="Arial" w:cs="Arial"/>
                <w:b/>
                <w:sz w:val="18"/>
                <w:szCs w:val="18"/>
              </w:rPr>
            </w:pPr>
            <w:r w:rsidRPr="00CB3F6B">
              <w:rPr>
                <w:rFonts w:ascii="Arial" w:hAnsi="Arial" w:cs="Arial"/>
                <w:b/>
                <w:sz w:val="18"/>
                <w:szCs w:val="18"/>
                <w:highlight w:val="white"/>
              </w:rPr>
              <w:t>Sales of goods and services</w:t>
            </w:r>
          </w:p>
        </w:tc>
        <w:tc>
          <w:tcPr>
            <w:tcW w:w="1368" w:type="dxa"/>
            <w:shd w:val="clear" w:color="auto" w:fill="FAFAFA"/>
            <w:vAlign w:val="bottom"/>
          </w:tcPr>
          <w:p w14:paraId="21600075" w14:textId="77777777" w:rsidR="00CE0CA9" w:rsidRPr="00CB3F6B" w:rsidRDefault="00CE0CA9" w:rsidP="00E25552">
            <w:pPr>
              <w:tabs>
                <w:tab w:val="left" w:pos="-72"/>
              </w:tabs>
              <w:ind w:right="-72"/>
              <w:jc w:val="right"/>
              <w:rPr>
                <w:rFonts w:ascii="Arial" w:hAnsi="Arial" w:cs="Arial"/>
                <w:sz w:val="18"/>
                <w:szCs w:val="18"/>
              </w:rPr>
            </w:pPr>
          </w:p>
        </w:tc>
        <w:tc>
          <w:tcPr>
            <w:tcW w:w="1368" w:type="dxa"/>
            <w:vAlign w:val="bottom"/>
          </w:tcPr>
          <w:p w14:paraId="7AFE4365" w14:textId="77777777" w:rsidR="00CE0CA9" w:rsidRPr="00CB3F6B" w:rsidRDefault="00CE0CA9" w:rsidP="00E25552">
            <w:pPr>
              <w:tabs>
                <w:tab w:val="left" w:pos="-72"/>
              </w:tabs>
              <w:ind w:right="-72"/>
              <w:jc w:val="right"/>
              <w:rPr>
                <w:rFonts w:ascii="Arial" w:hAnsi="Arial" w:cs="Arial"/>
                <w:sz w:val="18"/>
                <w:szCs w:val="18"/>
              </w:rPr>
            </w:pPr>
          </w:p>
        </w:tc>
        <w:tc>
          <w:tcPr>
            <w:tcW w:w="1368" w:type="dxa"/>
            <w:shd w:val="clear" w:color="auto" w:fill="FAFAFA"/>
            <w:vAlign w:val="bottom"/>
          </w:tcPr>
          <w:p w14:paraId="076C710E" w14:textId="77777777" w:rsidR="00CE0CA9" w:rsidRPr="00CB3F6B" w:rsidRDefault="00CE0CA9" w:rsidP="00E25552">
            <w:pPr>
              <w:tabs>
                <w:tab w:val="left" w:pos="-72"/>
              </w:tabs>
              <w:ind w:right="-72"/>
              <w:jc w:val="right"/>
              <w:rPr>
                <w:rFonts w:ascii="Arial" w:hAnsi="Arial" w:cs="Arial"/>
                <w:sz w:val="18"/>
                <w:szCs w:val="18"/>
              </w:rPr>
            </w:pPr>
          </w:p>
        </w:tc>
        <w:tc>
          <w:tcPr>
            <w:tcW w:w="1368" w:type="dxa"/>
            <w:vAlign w:val="bottom"/>
          </w:tcPr>
          <w:p w14:paraId="6639E732" w14:textId="77777777" w:rsidR="00CE0CA9" w:rsidRPr="00CB3F6B" w:rsidRDefault="00CE0CA9" w:rsidP="00E25552">
            <w:pPr>
              <w:tabs>
                <w:tab w:val="left" w:pos="-72"/>
              </w:tabs>
              <w:ind w:right="-72"/>
              <w:jc w:val="right"/>
              <w:rPr>
                <w:rFonts w:ascii="Arial" w:hAnsi="Arial" w:cs="Arial"/>
                <w:sz w:val="18"/>
                <w:szCs w:val="18"/>
              </w:rPr>
            </w:pPr>
          </w:p>
        </w:tc>
      </w:tr>
      <w:tr w:rsidR="00E25552" w:rsidRPr="00CB3F6B" w14:paraId="3A3DD01D" w14:textId="77777777" w:rsidTr="003F0D11">
        <w:tc>
          <w:tcPr>
            <w:tcW w:w="3888" w:type="dxa"/>
            <w:vAlign w:val="bottom"/>
          </w:tcPr>
          <w:p w14:paraId="575EF709" w14:textId="77777777" w:rsidR="00E25552" w:rsidRPr="00CB3F6B" w:rsidRDefault="00E25552" w:rsidP="00E25552">
            <w:pPr>
              <w:tabs>
                <w:tab w:val="left" w:pos="1317"/>
              </w:tabs>
              <w:ind w:left="322"/>
              <w:rPr>
                <w:rFonts w:ascii="Arial" w:hAnsi="Arial" w:cs="Arial"/>
                <w:sz w:val="18"/>
                <w:szCs w:val="18"/>
              </w:rPr>
            </w:pPr>
            <w:r w:rsidRPr="00CB3F6B">
              <w:rPr>
                <w:rFonts w:ascii="Arial" w:hAnsi="Arial" w:cs="Arial"/>
                <w:sz w:val="18"/>
                <w:szCs w:val="18"/>
                <w:highlight w:val="white"/>
              </w:rPr>
              <w:t xml:space="preserve">   Subsidiaries</w:t>
            </w:r>
          </w:p>
        </w:tc>
        <w:tc>
          <w:tcPr>
            <w:tcW w:w="1368" w:type="dxa"/>
            <w:shd w:val="clear" w:color="auto" w:fill="FAFAFA"/>
            <w:vAlign w:val="bottom"/>
          </w:tcPr>
          <w:p w14:paraId="71380050" w14:textId="44D280D9" w:rsidR="00E25552" w:rsidRPr="00CB3F6B" w:rsidRDefault="006B7E15" w:rsidP="00E25552">
            <w:pPr>
              <w:tabs>
                <w:tab w:val="left" w:pos="1262"/>
              </w:tabs>
              <w:ind w:left="-18" w:right="-72" w:firstLine="18"/>
              <w:jc w:val="right"/>
              <w:rPr>
                <w:rFonts w:ascii="Arial" w:hAnsi="Arial" w:cs="Arial"/>
                <w:sz w:val="18"/>
                <w:szCs w:val="18"/>
              </w:rPr>
            </w:pPr>
            <w:r w:rsidRPr="00CB3F6B">
              <w:rPr>
                <w:rFonts w:ascii="Arial" w:hAnsi="Arial" w:cs="Arial"/>
                <w:sz w:val="18"/>
                <w:szCs w:val="18"/>
              </w:rPr>
              <w:t>-</w:t>
            </w:r>
          </w:p>
        </w:tc>
        <w:tc>
          <w:tcPr>
            <w:tcW w:w="1368" w:type="dxa"/>
            <w:vAlign w:val="bottom"/>
          </w:tcPr>
          <w:p w14:paraId="0C70FA6C" w14:textId="77777777" w:rsidR="00E25552" w:rsidRPr="00CB3F6B" w:rsidRDefault="00E25552" w:rsidP="00E25552">
            <w:pPr>
              <w:tabs>
                <w:tab w:val="left" w:pos="1262"/>
              </w:tabs>
              <w:ind w:left="-18" w:right="-72" w:firstLine="18"/>
              <w:jc w:val="right"/>
              <w:rPr>
                <w:rFonts w:ascii="Arial" w:hAnsi="Arial" w:cs="Arial"/>
                <w:sz w:val="18"/>
                <w:szCs w:val="18"/>
                <w:cs/>
              </w:rPr>
            </w:pPr>
            <w:r w:rsidRPr="00CB3F6B">
              <w:rPr>
                <w:rFonts w:ascii="Arial" w:hAnsi="Arial" w:cs="Arial"/>
                <w:sz w:val="18"/>
                <w:szCs w:val="18"/>
              </w:rPr>
              <w:t>-</w:t>
            </w:r>
          </w:p>
        </w:tc>
        <w:tc>
          <w:tcPr>
            <w:tcW w:w="1368" w:type="dxa"/>
            <w:shd w:val="clear" w:color="auto" w:fill="FAFAFA"/>
            <w:vAlign w:val="bottom"/>
          </w:tcPr>
          <w:p w14:paraId="6543B05D" w14:textId="6ECCD051" w:rsidR="00E25552" w:rsidRPr="00CB3F6B" w:rsidRDefault="006B622E" w:rsidP="00E25552">
            <w:pPr>
              <w:tabs>
                <w:tab w:val="left" w:pos="1262"/>
              </w:tabs>
              <w:ind w:left="-18" w:right="-72" w:firstLine="18"/>
              <w:jc w:val="right"/>
              <w:rPr>
                <w:rFonts w:ascii="Arial" w:hAnsi="Arial" w:cs="Arial"/>
                <w:sz w:val="18"/>
                <w:szCs w:val="18"/>
                <w:cs/>
              </w:rPr>
            </w:pPr>
            <w:r w:rsidRPr="00CB3F6B">
              <w:rPr>
                <w:rFonts w:ascii="Arial" w:hAnsi="Arial" w:cs="Arial"/>
                <w:sz w:val="18"/>
                <w:szCs w:val="18"/>
              </w:rPr>
              <w:t>6,506,632</w:t>
            </w:r>
          </w:p>
        </w:tc>
        <w:tc>
          <w:tcPr>
            <w:tcW w:w="1368" w:type="dxa"/>
            <w:vAlign w:val="bottom"/>
          </w:tcPr>
          <w:p w14:paraId="70D1C34A" w14:textId="77777777" w:rsidR="00E25552" w:rsidRPr="00CB3F6B" w:rsidRDefault="00E25552" w:rsidP="00E25552">
            <w:pPr>
              <w:tabs>
                <w:tab w:val="left" w:pos="1262"/>
              </w:tabs>
              <w:ind w:left="-18" w:right="-72" w:firstLine="18"/>
              <w:jc w:val="right"/>
              <w:rPr>
                <w:rFonts w:ascii="Arial" w:hAnsi="Arial" w:cs="Arial"/>
                <w:sz w:val="18"/>
                <w:szCs w:val="18"/>
                <w:cs/>
              </w:rPr>
            </w:pPr>
            <w:r w:rsidRPr="00CB3F6B">
              <w:rPr>
                <w:rFonts w:ascii="Arial" w:hAnsi="Arial" w:cs="Arial"/>
                <w:sz w:val="18"/>
                <w:szCs w:val="18"/>
              </w:rPr>
              <w:t>6,241,909</w:t>
            </w:r>
          </w:p>
        </w:tc>
      </w:tr>
      <w:tr w:rsidR="00E25552" w:rsidRPr="00CB3F6B" w14:paraId="6551CDEC" w14:textId="77777777" w:rsidTr="003F0D11">
        <w:tc>
          <w:tcPr>
            <w:tcW w:w="3888" w:type="dxa"/>
            <w:vAlign w:val="bottom"/>
          </w:tcPr>
          <w:p w14:paraId="7065C777" w14:textId="77777777" w:rsidR="00E25552" w:rsidRPr="00CB3F6B" w:rsidRDefault="00E25552" w:rsidP="00E25552">
            <w:pPr>
              <w:tabs>
                <w:tab w:val="left" w:pos="1317"/>
              </w:tabs>
              <w:ind w:left="322"/>
              <w:rPr>
                <w:rFonts w:ascii="Arial" w:hAnsi="Arial" w:cs="Arial"/>
                <w:sz w:val="18"/>
                <w:szCs w:val="18"/>
                <w:highlight w:val="white"/>
              </w:rPr>
            </w:pPr>
            <w:r w:rsidRPr="00CB3F6B">
              <w:rPr>
                <w:rFonts w:ascii="Arial" w:hAnsi="Arial" w:cs="Arial"/>
                <w:sz w:val="18"/>
                <w:szCs w:val="18"/>
                <w:highlight w:val="white"/>
              </w:rPr>
              <w:t xml:space="preserve">   </w:t>
            </w:r>
            <w:r w:rsidRPr="00CB3F6B">
              <w:rPr>
                <w:rFonts w:ascii="Arial" w:hAnsi="Arial" w:cs="Arial"/>
                <w:sz w:val="18"/>
                <w:szCs w:val="18"/>
              </w:rPr>
              <w:t>Parent company</w:t>
            </w:r>
          </w:p>
        </w:tc>
        <w:tc>
          <w:tcPr>
            <w:tcW w:w="1368" w:type="dxa"/>
            <w:tcBorders>
              <w:bottom w:val="single" w:sz="4" w:space="0" w:color="auto"/>
            </w:tcBorders>
            <w:shd w:val="clear" w:color="auto" w:fill="FAFAFA"/>
            <w:vAlign w:val="bottom"/>
          </w:tcPr>
          <w:p w14:paraId="0BA225C2" w14:textId="71987C01" w:rsidR="00E25552" w:rsidRPr="00CB3F6B" w:rsidRDefault="006B7E15" w:rsidP="00E25552">
            <w:pPr>
              <w:tabs>
                <w:tab w:val="left" w:pos="-72"/>
              </w:tabs>
              <w:ind w:right="-72"/>
              <w:jc w:val="right"/>
              <w:rPr>
                <w:rFonts w:ascii="Arial" w:hAnsi="Arial" w:cs="Arial"/>
                <w:sz w:val="18"/>
                <w:szCs w:val="18"/>
              </w:rPr>
            </w:pPr>
            <w:r w:rsidRPr="00CB3F6B">
              <w:rPr>
                <w:rFonts w:ascii="Arial" w:hAnsi="Arial" w:cs="Arial"/>
                <w:sz w:val="18"/>
                <w:szCs w:val="18"/>
              </w:rPr>
              <w:t>22,500</w:t>
            </w:r>
          </w:p>
        </w:tc>
        <w:tc>
          <w:tcPr>
            <w:tcW w:w="1368" w:type="dxa"/>
            <w:tcBorders>
              <w:bottom w:val="single" w:sz="4" w:space="0" w:color="auto"/>
            </w:tcBorders>
            <w:vAlign w:val="bottom"/>
          </w:tcPr>
          <w:p w14:paraId="668F2AF6" w14:textId="77777777" w:rsidR="00E25552" w:rsidRPr="00CB3F6B" w:rsidRDefault="00E25552" w:rsidP="00E25552">
            <w:pPr>
              <w:tabs>
                <w:tab w:val="left" w:pos="1262"/>
              </w:tabs>
              <w:ind w:left="-18" w:right="-72" w:firstLine="18"/>
              <w:jc w:val="right"/>
              <w:rPr>
                <w:rFonts w:ascii="Arial" w:hAnsi="Arial" w:cs="Arial"/>
                <w:sz w:val="18"/>
                <w:szCs w:val="18"/>
              </w:rPr>
            </w:pPr>
            <w:r w:rsidRPr="00CB3F6B">
              <w:rPr>
                <w:rFonts w:ascii="Arial" w:hAnsi="Arial" w:cs="Arial"/>
                <w:sz w:val="18"/>
                <w:szCs w:val="18"/>
              </w:rPr>
              <w:t>24,293</w:t>
            </w:r>
          </w:p>
        </w:tc>
        <w:tc>
          <w:tcPr>
            <w:tcW w:w="1368" w:type="dxa"/>
            <w:tcBorders>
              <w:bottom w:val="single" w:sz="4" w:space="0" w:color="auto"/>
            </w:tcBorders>
            <w:shd w:val="clear" w:color="auto" w:fill="FAFAFA"/>
            <w:vAlign w:val="bottom"/>
          </w:tcPr>
          <w:p w14:paraId="1D701502" w14:textId="71480EDD" w:rsidR="00E25552" w:rsidRPr="00CB3F6B" w:rsidRDefault="006B7E15" w:rsidP="00E25552">
            <w:pPr>
              <w:tabs>
                <w:tab w:val="left" w:pos="1262"/>
              </w:tabs>
              <w:ind w:left="-18" w:right="-72" w:firstLine="18"/>
              <w:jc w:val="right"/>
              <w:rPr>
                <w:rFonts w:ascii="Arial" w:hAnsi="Arial" w:cs="Arial"/>
                <w:sz w:val="18"/>
                <w:szCs w:val="18"/>
              </w:rPr>
            </w:pPr>
            <w:r w:rsidRPr="00CB3F6B">
              <w:rPr>
                <w:rFonts w:ascii="Arial" w:hAnsi="Arial" w:cs="Arial"/>
                <w:sz w:val="18"/>
                <w:szCs w:val="18"/>
              </w:rPr>
              <w:t>22,500</w:t>
            </w:r>
          </w:p>
        </w:tc>
        <w:tc>
          <w:tcPr>
            <w:tcW w:w="1368" w:type="dxa"/>
            <w:tcBorders>
              <w:bottom w:val="single" w:sz="4" w:space="0" w:color="auto"/>
            </w:tcBorders>
            <w:vAlign w:val="bottom"/>
          </w:tcPr>
          <w:p w14:paraId="6FE2A7F1" w14:textId="77777777" w:rsidR="00E25552" w:rsidRPr="00CB3F6B" w:rsidRDefault="00E25552" w:rsidP="00E25552">
            <w:pPr>
              <w:tabs>
                <w:tab w:val="left" w:pos="1262"/>
              </w:tabs>
              <w:ind w:left="-18" w:right="-72" w:firstLine="18"/>
              <w:jc w:val="right"/>
              <w:rPr>
                <w:rFonts w:ascii="Arial" w:hAnsi="Arial" w:cs="Arial"/>
                <w:sz w:val="18"/>
                <w:szCs w:val="18"/>
              </w:rPr>
            </w:pPr>
            <w:r w:rsidRPr="00CB3F6B">
              <w:rPr>
                <w:rFonts w:ascii="Arial" w:hAnsi="Arial" w:cs="Arial"/>
                <w:sz w:val="18"/>
                <w:szCs w:val="18"/>
              </w:rPr>
              <w:t>24,293</w:t>
            </w:r>
          </w:p>
        </w:tc>
      </w:tr>
      <w:tr w:rsidR="00E25552" w:rsidRPr="00CB3F6B" w14:paraId="48C93DC0" w14:textId="77777777" w:rsidTr="004070A2">
        <w:tc>
          <w:tcPr>
            <w:tcW w:w="3888" w:type="dxa"/>
            <w:vAlign w:val="bottom"/>
          </w:tcPr>
          <w:p w14:paraId="0E55BCDD" w14:textId="77777777" w:rsidR="00E25552" w:rsidRPr="00CB3F6B" w:rsidRDefault="00E25552" w:rsidP="00E25552">
            <w:pPr>
              <w:ind w:left="322"/>
              <w:rPr>
                <w:rFonts w:ascii="Arial" w:hAnsi="Arial" w:cs="Arial"/>
                <w:b/>
                <w:sz w:val="18"/>
                <w:szCs w:val="18"/>
              </w:rPr>
            </w:pPr>
          </w:p>
        </w:tc>
        <w:tc>
          <w:tcPr>
            <w:tcW w:w="1368" w:type="dxa"/>
            <w:tcBorders>
              <w:top w:val="single" w:sz="4" w:space="0" w:color="auto"/>
            </w:tcBorders>
            <w:shd w:val="clear" w:color="auto" w:fill="FAFAFA"/>
            <w:vAlign w:val="bottom"/>
          </w:tcPr>
          <w:p w14:paraId="0A3B33DE" w14:textId="77777777" w:rsidR="00E25552" w:rsidRPr="00CB3F6B" w:rsidRDefault="00E25552" w:rsidP="00E25552">
            <w:pPr>
              <w:tabs>
                <w:tab w:val="left" w:pos="-72"/>
              </w:tabs>
              <w:ind w:right="-72"/>
              <w:jc w:val="right"/>
              <w:rPr>
                <w:rFonts w:ascii="Arial" w:hAnsi="Arial" w:cs="Arial"/>
                <w:sz w:val="18"/>
                <w:szCs w:val="18"/>
              </w:rPr>
            </w:pPr>
          </w:p>
        </w:tc>
        <w:tc>
          <w:tcPr>
            <w:tcW w:w="1368" w:type="dxa"/>
            <w:tcBorders>
              <w:top w:val="single" w:sz="4" w:space="0" w:color="auto"/>
            </w:tcBorders>
          </w:tcPr>
          <w:p w14:paraId="1C418D5D" w14:textId="77777777" w:rsidR="00E25552" w:rsidRPr="00CB3F6B" w:rsidRDefault="00E25552" w:rsidP="00E25552">
            <w:pPr>
              <w:tabs>
                <w:tab w:val="left" w:pos="-72"/>
              </w:tabs>
              <w:ind w:right="-72"/>
              <w:jc w:val="right"/>
              <w:rPr>
                <w:rFonts w:ascii="Arial" w:hAnsi="Arial" w:cs="Arial"/>
                <w:sz w:val="12"/>
                <w:szCs w:val="12"/>
              </w:rPr>
            </w:pPr>
          </w:p>
        </w:tc>
        <w:tc>
          <w:tcPr>
            <w:tcW w:w="1368" w:type="dxa"/>
            <w:tcBorders>
              <w:top w:val="single" w:sz="4" w:space="0" w:color="auto"/>
            </w:tcBorders>
            <w:shd w:val="clear" w:color="auto" w:fill="FAFAFA"/>
          </w:tcPr>
          <w:p w14:paraId="19D8E7BA" w14:textId="77777777" w:rsidR="00E25552" w:rsidRPr="00CB3F6B" w:rsidRDefault="00E25552" w:rsidP="00E25552">
            <w:pPr>
              <w:tabs>
                <w:tab w:val="left" w:pos="-72"/>
              </w:tabs>
              <w:ind w:right="-72"/>
              <w:jc w:val="right"/>
              <w:rPr>
                <w:rFonts w:ascii="Arial" w:hAnsi="Arial" w:cs="Arial"/>
                <w:sz w:val="12"/>
                <w:szCs w:val="12"/>
              </w:rPr>
            </w:pPr>
          </w:p>
        </w:tc>
        <w:tc>
          <w:tcPr>
            <w:tcW w:w="1368" w:type="dxa"/>
            <w:tcBorders>
              <w:top w:val="single" w:sz="4" w:space="0" w:color="auto"/>
            </w:tcBorders>
          </w:tcPr>
          <w:p w14:paraId="313E943A" w14:textId="77777777" w:rsidR="00E25552" w:rsidRPr="00CB3F6B" w:rsidRDefault="00E25552" w:rsidP="00E25552">
            <w:pPr>
              <w:tabs>
                <w:tab w:val="left" w:pos="-72"/>
              </w:tabs>
              <w:ind w:right="-72"/>
              <w:jc w:val="right"/>
              <w:rPr>
                <w:rFonts w:ascii="Arial" w:hAnsi="Arial" w:cs="Arial"/>
                <w:sz w:val="12"/>
                <w:szCs w:val="12"/>
              </w:rPr>
            </w:pPr>
          </w:p>
        </w:tc>
      </w:tr>
      <w:tr w:rsidR="00E25552" w:rsidRPr="00CB3F6B" w14:paraId="691629A0" w14:textId="77777777" w:rsidTr="003F0D11">
        <w:tc>
          <w:tcPr>
            <w:tcW w:w="3888" w:type="dxa"/>
            <w:vAlign w:val="bottom"/>
          </w:tcPr>
          <w:p w14:paraId="6B52CFEE" w14:textId="77777777" w:rsidR="00E25552" w:rsidRPr="00CB3F6B" w:rsidRDefault="00E25552" w:rsidP="00E25552">
            <w:pPr>
              <w:ind w:left="322"/>
              <w:rPr>
                <w:rFonts w:ascii="Arial" w:hAnsi="Arial" w:cs="Arial"/>
                <w:b/>
                <w:sz w:val="18"/>
                <w:szCs w:val="18"/>
              </w:rPr>
            </w:pPr>
          </w:p>
        </w:tc>
        <w:tc>
          <w:tcPr>
            <w:tcW w:w="1368" w:type="dxa"/>
            <w:tcBorders>
              <w:bottom w:val="single" w:sz="4" w:space="0" w:color="auto"/>
            </w:tcBorders>
            <w:shd w:val="clear" w:color="auto" w:fill="FAFAFA"/>
            <w:vAlign w:val="bottom"/>
          </w:tcPr>
          <w:p w14:paraId="62FFCDDA" w14:textId="2B0C33D6" w:rsidR="00E25552" w:rsidRPr="00CB3F6B" w:rsidRDefault="006B7E15" w:rsidP="00E25552">
            <w:pPr>
              <w:tabs>
                <w:tab w:val="left" w:pos="540"/>
                <w:tab w:val="left" w:pos="1262"/>
              </w:tabs>
              <w:ind w:left="-18" w:right="-72" w:firstLine="18"/>
              <w:jc w:val="right"/>
              <w:rPr>
                <w:rFonts w:ascii="Arial" w:hAnsi="Arial" w:cs="Arial"/>
                <w:sz w:val="18"/>
                <w:szCs w:val="18"/>
              </w:rPr>
            </w:pPr>
            <w:r w:rsidRPr="00CB3F6B">
              <w:rPr>
                <w:rFonts w:ascii="Arial" w:hAnsi="Arial" w:cs="Arial"/>
                <w:sz w:val="18"/>
                <w:szCs w:val="18"/>
              </w:rPr>
              <w:t>22,500</w:t>
            </w:r>
          </w:p>
        </w:tc>
        <w:tc>
          <w:tcPr>
            <w:tcW w:w="1368" w:type="dxa"/>
            <w:tcBorders>
              <w:bottom w:val="single" w:sz="4" w:space="0" w:color="auto"/>
            </w:tcBorders>
            <w:vAlign w:val="bottom"/>
          </w:tcPr>
          <w:p w14:paraId="0A890FB9" w14:textId="77777777" w:rsidR="00E25552" w:rsidRPr="00CB3F6B" w:rsidRDefault="00E25552" w:rsidP="00E25552">
            <w:pPr>
              <w:tabs>
                <w:tab w:val="left" w:pos="1262"/>
              </w:tabs>
              <w:ind w:left="-18" w:right="-72" w:firstLine="18"/>
              <w:jc w:val="right"/>
              <w:rPr>
                <w:rFonts w:ascii="Arial" w:hAnsi="Arial" w:cs="Arial"/>
                <w:sz w:val="18"/>
                <w:szCs w:val="18"/>
                <w:cs/>
              </w:rPr>
            </w:pPr>
            <w:r w:rsidRPr="00CB3F6B">
              <w:rPr>
                <w:rFonts w:ascii="Arial" w:hAnsi="Arial" w:cs="Arial"/>
                <w:sz w:val="18"/>
                <w:szCs w:val="18"/>
              </w:rPr>
              <w:t>24,293</w:t>
            </w:r>
          </w:p>
        </w:tc>
        <w:tc>
          <w:tcPr>
            <w:tcW w:w="1368" w:type="dxa"/>
            <w:tcBorders>
              <w:bottom w:val="single" w:sz="4" w:space="0" w:color="auto"/>
            </w:tcBorders>
            <w:shd w:val="clear" w:color="auto" w:fill="FAFAFA"/>
            <w:vAlign w:val="bottom"/>
          </w:tcPr>
          <w:p w14:paraId="472CD26C" w14:textId="5FF39F6C" w:rsidR="00E25552" w:rsidRPr="00CB3F6B" w:rsidRDefault="006B7E15" w:rsidP="00E25552">
            <w:pPr>
              <w:tabs>
                <w:tab w:val="left" w:pos="1262"/>
              </w:tabs>
              <w:ind w:left="-18" w:right="-72" w:firstLine="18"/>
              <w:jc w:val="right"/>
              <w:rPr>
                <w:rFonts w:ascii="Arial" w:hAnsi="Arial" w:cs="Arial"/>
                <w:sz w:val="18"/>
                <w:szCs w:val="18"/>
                <w:cs/>
              </w:rPr>
            </w:pPr>
            <w:r w:rsidRPr="00CB3F6B">
              <w:rPr>
                <w:rFonts w:ascii="Arial" w:hAnsi="Arial" w:cs="Arial"/>
                <w:sz w:val="18"/>
                <w:szCs w:val="18"/>
              </w:rPr>
              <w:t>6,529,132</w:t>
            </w:r>
          </w:p>
        </w:tc>
        <w:tc>
          <w:tcPr>
            <w:tcW w:w="1368" w:type="dxa"/>
            <w:tcBorders>
              <w:bottom w:val="single" w:sz="4" w:space="0" w:color="auto"/>
            </w:tcBorders>
            <w:vAlign w:val="bottom"/>
          </w:tcPr>
          <w:p w14:paraId="1D914524" w14:textId="77777777" w:rsidR="00E25552" w:rsidRPr="00CB3F6B" w:rsidRDefault="00E25552" w:rsidP="00E25552">
            <w:pPr>
              <w:tabs>
                <w:tab w:val="left" w:pos="1262"/>
              </w:tabs>
              <w:ind w:left="-18" w:right="-72" w:firstLine="18"/>
              <w:jc w:val="right"/>
              <w:rPr>
                <w:rFonts w:ascii="Arial" w:hAnsi="Arial" w:cs="Arial"/>
                <w:sz w:val="18"/>
                <w:szCs w:val="18"/>
                <w:cs/>
              </w:rPr>
            </w:pPr>
            <w:r w:rsidRPr="00CB3F6B">
              <w:rPr>
                <w:rFonts w:ascii="Arial" w:hAnsi="Arial" w:cs="Arial"/>
                <w:sz w:val="18"/>
                <w:szCs w:val="18"/>
              </w:rPr>
              <w:t>6,266,202</w:t>
            </w:r>
          </w:p>
        </w:tc>
      </w:tr>
      <w:tr w:rsidR="00E25552" w:rsidRPr="00CB3F6B" w14:paraId="2A9B3745" w14:textId="77777777" w:rsidTr="004070A2">
        <w:tc>
          <w:tcPr>
            <w:tcW w:w="3888" w:type="dxa"/>
            <w:vAlign w:val="bottom"/>
          </w:tcPr>
          <w:p w14:paraId="1247DE22" w14:textId="77777777" w:rsidR="00E25552" w:rsidRPr="00CB3F6B" w:rsidRDefault="00E25552" w:rsidP="00E25552">
            <w:pPr>
              <w:ind w:left="322"/>
              <w:rPr>
                <w:rFonts w:ascii="Arial" w:hAnsi="Arial" w:cs="Arial"/>
                <w:b/>
                <w:sz w:val="18"/>
                <w:szCs w:val="18"/>
              </w:rPr>
            </w:pPr>
          </w:p>
        </w:tc>
        <w:tc>
          <w:tcPr>
            <w:tcW w:w="1368" w:type="dxa"/>
            <w:tcBorders>
              <w:top w:val="single" w:sz="4" w:space="0" w:color="auto"/>
            </w:tcBorders>
            <w:shd w:val="clear" w:color="auto" w:fill="FAFAFA"/>
            <w:vAlign w:val="bottom"/>
          </w:tcPr>
          <w:p w14:paraId="6A216D41" w14:textId="77777777" w:rsidR="00E25552" w:rsidRPr="00CB3F6B" w:rsidRDefault="00E25552" w:rsidP="00E25552">
            <w:pPr>
              <w:tabs>
                <w:tab w:val="left" w:pos="-72"/>
              </w:tabs>
              <w:ind w:right="-72"/>
              <w:jc w:val="right"/>
              <w:rPr>
                <w:rFonts w:ascii="Arial" w:hAnsi="Arial" w:cs="Arial"/>
                <w:sz w:val="18"/>
                <w:szCs w:val="18"/>
              </w:rPr>
            </w:pPr>
          </w:p>
        </w:tc>
        <w:tc>
          <w:tcPr>
            <w:tcW w:w="1368" w:type="dxa"/>
            <w:tcBorders>
              <w:top w:val="single" w:sz="4" w:space="0" w:color="auto"/>
            </w:tcBorders>
          </w:tcPr>
          <w:p w14:paraId="1F694B94" w14:textId="77777777" w:rsidR="00E25552" w:rsidRPr="00CB3F6B" w:rsidRDefault="00E25552" w:rsidP="00E25552">
            <w:pPr>
              <w:tabs>
                <w:tab w:val="left" w:pos="-72"/>
              </w:tabs>
              <w:ind w:right="-72"/>
              <w:jc w:val="right"/>
              <w:rPr>
                <w:rFonts w:ascii="Arial" w:hAnsi="Arial" w:cs="Arial"/>
                <w:sz w:val="18"/>
                <w:szCs w:val="18"/>
              </w:rPr>
            </w:pPr>
          </w:p>
        </w:tc>
        <w:tc>
          <w:tcPr>
            <w:tcW w:w="1368" w:type="dxa"/>
            <w:tcBorders>
              <w:top w:val="single" w:sz="4" w:space="0" w:color="auto"/>
            </w:tcBorders>
            <w:shd w:val="clear" w:color="auto" w:fill="FAFAFA"/>
          </w:tcPr>
          <w:p w14:paraId="25853500" w14:textId="77777777" w:rsidR="00E25552" w:rsidRPr="00CB3F6B" w:rsidRDefault="00E25552" w:rsidP="00E25552">
            <w:pPr>
              <w:tabs>
                <w:tab w:val="left" w:pos="-72"/>
              </w:tabs>
              <w:ind w:right="-72"/>
              <w:jc w:val="right"/>
              <w:rPr>
                <w:rFonts w:ascii="Arial" w:hAnsi="Arial" w:cs="Arial"/>
                <w:sz w:val="18"/>
                <w:szCs w:val="18"/>
              </w:rPr>
            </w:pPr>
          </w:p>
        </w:tc>
        <w:tc>
          <w:tcPr>
            <w:tcW w:w="1368" w:type="dxa"/>
            <w:tcBorders>
              <w:top w:val="single" w:sz="4" w:space="0" w:color="auto"/>
            </w:tcBorders>
          </w:tcPr>
          <w:p w14:paraId="024EF860" w14:textId="77777777" w:rsidR="00E25552" w:rsidRPr="00CB3F6B" w:rsidRDefault="00E25552" w:rsidP="00E25552">
            <w:pPr>
              <w:tabs>
                <w:tab w:val="left" w:pos="-72"/>
              </w:tabs>
              <w:ind w:right="-72"/>
              <w:jc w:val="right"/>
              <w:rPr>
                <w:rFonts w:ascii="Arial" w:hAnsi="Arial" w:cs="Arial"/>
                <w:sz w:val="18"/>
                <w:szCs w:val="18"/>
              </w:rPr>
            </w:pPr>
          </w:p>
        </w:tc>
      </w:tr>
      <w:tr w:rsidR="00E25552" w:rsidRPr="00CB3F6B" w14:paraId="3D7A1B7A" w14:textId="77777777" w:rsidTr="004070A2">
        <w:tc>
          <w:tcPr>
            <w:tcW w:w="3888" w:type="dxa"/>
            <w:vAlign w:val="bottom"/>
          </w:tcPr>
          <w:p w14:paraId="1FA414FB" w14:textId="77777777" w:rsidR="00E25552" w:rsidRPr="00CB3F6B" w:rsidRDefault="00E25552" w:rsidP="00E25552">
            <w:pPr>
              <w:ind w:left="322"/>
              <w:rPr>
                <w:rFonts w:ascii="Arial" w:hAnsi="Arial" w:cs="Arial"/>
                <w:b/>
                <w:sz w:val="18"/>
                <w:szCs w:val="18"/>
              </w:rPr>
            </w:pPr>
            <w:r w:rsidRPr="00CB3F6B">
              <w:rPr>
                <w:rFonts w:ascii="Arial" w:hAnsi="Arial" w:cs="Arial"/>
                <w:b/>
                <w:sz w:val="18"/>
                <w:szCs w:val="18"/>
              </w:rPr>
              <w:t>Management fee income</w:t>
            </w:r>
          </w:p>
        </w:tc>
        <w:tc>
          <w:tcPr>
            <w:tcW w:w="1368" w:type="dxa"/>
            <w:shd w:val="clear" w:color="auto" w:fill="FAFAFA"/>
            <w:vAlign w:val="bottom"/>
          </w:tcPr>
          <w:p w14:paraId="74C5B387" w14:textId="77777777" w:rsidR="00E25552" w:rsidRPr="00CB3F6B" w:rsidRDefault="00E25552" w:rsidP="00E25552">
            <w:pPr>
              <w:tabs>
                <w:tab w:val="left" w:pos="-72"/>
              </w:tabs>
              <w:ind w:right="-72"/>
              <w:jc w:val="right"/>
              <w:rPr>
                <w:rFonts w:ascii="Arial" w:hAnsi="Arial" w:cs="Arial"/>
                <w:sz w:val="18"/>
                <w:szCs w:val="18"/>
              </w:rPr>
            </w:pPr>
          </w:p>
        </w:tc>
        <w:tc>
          <w:tcPr>
            <w:tcW w:w="1368" w:type="dxa"/>
          </w:tcPr>
          <w:p w14:paraId="5F8533C8" w14:textId="77777777" w:rsidR="00E25552" w:rsidRPr="00CB3F6B" w:rsidRDefault="00E25552" w:rsidP="00E25552">
            <w:pPr>
              <w:tabs>
                <w:tab w:val="left" w:pos="-72"/>
              </w:tabs>
              <w:ind w:right="-72"/>
              <w:jc w:val="right"/>
              <w:rPr>
                <w:rFonts w:ascii="Arial" w:hAnsi="Arial" w:cs="Arial"/>
                <w:sz w:val="18"/>
                <w:szCs w:val="18"/>
              </w:rPr>
            </w:pPr>
          </w:p>
        </w:tc>
        <w:tc>
          <w:tcPr>
            <w:tcW w:w="1368" w:type="dxa"/>
            <w:shd w:val="clear" w:color="auto" w:fill="FAFAFA"/>
          </w:tcPr>
          <w:p w14:paraId="142075AC" w14:textId="77777777" w:rsidR="00E25552" w:rsidRPr="00CB3F6B" w:rsidRDefault="00E25552" w:rsidP="00E25552">
            <w:pPr>
              <w:tabs>
                <w:tab w:val="left" w:pos="-72"/>
              </w:tabs>
              <w:ind w:right="-72"/>
              <w:jc w:val="right"/>
              <w:rPr>
                <w:rFonts w:ascii="Arial" w:hAnsi="Arial" w:cs="Arial"/>
                <w:sz w:val="18"/>
                <w:szCs w:val="18"/>
              </w:rPr>
            </w:pPr>
          </w:p>
        </w:tc>
        <w:tc>
          <w:tcPr>
            <w:tcW w:w="1368" w:type="dxa"/>
          </w:tcPr>
          <w:p w14:paraId="3C4EFE2F" w14:textId="77777777" w:rsidR="00E25552" w:rsidRPr="00CB3F6B" w:rsidRDefault="00E25552" w:rsidP="00E25552">
            <w:pPr>
              <w:tabs>
                <w:tab w:val="left" w:pos="-72"/>
              </w:tabs>
              <w:ind w:right="-72"/>
              <w:jc w:val="right"/>
              <w:rPr>
                <w:rFonts w:ascii="Arial" w:hAnsi="Arial" w:cs="Arial"/>
                <w:sz w:val="18"/>
                <w:szCs w:val="18"/>
              </w:rPr>
            </w:pPr>
          </w:p>
        </w:tc>
      </w:tr>
      <w:tr w:rsidR="00E25552" w:rsidRPr="00CB3F6B" w14:paraId="287EB948" w14:textId="77777777" w:rsidTr="003F0D11">
        <w:tc>
          <w:tcPr>
            <w:tcW w:w="3888" w:type="dxa"/>
            <w:vAlign w:val="bottom"/>
          </w:tcPr>
          <w:p w14:paraId="107CFF53" w14:textId="77777777" w:rsidR="00E25552" w:rsidRPr="00CB3F6B" w:rsidRDefault="00E25552" w:rsidP="00E25552">
            <w:pPr>
              <w:ind w:left="322"/>
              <w:rPr>
                <w:rFonts w:ascii="Arial" w:hAnsi="Arial" w:cs="Arial"/>
                <w:b/>
                <w:sz w:val="18"/>
                <w:szCs w:val="18"/>
              </w:rPr>
            </w:pPr>
            <w:r w:rsidRPr="00CB3F6B">
              <w:rPr>
                <w:rFonts w:ascii="Arial" w:hAnsi="Arial" w:cs="Arial"/>
                <w:sz w:val="18"/>
                <w:szCs w:val="18"/>
                <w:highlight w:val="white"/>
              </w:rPr>
              <w:t xml:space="preserve">   Subsidiaries</w:t>
            </w:r>
          </w:p>
        </w:tc>
        <w:tc>
          <w:tcPr>
            <w:tcW w:w="1368" w:type="dxa"/>
            <w:tcBorders>
              <w:bottom w:val="single" w:sz="4" w:space="0" w:color="auto"/>
            </w:tcBorders>
            <w:shd w:val="clear" w:color="auto" w:fill="FAFAFA"/>
            <w:vAlign w:val="bottom"/>
          </w:tcPr>
          <w:p w14:paraId="265BCB20" w14:textId="3B6C5F45" w:rsidR="00E25552" w:rsidRPr="00CB3F6B" w:rsidRDefault="006B7E15" w:rsidP="00E25552">
            <w:pPr>
              <w:tabs>
                <w:tab w:val="left" w:pos="-72"/>
              </w:tabs>
              <w:ind w:right="-72"/>
              <w:jc w:val="right"/>
              <w:rPr>
                <w:rFonts w:ascii="Arial" w:hAnsi="Arial" w:cs="Arial"/>
                <w:sz w:val="18"/>
                <w:szCs w:val="18"/>
              </w:rPr>
            </w:pPr>
            <w:r w:rsidRPr="00CB3F6B">
              <w:rPr>
                <w:rFonts w:ascii="Arial" w:hAnsi="Arial" w:cs="Arial"/>
                <w:sz w:val="18"/>
                <w:szCs w:val="18"/>
              </w:rPr>
              <w:t>-</w:t>
            </w:r>
          </w:p>
        </w:tc>
        <w:tc>
          <w:tcPr>
            <w:tcW w:w="1368" w:type="dxa"/>
            <w:tcBorders>
              <w:bottom w:val="single" w:sz="4" w:space="0" w:color="auto"/>
            </w:tcBorders>
            <w:vAlign w:val="bottom"/>
          </w:tcPr>
          <w:p w14:paraId="2A8C5867" w14:textId="77777777" w:rsidR="00E25552" w:rsidRPr="00CB3F6B" w:rsidRDefault="00E25552" w:rsidP="00E25552">
            <w:pPr>
              <w:tabs>
                <w:tab w:val="left" w:pos="1262"/>
              </w:tabs>
              <w:ind w:left="-18" w:right="-72" w:firstLine="18"/>
              <w:jc w:val="right"/>
              <w:rPr>
                <w:rFonts w:ascii="Arial" w:hAnsi="Arial" w:cs="Arial"/>
                <w:sz w:val="18"/>
                <w:szCs w:val="18"/>
              </w:rPr>
            </w:pPr>
            <w:r w:rsidRPr="00CB3F6B">
              <w:rPr>
                <w:rFonts w:ascii="Arial" w:hAnsi="Arial" w:cs="Arial"/>
                <w:sz w:val="18"/>
                <w:szCs w:val="18"/>
              </w:rPr>
              <w:t>-</w:t>
            </w:r>
          </w:p>
        </w:tc>
        <w:tc>
          <w:tcPr>
            <w:tcW w:w="1368" w:type="dxa"/>
            <w:tcBorders>
              <w:bottom w:val="single" w:sz="4" w:space="0" w:color="auto"/>
            </w:tcBorders>
            <w:shd w:val="clear" w:color="auto" w:fill="FAFAFA"/>
            <w:vAlign w:val="bottom"/>
          </w:tcPr>
          <w:p w14:paraId="65282FB9" w14:textId="2C6E3B12" w:rsidR="00E25552" w:rsidRPr="00CB3F6B" w:rsidRDefault="006B7E15" w:rsidP="00E25552">
            <w:pPr>
              <w:tabs>
                <w:tab w:val="left" w:pos="1262"/>
              </w:tabs>
              <w:ind w:left="-18" w:right="-72" w:firstLine="18"/>
              <w:jc w:val="right"/>
              <w:rPr>
                <w:rFonts w:ascii="Arial" w:hAnsi="Arial" w:cs="Arial"/>
                <w:sz w:val="18"/>
                <w:szCs w:val="18"/>
              </w:rPr>
            </w:pPr>
            <w:r w:rsidRPr="00CB3F6B">
              <w:rPr>
                <w:rFonts w:ascii="Arial" w:hAnsi="Arial" w:cs="Arial"/>
                <w:sz w:val="18"/>
                <w:szCs w:val="18"/>
              </w:rPr>
              <w:t>4,058,296</w:t>
            </w:r>
          </w:p>
        </w:tc>
        <w:tc>
          <w:tcPr>
            <w:tcW w:w="1368" w:type="dxa"/>
            <w:tcBorders>
              <w:bottom w:val="single" w:sz="4" w:space="0" w:color="auto"/>
            </w:tcBorders>
            <w:vAlign w:val="bottom"/>
          </w:tcPr>
          <w:p w14:paraId="51BBB0E9" w14:textId="77777777" w:rsidR="00E25552" w:rsidRPr="00CB3F6B" w:rsidRDefault="00E25552" w:rsidP="00E25552">
            <w:pPr>
              <w:tabs>
                <w:tab w:val="left" w:pos="1262"/>
              </w:tabs>
              <w:ind w:left="-18" w:right="-72" w:firstLine="18"/>
              <w:jc w:val="right"/>
              <w:rPr>
                <w:rFonts w:ascii="Arial" w:hAnsi="Arial" w:cs="Arial"/>
                <w:sz w:val="18"/>
                <w:szCs w:val="18"/>
              </w:rPr>
            </w:pPr>
            <w:r w:rsidRPr="00CB3F6B">
              <w:rPr>
                <w:rFonts w:ascii="Arial" w:hAnsi="Arial" w:cs="Arial"/>
                <w:sz w:val="18"/>
                <w:szCs w:val="18"/>
              </w:rPr>
              <w:t>3,815,268</w:t>
            </w:r>
          </w:p>
        </w:tc>
      </w:tr>
      <w:tr w:rsidR="00E25552" w:rsidRPr="00CB3F6B" w14:paraId="6C73893E" w14:textId="77777777" w:rsidTr="003F0D11">
        <w:trPr>
          <w:trHeight w:val="68"/>
        </w:trPr>
        <w:tc>
          <w:tcPr>
            <w:tcW w:w="3888" w:type="dxa"/>
            <w:vAlign w:val="bottom"/>
          </w:tcPr>
          <w:p w14:paraId="2096C272" w14:textId="77777777" w:rsidR="00E25552" w:rsidRPr="00CB3F6B" w:rsidRDefault="00E25552" w:rsidP="00E25552">
            <w:pPr>
              <w:ind w:left="322"/>
              <w:rPr>
                <w:rFonts w:ascii="Arial" w:hAnsi="Arial" w:cs="Arial"/>
                <w:b/>
                <w:sz w:val="18"/>
                <w:szCs w:val="18"/>
              </w:rPr>
            </w:pPr>
          </w:p>
        </w:tc>
        <w:tc>
          <w:tcPr>
            <w:tcW w:w="1368" w:type="dxa"/>
            <w:tcBorders>
              <w:top w:val="single" w:sz="4" w:space="0" w:color="auto"/>
            </w:tcBorders>
            <w:shd w:val="clear" w:color="auto" w:fill="FAFAFA"/>
            <w:vAlign w:val="bottom"/>
          </w:tcPr>
          <w:p w14:paraId="52AE473C" w14:textId="77777777" w:rsidR="00E25552" w:rsidRPr="00CB3F6B" w:rsidRDefault="00E25552" w:rsidP="00E25552">
            <w:pPr>
              <w:tabs>
                <w:tab w:val="left" w:pos="1262"/>
              </w:tabs>
              <w:ind w:left="-18" w:right="-72" w:firstLine="18"/>
              <w:jc w:val="right"/>
              <w:rPr>
                <w:rFonts w:ascii="Arial" w:hAnsi="Arial" w:cs="Arial"/>
                <w:sz w:val="18"/>
                <w:szCs w:val="18"/>
              </w:rPr>
            </w:pPr>
          </w:p>
        </w:tc>
        <w:tc>
          <w:tcPr>
            <w:tcW w:w="1368" w:type="dxa"/>
            <w:tcBorders>
              <w:top w:val="single" w:sz="4" w:space="0" w:color="auto"/>
            </w:tcBorders>
            <w:vAlign w:val="bottom"/>
          </w:tcPr>
          <w:p w14:paraId="02EFAF01" w14:textId="77777777" w:rsidR="00E25552" w:rsidRPr="00CB3F6B" w:rsidRDefault="00E25552" w:rsidP="00E25552">
            <w:pPr>
              <w:tabs>
                <w:tab w:val="left" w:pos="1262"/>
              </w:tabs>
              <w:ind w:left="-18" w:right="-72" w:firstLine="18"/>
              <w:jc w:val="right"/>
              <w:rPr>
                <w:rFonts w:ascii="Arial" w:hAnsi="Arial" w:cs="Arial"/>
                <w:sz w:val="12"/>
                <w:szCs w:val="12"/>
              </w:rPr>
            </w:pPr>
          </w:p>
        </w:tc>
        <w:tc>
          <w:tcPr>
            <w:tcW w:w="1368" w:type="dxa"/>
            <w:tcBorders>
              <w:top w:val="single" w:sz="4" w:space="0" w:color="auto"/>
            </w:tcBorders>
            <w:shd w:val="clear" w:color="auto" w:fill="FAFAFA"/>
            <w:vAlign w:val="bottom"/>
          </w:tcPr>
          <w:p w14:paraId="4019638C" w14:textId="77777777" w:rsidR="00E25552" w:rsidRPr="00CB3F6B" w:rsidRDefault="00E25552" w:rsidP="00E25552">
            <w:pPr>
              <w:tabs>
                <w:tab w:val="left" w:pos="1262"/>
              </w:tabs>
              <w:ind w:left="-18" w:right="-72" w:firstLine="18"/>
              <w:jc w:val="right"/>
              <w:rPr>
                <w:rFonts w:ascii="Arial" w:hAnsi="Arial" w:cs="Arial"/>
                <w:sz w:val="12"/>
                <w:szCs w:val="12"/>
              </w:rPr>
            </w:pPr>
          </w:p>
        </w:tc>
        <w:tc>
          <w:tcPr>
            <w:tcW w:w="1368" w:type="dxa"/>
            <w:tcBorders>
              <w:top w:val="single" w:sz="4" w:space="0" w:color="auto"/>
            </w:tcBorders>
            <w:vAlign w:val="bottom"/>
          </w:tcPr>
          <w:p w14:paraId="290CD5D1" w14:textId="77777777" w:rsidR="00E25552" w:rsidRPr="00CB3F6B" w:rsidRDefault="00E25552" w:rsidP="00E25552">
            <w:pPr>
              <w:tabs>
                <w:tab w:val="left" w:pos="1262"/>
              </w:tabs>
              <w:ind w:left="-18" w:right="-72" w:firstLine="18"/>
              <w:jc w:val="right"/>
              <w:rPr>
                <w:rFonts w:ascii="Arial" w:hAnsi="Arial" w:cs="Arial"/>
                <w:sz w:val="12"/>
                <w:szCs w:val="12"/>
              </w:rPr>
            </w:pPr>
          </w:p>
        </w:tc>
      </w:tr>
      <w:tr w:rsidR="00E25552" w:rsidRPr="00CB3F6B" w14:paraId="6520977E" w14:textId="77777777" w:rsidTr="003F0D11">
        <w:tc>
          <w:tcPr>
            <w:tcW w:w="3888" w:type="dxa"/>
            <w:vAlign w:val="bottom"/>
          </w:tcPr>
          <w:p w14:paraId="2764F2F5" w14:textId="77777777" w:rsidR="00E25552" w:rsidRPr="00CB3F6B" w:rsidRDefault="00E25552" w:rsidP="00E25552">
            <w:pPr>
              <w:ind w:left="322"/>
              <w:rPr>
                <w:rFonts w:ascii="Arial" w:hAnsi="Arial" w:cs="Arial"/>
                <w:b/>
                <w:sz w:val="18"/>
                <w:szCs w:val="18"/>
              </w:rPr>
            </w:pPr>
          </w:p>
        </w:tc>
        <w:tc>
          <w:tcPr>
            <w:tcW w:w="1368" w:type="dxa"/>
            <w:tcBorders>
              <w:bottom w:val="single" w:sz="4" w:space="0" w:color="auto"/>
            </w:tcBorders>
            <w:shd w:val="clear" w:color="auto" w:fill="FAFAFA"/>
            <w:vAlign w:val="bottom"/>
          </w:tcPr>
          <w:p w14:paraId="66C955FA" w14:textId="478FA299" w:rsidR="00E25552" w:rsidRPr="00CB3F6B" w:rsidRDefault="006B7E15" w:rsidP="00E25552">
            <w:pPr>
              <w:tabs>
                <w:tab w:val="left" w:pos="-72"/>
              </w:tabs>
              <w:ind w:right="-72"/>
              <w:jc w:val="right"/>
              <w:rPr>
                <w:rFonts w:ascii="Arial" w:hAnsi="Arial" w:cs="Arial"/>
                <w:sz w:val="18"/>
                <w:szCs w:val="18"/>
              </w:rPr>
            </w:pPr>
            <w:r w:rsidRPr="00CB3F6B">
              <w:rPr>
                <w:rFonts w:ascii="Arial" w:hAnsi="Arial" w:cs="Arial"/>
                <w:sz w:val="18"/>
                <w:szCs w:val="18"/>
              </w:rPr>
              <w:t>-</w:t>
            </w:r>
          </w:p>
        </w:tc>
        <w:tc>
          <w:tcPr>
            <w:tcW w:w="1368" w:type="dxa"/>
            <w:tcBorders>
              <w:bottom w:val="single" w:sz="4" w:space="0" w:color="auto"/>
            </w:tcBorders>
            <w:vAlign w:val="bottom"/>
          </w:tcPr>
          <w:p w14:paraId="54F441C5" w14:textId="77777777" w:rsidR="00E25552" w:rsidRPr="00CB3F6B" w:rsidRDefault="00E25552" w:rsidP="00E25552">
            <w:pPr>
              <w:tabs>
                <w:tab w:val="left" w:pos="1262"/>
              </w:tabs>
              <w:ind w:left="-18" w:right="-72" w:firstLine="18"/>
              <w:jc w:val="right"/>
              <w:rPr>
                <w:rFonts w:ascii="Arial" w:hAnsi="Arial" w:cs="Arial"/>
                <w:sz w:val="18"/>
                <w:szCs w:val="18"/>
              </w:rPr>
            </w:pPr>
            <w:r w:rsidRPr="00CB3F6B">
              <w:rPr>
                <w:rFonts w:ascii="Arial" w:hAnsi="Arial" w:cs="Arial"/>
                <w:sz w:val="18"/>
                <w:szCs w:val="18"/>
              </w:rPr>
              <w:t>-</w:t>
            </w:r>
          </w:p>
        </w:tc>
        <w:tc>
          <w:tcPr>
            <w:tcW w:w="1368" w:type="dxa"/>
            <w:tcBorders>
              <w:bottom w:val="single" w:sz="4" w:space="0" w:color="auto"/>
            </w:tcBorders>
            <w:shd w:val="clear" w:color="auto" w:fill="FAFAFA"/>
            <w:vAlign w:val="bottom"/>
          </w:tcPr>
          <w:p w14:paraId="398BF643" w14:textId="3AEFC7F6" w:rsidR="00E25552" w:rsidRPr="00CB3F6B" w:rsidRDefault="006B7E15" w:rsidP="00E25552">
            <w:pPr>
              <w:tabs>
                <w:tab w:val="left" w:pos="1262"/>
              </w:tabs>
              <w:ind w:left="-18" w:right="-72" w:firstLine="18"/>
              <w:jc w:val="right"/>
              <w:rPr>
                <w:rFonts w:ascii="Arial" w:hAnsi="Arial" w:cs="Arial"/>
                <w:sz w:val="18"/>
                <w:szCs w:val="18"/>
              </w:rPr>
            </w:pPr>
            <w:r w:rsidRPr="00CB3F6B">
              <w:rPr>
                <w:rFonts w:ascii="Arial" w:hAnsi="Arial" w:cs="Arial"/>
                <w:sz w:val="18"/>
                <w:szCs w:val="18"/>
              </w:rPr>
              <w:t>4,058,296</w:t>
            </w:r>
          </w:p>
        </w:tc>
        <w:tc>
          <w:tcPr>
            <w:tcW w:w="1368" w:type="dxa"/>
            <w:tcBorders>
              <w:bottom w:val="single" w:sz="4" w:space="0" w:color="auto"/>
            </w:tcBorders>
            <w:vAlign w:val="bottom"/>
          </w:tcPr>
          <w:p w14:paraId="49733E0F" w14:textId="77777777" w:rsidR="00E25552" w:rsidRPr="00CB3F6B" w:rsidRDefault="00E25552" w:rsidP="00E25552">
            <w:pPr>
              <w:tabs>
                <w:tab w:val="left" w:pos="1262"/>
              </w:tabs>
              <w:ind w:left="-18" w:right="-72" w:firstLine="18"/>
              <w:jc w:val="right"/>
              <w:rPr>
                <w:rFonts w:ascii="Arial" w:hAnsi="Arial" w:cs="Arial"/>
                <w:sz w:val="18"/>
                <w:szCs w:val="18"/>
              </w:rPr>
            </w:pPr>
            <w:r w:rsidRPr="00CB3F6B">
              <w:rPr>
                <w:rFonts w:ascii="Arial" w:hAnsi="Arial" w:cs="Arial"/>
                <w:sz w:val="18"/>
                <w:szCs w:val="18"/>
              </w:rPr>
              <w:t>3,815,268</w:t>
            </w:r>
          </w:p>
        </w:tc>
      </w:tr>
      <w:tr w:rsidR="00E25552" w:rsidRPr="00CB3F6B" w14:paraId="4672A669" w14:textId="77777777" w:rsidTr="003F0D11">
        <w:tc>
          <w:tcPr>
            <w:tcW w:w="3888" w:type="dxa"/>
            <w:vAlign w:val="bottom"/>
          </w:tcPr>
          <w:p w14:paraId="2E60B902" w14:textId="77777777" w:rsidR="00E25552" w:rsidRPr="00CB3F6B" w:rsidRDefault="00E25552" w:rsidP="00E25552">
            <w:pPr>
              <w:ind w:left="322"/>
              <w:rPr>
                <w:rFonts w:ascii="Arial" w:hAnsi="Arial" w:cs="Arial"/>
                <w:b/>
                <w:sz w:val="18"/>
                <w:szCs w:val="18"/>
              </w:rPr>
            </w:pPr>
          </w:p>
        </w:tc>
        <w:tc>
          <w:tcPr>
            <w:tcW w:w="1368" w:type="dxa"/>
            <w:tcBorders>
              <w:top w:val="single" w:sz="4" w:space="0" w:color="auto"/>
            </w:tcBorders>
            <w:shd w:val="clear" w:color="auto" w:fill="FAFAFA"/>
            <w:vAlign w:val="bottom"/>
          </w:tcPr>
          <w:p w14:paraId="4FA63B59" w14:textId="77777777" w:rsidR="00E25552" w:rsidRPr="00CB3F6B" w:rsidRDefault="00E25552" w:rsidP="00E25552">
            <w:pPr>
              <w:ind w:right="-72"/>
              <w:jc w:val="right"/>
              <w:rPr>
                <w:rFonts w:ascii="Arial" w:hAnsi="Arial" w:cs="Arial"/>
                <w:sz w:val="18"/>
                <w:szCs w:val="18"/>
              </w:rPr>
            </w:pPr>
          </w:p>
        </w:tc>
        <w:tc>
          <w:tcPr>
            <w:tcW w:w="1368" w:type="dxa"/>
            <w:tcBorders>
              <w:top w:val="single" w:sz="4" w:space="0" w:color="auto"/>
            </w:tcBorders>
            <w:vAlign w:val="bottom"/>
          </w:tcPr>
          <w:p w14:paraId="373F92F5" w14:textId="77777777" w:rsidR="00E25552" w:rsidRPr="00CB3F6B" w:rsidRDefault="00E25552" w:rsidP="00E25552">
            <w:pPr>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1CF5A1BD" w14:textId="77777777" w:rsidR="00E25552" w:rsidRPr="00CB3F6B" w:rsidRDefault="00E25552" w:rsidP="00E25552">
            <w:pPr>
              <w:ind w:right="-72"/>
              <w:jc w:val="right"/>
              <w:rPr>
                <w:rFonts w:ascii="Arial" w:hAnsi="Arial" w:cs="Arial"/>
                <w:sz w:val="18"/>
                <w:szCs w:val="18"/>
              </w:rPr>
            </w:pPr>
          </w:p>
        </w:tc>
        <w:tc>
          <w:tcPr>
            <w:tcW w:w="1368" w:type="dxa"/>
            <w:tcBorders>
              <w:top w:val="single" w:sz="4" w:space="0" w:color="auto"/>
            </w:tcBorders>
            <w:vAlign w:val="bottom"/>
          </w:tcPr>
          <w:p w14:paraId="164A963F" w14:textId="77777777" w:rsidR="00E25552" w:rsidRPr="00CB3F6B" w:rsidRDefault="00E25552" w:rsidP="00E25552">
            <w:pPr>
              <w:ind w:right="-72"/>
              <w:jc w:val="right"/>
              <w:rPr>
                <w:rFonts w:ascii="Arial" w:hAnsi="Arial" w:cs="Arial"/>
                <w:sz w:val="18"/>
                <w:szCs w:val="18"/>
              </w:rPr>
            </w:pPr>
          </w:p>
        </w:tc>
      </w:tr>
      <w:tr w:rsidR="00E25552" w:rsidRPr="00CB3F6B" w14:paraId="7A2ECF72" w14:textId="77777777" w:rsidTr="003F0D11">
        <w:tc>
          <w:tcPr>
            <w:tcW w:w="3888" w:type="dxa"/>
            <w:vAlign w:val="bottom"/>
          </w:tcPr>
          <w:p w14:paraId="3766D479" w14:textId="77777777" w:rsidR="00E25552" w:rsidRPr="00CB3F6B" w:rsidRDefault="00E25552" w:rsidP="00E25552">
            <w:pPr>
              <w:ind w:left="322"/>
              <w:rPr>
                <w:rFonts w:ascii="Arial" w:hAnsi="Arial" w:cs="Arial"/>
                <w:b/>
                <w:sz w:val="18"/>
                <w:szCs w:val="18"/>
              </w:rPr>
            </w:pPr>
            <w:r w:rsidRPr="00CB3F6B">
              <w:rPr>
                <w:rFonts w:ascii="Arial" w:hAnsi="Arial" w:cs="Arial"/>
                <w:b/>
                <w:sz w:val="18"/>
                <w:szCs w:val="18"/>
              </w:rPr>
              <w:t>Interest income</w:t>
            </w:r>
          </w:p>
        </w:tc>
        <w:tc>
          <w:tcPr>
            <w:tcW w:w="1368" w:type="dxa"/>
            <w:shd w:val="clear" w:color="auto" w:fill="FAFAFA"/>
            <w:vAlign w:val="bottom"/>
          </w:tcPr>
          <w:p w14:paraId="7EF206FC" w14:textId="77777777" w:rsidR="00E25552" w:rsidRPr="00CB3F6B" w:rsidRDefault="00E25552" w:rsidP="00E25552">
            <w:pPr>
              <w:ind w:right="-72"/>
              <w:jc w:val="right"/>
              <w:rPr>
                <w:rFonts w:ascii="Arial" w:hAnsi="Arial" w:cs="Arial"/>
                <w:sz w:val="18"/>
                <w:szCs w:val="18"/>
              </w:rPr>
            </w:pPr>
          </w:p>
        </w:tc>
        <w:tc>
          <w:tcPr>
            <w:tcW w:w="1368" w:type="dxa"/>
            <w:vAlign w:val="bottom"/>
          </w:tcPr>
          <w:p w14:paraId="2602FA5E" w14:textId="77777777" w:rsidR="00E25552" w:rsidRPr="00CB3F6B" w:rsidRDefault="00E25552" w:rsidP="00E25552">
            <w:pPr>
              <w:ind w:right="-72"/>
              <w:jc w:val="right"/>
              <w:rPr>
                <w:rFonts w:ascii="Arial" w:hAnsi="Arial" w:cs="Arial"/>
                <w:sz w:val="18"/>
                <w:szCs w:val="18"/>
              </w:rPr>
            </w:pPr>
          </w:p>
        </w:tc>
        <w:tc>
          <w:tcPr>
            <w:tcW w:w="1368" w:type="dxa"/>
            <w:shd w:val="clear" w:color="auto" w:fill="FAFAFA"/>
            <w:vAlign w:val="bottom"/>
          </w:tcPr>
          <w:p w14:paraId="5B4BB5B3" w14:textId="77777777" w:rsidR="00E25552" w:rsidRPr="00CB3F6B" w:rsidRDefault="00E25552" w:rsidP="00E25552">
            <w:pPr>
              <w:ind w:right="-72"/>
              <w:jc w:val="right"/>
              <w:rPr>
                <w:rFonts w:ascii="Arial" w:hAnsi="Arial" w:cs="Arial"/>
                <w:sz w:val="18"/>
                <w:szCs w:val="18"/>
              </w:rPr>
            </w:pPr>
          </w:p>
        </w:tc>
        <w:tc>
          <w:tcPr>
            <w:tcW w:w="1368" w:type="dxa"/>
            <w:vAlign w:val="bottom"/>
          </w:tcPr>
          <w:p w14:paraId="02866DCC" w14:textId="77777777" w:rsidR="00E25552" w:rsidRPr="00CB3F6B" w:rsidRDefault="00E25552" w:rsidP="00E25552">
            <w:pPr>
              <w:ind w:right="-72"/>
              <w:jc w:val="right"/>
              <w:rPr>
                <w:rFonts w:ascii="Arial" w:hAnsi="Arial" w:cs="Arial"/>
                <w:sz w:val="18"/>
                <w:szCs w:val="18"/>
              </w:rPr>
            </w:pPr>
          </w:p>
        </w:tc>
      </w:tr>
      <w:tr w:rsidR="00E25552" w:rsidRPr="00CB3F6B" w14:paraId="399E738C" w14:textId="77777777" w:rsidTr="003F0D11">
        <w:tc>
          <w:tcPr>
            <w:tcW w:w="3888" w:type="dxa"/>
            <w:vAlign w:val="bottom"/>
          </w:tcPr>
          <w:p w14:paraId="70D94C4A" w14:textId="77777777" w:rsidR="00E25552" w:rsidRPr="00CB3F6B" w:rsidRDefault="00E25552" w:rsidP="00E25552">
            <w:pPr>
              <w:tabs>
                <w:tab w:val="left" w:pos="1317"/>
              </w:tabs>
              <w:ind w:left="322"/>
              <w:rPr>
                <w:rFonts w:ascii="Arial" w:hAnsi="Arial" w:cs="Arial"/>
                <w:sz w:val="18"/>
                <w:szCs w:val="18"/>
              </w:rPr>
            </w:pPr>
            <w:r w:rsidRPr="00CB3F6B">
              <w:rPr>
                <w:rFonts w:ascii="Arial" w:hAnsi="Arial" w:cs="Arial"/>
                <w:sz w:val="18"/>
                <w:szCs w:val="18"/>
                <w:highlight w:val="white"/>
              </w:rPr>
              <w:t xml:space="preserve">   Subsidiaries</w:t>
            </w:r>
          </w:p>
        </w:tc>
        <w:tc>
          <w:tcPr>
            <w:tcW w:w="1368" w:type="dxa"/>
            <w:shd w:val="clear" w:color="auto" w:fill="FAFAFA"/>
            <w:vAlign w:val="bottom"/>
          </w:tcPr>
          <w:p w14:paraId="5B5097CF" w14:textId="6C5D9AD3" w:rsidR="00E25552" w:rsidRPr="00CB3F6B" w:rsidRDefault="006B7E15" w:rsidP="00E25552">
            <w:pPr>
              <w:ind w:right="-72"/>
              <w:jc w:val="right"/>
              <w:rPr>
                <w:rFonts w:ascii="Arial" w:hAnsi="Arial" w:cs="Arial"/>
                <w:sz w:val="18"/>
                <w:szCs w:val="18"/>
              </w:rPr>
            </w:pPr>
            <w:r w:rsidRPr="00CB3F6B">
              <w:rPr>
                <w:rFonts w:ascii="Arial" w:hAnsi="Arial" w:cs="Arial"/>
                <w:sz w:val="18"/>
                <w:szCs w:val="18"/>
              </w:rPr>
              <w:t>-</w:t>
            </w:r>
          </w:p>
        </w:tc>
        <w:tc>
          <w:tcPr>
            <w:tcW w:w="1368" w:type="dxa"/>
            <w:vAlign w:val="bottom"/>
          </w:tcPr>
          <w:p w14:paraId="3DDCD3D0" w14:textId="77777777" w:rsidR="00E25552" w:rsidRPr="00CB3F6B" w:rsidRDefault="00E25552" w:rsidP="00E25552">
            <w:pPr>
              <w:tabs>
                <w:tab w:val="left" w:pos="1262"/>
              </w:tabs>
              <w:ind w:left="-18" w:right="-72" w:firstLine="18"/>
              <w:jc w:val="right"/>
              <w:rPr>
                <w:rFonts w:ascii="Arial" w:hAnsi="Arial" w:cs="Arial"/>
                <w:sz w:val="18"/>
                <w:szCs w:val="18"/>
              </w:rPr>
            </w:pPr>
            <w:r w:rsidRPr="00CB3F6B">
              <w:rPr>
                <w:rFonts w:ascii="Arial" w:hAnsi="Arial" w:cs="Arial"/>
                <w:sz w:val="18"/>
                <w:szCs w:val="18"/>
              </w:rPr>
              <w:t>-</w:t>
            </w:r>
          </w:p>
        </w:tc>
        <w:tc>
          <w:tcPr>
            <w:tcW w:w="1368" w:type="dxa"/>
            <w:shd w:val="clear" w:color="auto" w:fill="FAFAFA"/>
            <w:vAlign w:val="bottom"/>
          </w:tcPr>
          <w:p w14:paraId="5BB6B6D1" w14:textId="54895087" w:rsidR="00E25552" w:rsidRPr="00CB3F6B" w:rsidRDefault="006B7E15" w:rsidP="00E25552">
            <w:pPr>
              <w:tabs>
                <w:tab w:val="left" w:pos="1262"/>
              </w:tabs>
              <w:ind w:left="-18" w:right="-72" w:firstLine="18"/>
              <w:jc w:val="right"/>
              <w:rPr>
                <w:rFonts w:ascii="Arial" w:hAnsi="Arial" w:cs="Arial"/>
                <w:sz w:val="18"/>
                <w:szCs w:val="18"/>
              </w:rPr>
            </w:pPr>
            <w:r w:rsidRPr="00CB3F6B">
              <w:rPr>
                <w:rFonts w:ascii="Arial" w:hAnsi="Arial" w:cs="Arial"/>
                <w:sz w:val="18"/>
                <w:szCs w:val="18"/>
              </w:rPr>
              <w:t>3,125,619</w:t>
            </w:r>
          </w:p>
        </w:tc>
        <w:tc>
          <w:tcPr>
            <w:tcW w:w="1368" w:type="dxa"/>
            <w:vAlign w:val="bottom"/>
          </w:tcPr>
          <w:p w14:paraId="0B904B1E" w14:textId="77777777" w:rsidR="00E25552" w:rsidRPr="00CB3F6B" w:rsidRDefault="00E25552" w:rsidP="00E25552">
            <w:pPr>
              <w:tabs>
                <w:tab w:val="left" w:pos="1262"/>
              </w:tabs>
              <w:ind w:left="-18" w:right="-72" w:firstLine="18"/>
              <w:jc w:val="right"/>
              <w:rPr>
                <w:rFonts w:ascii="Arial" w:hAnsi="Arial" w:cs="Arial"/>
                <w:sz w:val="18"/>
                <w:szCs w:val="18"/>
              </w:rPr>
            </w:pPr>
            <w:r w:rsidRPr="00CB3F6B">
              <w:rPr>
                <w:rFonts w:ascii="Arial" w:hAnsi="Arial" w:cs="Arial"/>
                <w:sz w:val="18"/>
                <w:szCs w:val="18"/>
              </w:rPr>
              <w:t>2,747,556</w:t>
            </w:r>
          </w:p>
        </w:tc>
      </w:tr>
      <w:tr w:rsidR="00E25552" w:rsidRPr="00CB3F6B" w14:paraId="6E7BED7C" w14:textId="77777777" w:rsidTr="003F0D11">
        <w:tc>
          <w:tcPr>
            <w:tcW w:w="3888" w:type="dxa"/>
            <w:vAlign w:val="bottom"/>
          </w:tcPr>
          <w:p w14:paraId="28EB2F45" w14:textId="77777777" w:rsidR="00E25552" w:rsidRPr="00CB3F6B" w:rsidRDefault="00E25552" w:rsidP="00E25552">
            <w:pPr>
              <w:ind w:left="322"/>
              <w:rPr>
                <w:rFonts w:ascii="Arial" w:hAnsi="Arial" w:cs="Arial"/>
                <w:b/>
                <w:sz w:val="18"/>
                <w:szCs w:val="18"/>
              </w:rPr>
            </w:pPr>
          </w:p>
        </w:tc>
        <w:tc>
          <w:tcPr>
            <w:tcW w:w="1368" w:type="dxa"/>
            <w:tcBorders>
              <w:top w:val="single" w:sz="4" w:space="0" w:color="auto"/>
            </w:tcBorders>
            <w:shd w:val="clear" w:color="auto" w:fill="FAFAFA"/>
            <w:vAlign w:val="bottom"/>
          </w:tcPr>
          <w:p w14:paraId="61813119" w14:textId="77777777" w:rsidR="00E25552" w:rsidRPr="00CB3F6B" w:rsidRDefault="00E25552" w:rsidP="00E25552">
            <w:pPr>
              <w:tabs>
                <w:tab w:val="left" w:pos="1262"/>
              </w:tabs>
              <w:ind w:left="-18" w:right="-72" w:firstLine="18"/>
              <w:jc w:val="right"/>
              <w:rPr>
                <w:rFonts w:ascii="Arial" w:hAnsi="Arial" w:cs="Arial"/>
                <w:sz w:val="18"/>
                <w:szCs w:val="18"/>
              </w:rPr>
            </w:pPr>
          </w:p>
        </w:tc>
        <w:tc>
          <w:tcPr>
            <w:tcW w:w="1368" w:type="dxa"/>
            <w:tcBorders>
              <w:top w:val="single" w:sz="4" w:space="0" w:color="auto"/>
            </w:tcBorders>
            <w:vAlign w:val="bottom"/>
          </w:tcPr>
          <w:p w14:paraId="34456D6A" w14:textId="77777777" w:rsidR="00E25552" w:rsidRPr="00CB3F6B" w:rsidRDefault="00E25552" w:rsidP="00E25552">
            <w:pPr>
              <w:tabs>
                <w:tab w:val="left" w:pos="1262"/>
              </w:tabs>
              <w:ind w:left="-18" w:right="-72" w:firstLine="18"/>
              <w:jc w:val="right"/>
              <w:rPr>
                <w:rFonts w:ascii="Arial" w:hAnsi="Arial" w:cs="Arial"/>
                <w:sz w:val="12"/>
                <w:szCs w:val="12"/>
              </w:rPr>
            </w:pPr>
          </w:p>
        </w:tc>
        <w:tc>
          <w:tcPr>
            <w:tcW w:w="1368" w:type="dxa"/>
            <w:tcBorders>
              <w:top w:val="single" w:sz="4" w:space="0" w:color="auto"/>
            </w:tcBorders>
            <w:shd w:val="clear" w:color="auto" w:fill="FAFAFA"/>
            <w:vAlign w:val="bottom"/>
          </w:tcPr>
          <w:p w14:paraId="66835379" w14:textId="77777777" w:rsidR="00E25552" w:rsidRPr="00CB3F6B" w:rsidRDefault="00E25552" w:rsidP="00E25552">
            <w:pPr>
              <w:tabs>
                <w:tab w:val="left" w:pos="1262"/>
              </w:tabs>
              <w:ind w:left="-18" w:right="-72" w:firstLine="18"/>
              <w:jc w:val="right"/>
              <w:rPr>
                <w:rFonts w:ascii="Arial" w:hAnsi="Arial" w:cs="Arial"/>
                <w:sz w:val="12"/>
                <w:szCs w:val="12"/>
              </w:rPr>
            </w:pPr>
          </w:p>
        </w:tc>
        <w:tc>
          <w:tcPr>
            <w:tcW w:w="1368" w:type="dxa"/>
            <w:tcBorders>
              <w:top w:val="single" w:sz="4" w:space="0" w:color="auto"/>
            </w:tcBorders>
            <w:vAlign w:val="bottom"/>
          </w:tcPr>
          <w:p w14:paraId="57262C3C" w14:textId="77777777" w:rsidR="00E25552" w:rsidRPr="00CB3F6B" w:rsidRDefault="00E25552" w:rsidP="00E25552">
            <w:pPr>
              <w:tabs>
                <w:tab w:val="left" w:pos="1262"/>
              </w:tabs>
              <w:ind w:left="-18" w:right="-72" w:firstLine="18"/>
              <w:jc w:val="right"/>
              <w:rPr>
                <w:rFonts w:ascii="Arial" w:hAnsi="Arial" w:cs="Arial"/>
                <w:sz w:val="12"/>
                <w:szCs w:val="12"/>
              </w:rPr>
            </w:pPr>
          </w:p>
        </w:tc>
      </w:tr>
      <w:tr w:rsidR="00E25552" w:rsidRPr="00CB3F6B" w14:paraId="4F25EFD2" w14:textId="77777777" w:rsidTr="003F0D11">
        <w:trPr>
          <w:trHeight w:val="235"/>
        </w:trPr>
        <w:tc>
          <w:tcPr>
            <w:tcW w:w="3888" w:type="dxa"/>
            <w:vAlign w:val="bottom"/>
          </w:tcPr>
          <w:p w14:paraId="23529945" w14:textId="77777777" w:rsidR="00E25552" w:rsidRPr="00CB3F6B" w:rsidRDefault="00E25552" w:rsidP="00E25552">
            <w:pPr>
              <w:ind w:left="322"/>
              <w:rPr>
                <w:rFonts w:ascii="Arial" w:hAnsi="Arial" w:cs="Arial"/>
                <w:b/>
                <w:sz w:val="18"/>
                <w:szCs w:val="18"/>
              </w:rPr>
            </w:pPr>
          </w:p>
        </w:tc>
        <w:tc>
          <w:tcPr>
            <w:tcW w:w="1368" w:type="dxa"/>
            <w:tcBorders>
              <w:bottom w:val="single" w:sz="4" w:space="0" w:color="auto"/>
            </w:tcBorders>
            <w:shd w:val="clear" w:color="auto" w:fill="FAFAFA"/>
            <w:vAlign w:val="bottom"/>
          </w:tcPr>
          <w:p w14:paraId="32CEC336" w14:textId="2EE4A072" w:rsidR="00E25552" w:rsidRPr="00CB3F6B" w:rsidRDefault="006B7E15" w:rsidP="00E25552">
            <w:pPr>
              <w:tabs>
                <w:tab w:val="left" w:pos="-72"/>
              </w:tabs>
              <w:ind w:right="-72"/>
              <w:jc w:val="right"/>
              <w:rPr>
                <w:rFonts w:ascii="Arial" w:hAnsi="Arial" w:cs="Arial"/>
                <w:sz w:val="18"/>
                <w:szCs w:val="18"/>
              </w:rPr>
            </w:pPr>
            <w:r w:rsidRPr="00CB3F6B">
              <w:rPr>
                <w:rFonts w:ascii="Arial" w:hAnsi="Arial" w:cs="Arial"/>
                <w:sz w:val="18"/>
                <w:szCs w:val="18"/>
              </w:rPr>
              <w:t>-</w:t>
            </w:r>
          </w:p>
        </w:tc>
        <w:tc>
          <w:tcPr>
            <w:tcW w:w="1368" w:type="dxa"/>
            <w:tcBorders>
              <w:bottom w:val="single" w:sz="4" w:space="0" w:color="auto"/>
            </w:tcBorders>
            <w:vAlign w:val="bottom"/>
          </w:tcPr>
          <w:p w14:paraId="4123AB9C" w14:textId="77777777" w:rsidR="00E25552" w:rsidRPr="00CB3F6B" w:rsidRDefault="00E25552" w:rsidP="00E25552">
            <w:pPr>
              <w:tabs>
                <w:tab w:val="left" w:pos="1262"/>
              </w:tabs>
              <w:ind w:left="-18" w:right="-72" w:firstLine="18"/>
              <w:jc w:val="right"/>
              <w:rPr>
                <w:rFonts w:ascii="Arial" w:hAnsi="Arial" w:cs="Arial"/>
                <w:sz w:val="18"/>
                <w:szCs w:val="18"/>
              </w:rPr>
            </w:pPr>
            <w:r w:rsidRPr="00CB3F6B">
              <w:rPr>
                <w:rFonts w:ascii="Arial" w:hAnsi="Arial" w:cs="Arial"/>
                <w:sz w:val="18"/>
                <w:szCs w:val="18"/>
              </w:rPr>
              <w:t>-</w:t>
            </w:r>
          </w:p>
        </w:tc>
        <w:tc>
          <w:tcPr>
            <w:tcW w:w="1368" w:type="dxa"/>
            <w:tcBorders>
              <w:bottom w:val="single" w:sz="4" w:space="0" w:color="auto"/>
            </w:tcBorders>
            <w:shd w:val="clear" w:color="auto" w:fill="FAFAFA"/>
            <w:vAlign w:val="bottom"/>
          </w:tcPr>
          <w:p w14:paraId="107B53F8" w14:textId="6C9FAD91" w:rsidR="00E25552" w:rsidRPr="00CB3F6B" w:rsidRDefault="006B7E15" w:rsidP="00E25552">
            <w:pPr>
              <w:tabs>
                <w:tab w:val="left" w:pos="1262"/>
              </w:tabs>
              <w:ind w:left="-18" w:right="-72" w:firstLine="18"/>
              <w:jc w:val="right"/>
              <w:rPr>
                <w:rFonts w:ascii="Arial" w:hAnsi="Arial" w:cs="Arial"/>
                <w:sz w:val="18"/>
                <w:szCs w:val="18"/>
              </w:rPr>
            </w:pPr>
            <w:r w:rsidRPr="00CB3F6B">
              <w:rPr>
                <w:rFonts w:ascii="Arial" w:hAnsi="Arial" w:cs="Arial"/>
                <w:sz w:val="18"/>
                <w:szCs w:val="18"/>
              </w:rPr>
              <w:t>3,125,619</w:t>
            </w:r>
          </w:p>
        </w:tc>
        <w:tc>
          <w:tcPr>
            <w:tcW w:w="1368" w:type="dxa"/>
            <w:tcBorders>
              <w:bottom w:val="single" w:sz="4" w:space="0" w:color="auto"/>
            </w:tcBorders>
            <w:vAlign w:val="bottom"/>
          </w:tcPr>
          <w:p w14:paraId="665111D4" w14:textId="77777777" w:rsidR="00E25552" w:rsidRPr="00CB3F6B" w:rsidRDefault="00E25552" w:rsidP="00E25552">
            <w:pPr>
              <w:tabs>
                <w:tab w:val="left" w:pos="1262"/>
              </w:tabs>
              <w:ind w:left="-18" w:right="-72" w:firstLine="18"/>
              <w:jc w:val="right"/>
              <w:rPr>
                <w:rFonts w:ascii="Arial" w:hAnsi="Arial" w:cs="Arial"/>
                <w:sz w:val="18"/>
                <w:szCs w:val="18"/>
              </w:rPr>
            </w:pPr>
            <w:r w:rsidRPr="00CB3F6B">
              <w:rPr>
                <w:rFonts w:ascii="Arial" w:hAnsi="Arial" w:cs="Arial"/>
                <w:sz w:val="18"/>
                <w:szCs w:val="18"/>
              </w:rPr>
              <w:t>2,747,556</w:t>
            </w:r>
          </w:p>
        </w:tc>
      </w:tr>
    </w:tbl>
    <w:p w14:paraId="7D6E2427" w14:textId="77777777" w:rsidR="00CE0CA9" w:rsidRPr="00CB3F6B" w:rsidRDefault="00CE0CA9" w:rsidP="00CE0CA9">
      <w:pPr>
        <w:jc w:val="both"/>
        <w:rPr>
          <w:rFonts w:ascii="Arial" w:eastAsia="Arial" w:hAnsi="Arial" w:cs="Arial"/>
          <w:color w:val="000000"/>
          <w:sz w:val="18"/>
          <w:szCs w:val="18"/>
        </w:rPr>
      </w:pPr>
    </w:p>
    <w:p w14:paraId="056DD658" w14:textId="77777777" w:rsidR="00CE0CA9" w:rsidRPr="00CB3F6B" w:rsidRDefault="00CE0CA9" w:rsidP="00CE0CA9">
      <w:pPr>
        <w:numPr>
          <w:ilvl w:val="0"/>
          <w:numId w:val="2"/>
        </w:numPr>
        <w:ind w:left="540" w:hanging="540"/>
        <w:jc w:val="both"/>
        <w:rPr>
          <w:rFonts w:ascii="Arial" w:eastAsia="Arial" w:hAnsi="Arial" w:cs="Arial"/>
          <w:b/>
          <w:color w:val="CF4A02"/>
          <w:sz w:val="18"/>
          <w:szCs w:val="18"/>
          <w:highlight w:val="white"/>
        </w:rPr>
      </w:pPr>
      <w:r w:rsidRPr="00CB3F6B">
        <w:rPr>
          <w:rFonts w:ascii="Arial" w:eastAsia="Arial" w:hAnsi="Arial" w:cs="Arial"/>
          <w:b/>
          <w:color w:val="CF4A02"/>
          <w:sz w:val="18"/>
          <w:szCs w:val="18"/>
          <w:highlight w:val="white"/>
        </w:rPr>
        <w:t>Purchases of goods and services</w:t>
      </w:r>
    </w:p>
    <w:p w14:paraId="61C4B047" w14:textId="77777777" w:rsidR="00CE0CA9" w:rsidRPr="00CB3F6B" w:rsidRDefault="00CE0CA9" w:rsidP="00CE0CA9">
      <w:pPr>
        <w:jc w:val="both"/>
        <w:rPr>
          <w:rFonts w:ascii="Arial" w:eastAsia="Arial" w:hAnsi="Arial" w:cs="Arial"/>
          <w:color w:val="000000"/>
          <w:sz w:val="18"/>
          <w:szCs w:val="18"/>
          <w:highlight w:val="white"/>
        </w:rPr>
      </w:pPr>
    </w:p>
    <w:tbl>
      <w:tblPr>
        <w:tblW w:w="9360" w:type="dxa"/>
        <w:tblInd w:w="108" w:type="dxa"/>
        <w:tblLayout w:type="fixed"/>
        <w:tblLook w:val="0000" w:firstRow="0" w:lastRow="0" w:firstColumn="0" w:lastColumn="0" w:noHBand="0" w:noVBand="0"/>
      </w:tblPr>
      <w:tblGrid>
        <w:gridCol w:w="3888"/>
        <w:gridCol w:w="1368"/>
        <w:gridCol w:w="1368"/>
        <w:gridCol w:w="1368"/>
        <w:gridCol w:w="1368"/>
      </w:tblGrid>
      <w:tr w:rsidR="00E25552" w:rsidRPr="00CB3F6B" w14:paraId="657A0AF5" w14:textId="77777777" w:rsidTr="003F0D11">
        <w:tc>
          <w:tcPr>
            <w:tcW w:w="3888" w:type="dxa"/>
            <w:vAlign w:val="bottom"/>
          </w:tcPr>
          <w:p w14:paraId="51AB8A7B" w14:textId="77777777" w:rsidR="00CE0CA9" w:rsidRPr="00CB3F6B" w:rsidRDefault="00CE0CA9" w:rsidP="00E25552">
            <w:pPr>
              <w:ind w:left="322"/>
              <w:rPr>
                <w:rFonts w:ascii="Arial" w:hAnsi="Arial" w:cs="Arial"/>
                <w:sz w:val="18"/>
                <w:szCs w:val="18"/>
              </w:rPr>
            </w:pPr>
          </w:p>
        </w:tc>
        <w:tc>
          <w:tcPr>
            <w:tcW w:w="2736" w:type="dxa"/>
            <w:gridSpan w:val="2"/>
            <w:tcBorders>
              <w:top w:val="single" w:sz="4" w:space="0" w:color="auto"/>
              <w:bottom w:val="single" w:sz="4" w:space="0" w:color="auto"/>
            </w:tcBorders>
            <w:vAlign w:val="bottom"/>
          </w:tcPr>
          <w:p w14:paraId="3CEC5FBC" w14:textId="77777777" w:rsidR="00CE0CA9" w:rsidRPr="00CB3F6B" w:rsidRDefault="00CE0CA9" w:rsidP="00E25552">
            <w:pPr>
              <w:ind w:right="-72"/>
              <w:jc w:val="center"/>
              <w:rPr>
                <w:rFonts w:ascii="Arial" w:hAnsi="Arial" w:cs="Arial"/>
                <w:b/>
                <w:sz w:val="18"/>
                <w:szCs w:val="18"/>
              </w:rPr>
            </w:pPr>
            <w:r w:rsidRPr="00CB3F6B">
              <w:rPr>
                <w:rFonts w:ascii="Arial" w:hAnsi="Arial" w:cs="Arial"/>
                <w:b/>
                <w:sz w:val="18"/>
                <w:szCs w:val="18"/>
              </w:rPr>
              <w:t xml:space="preserve">Consolidated </w:t>
            </w:r>
          </w:p>
          <w:p w14:paraId="53217AF9" w14:textId="77777777" w:rsidR="00CE0CA9" w:rsidRPr="00CB3F6B" w:rsidRDefault="00CE0CA9" w:rsidP="00E25552">
            <w:pPr>
              <w:ind w:right="-72"/>
              <w:jc w:val="center"/>
              <w:rPr>
                <w:rFonts w:ascii="Arial" w:hAnsi="Arial" w:cs="Arial"/>
                <w:b/>
                <w:sz w:val="18"/>
                <w:szCs w:val="18"/>
              </w:rPr>
            </w:pPr>
            <w:r w:rsidRPr="00CB3F6B">
              <w:rPr>
                <w:rFonts w:ascii="Arial" w:hAnsi="Arial" w:cs="Arial"/>
                <w:b/>
                <w:sz w:val="18"/>
                <w:szCs w:val="18"/>
              </w:rPr>
              <w:t>financial information</w:t>
            </w:r>
          </w:p>
        </w:tc>
        <w:tc>
          <w:tcPr>
            <w:tcW w:w="2736" w:type="dxa"/>
            <w:gridSpan w:val="2"/>
            <w:tcBorders>
              <w:top w:val="single" w:sz="4" w:space="0" w:color="auto"/>
              <w:bottom w:val="single" w:sz="4" w:space="0" w:color="auto"/>
            </w:tcBorders>
            <w:vAlign w:val="bottom"/>
          </w:tcPr>
          <w:p w14:paraId="46778DD4" w14:textId="77777777" w:rsidR="00CE0CA9" w:rsidRPr="00CB3F6B" w:rsidRDefault="00CE0CA9" w:rsidP="00E25552">
            <w:pPr>
              <w:ind w:right="-72"/>
              <w:jc w:val="center"/>
              <w:rPr>
                <w:rFonts w:ascii="Arial" w:hAnsi="Arial" w:cs="Arial"/>
                <w:b/>
                <w:sz w:val="18"/>
                <w:szCs w:val="18"/>
              </w:rPr>
            </w:pPr>
            <w:r w:rsidRPr="00CB3F6B">
              <w:rPr>
                <w:rFonts w:ascii="Arial" w:hAnsi="Arial" w:cs="Arial"/>
                <w:b/>
                <w:sz w:val="18"/>
                <w:szCs w:val="18"/>
              </w:rPr>
              <w:t xml:space="preserve">Separate </w:t>
            </w:r>
          </w:p>
          <w:p w14:paraId="7388E304" w14:textId="77777777" w:rsidR="00CE0CA9" w:rsidRPr="00CB3F6B" w:rsidRDefault="00CE0CA9" w:rsidP="00E25552">
            <w:pPr>
              <w:ind w:right="-72"/>
              <w:jc w:val="center"/>
              <w:rPr>
                <w:rFonts w:ascii="Arial" w:hAnsi="Arial" w:cs="Arial"/>
                <w:b/>
                <w:sz w:val="18"/>
                <w:szCs w:val="18"/>
              </w:rPr>
            </w:pPr>
            <w:r w:rsidRPr="00CB3F6B">
              <w:rPr>
                <w:rFonts w:ascii="Arial" w:hAnsi="Arial" w:cs="Arial"/>
                <w:b/>
                <w:sz w:val="18"/>
                <w:szCs w:val="18"/>
              </w:rPr>
              <w:t>financial information</w:t>
            </w:r>
          </w:p>
        </w:tc>
      </w:tr>
      <w:tr w:rsidR="00E25552" w:rsidRPr="00CB3F6B" w14:paraId="3FD1F722" w14:textId="77777777" w:rsidTr="003F0D11">
        <w:tc>
          <w:tcPr>
            <w:tcW w:w="3888" w:type="dxa"/>
            <w:vAlign w:val="bottom"/>
          </w:tcPr>
          <w:p w14:paraId="1603589C" w14:textId="77777777" w:rsidR="00CE0CA9" w:rsidRPr="00CB3F6B" w:rsidRDefault="00CE0CA9" w:rsidP="00E25552">
            <w:pPr>
              <w:ind w:left="322" w:right="-105"/>
              <w:rPr>
                <w:rFonts w:ascii="Arial" w:hAnsi="Arial" w:cs="Arial"/>
                <w:b/>
                <w:sz w:val="18"/>
                <w:szCs w:val="18"/>
              </w:rPr>
            </w:pPr>
            <w:r w:rsidRPr="00CB3F6B">
              <w:rPr>
                <w:rFonts w:ascii="Arial" w:hAnsi="Arial" w:cs="Arial"/>
                <w:b/>
                <w:sz w:val="18"/>
                <w:szCs w:val="18"/>
              </w:rPr>
              <w:t xml:space="preserve">For the </w:t>
            </w:r>
            <w:r w:rsidR="0074055E" w:rsidRPr="00CB3F6B">
              <w:rPr>
                <w:rFonts w:ascii="Arial" w:hAnsi="Arial" w:cs="Arial"/>
                <w:b/>
                <w:sz w:val="18"/>
                <w:szCs w:val="18"/>
              </w:rPr>
              <w:t>nine-month</w:t>
            </w:r>
            <w:r w:rsidRPr="00CB3F6B">
              <w:rPr>
                <w:rFonts w:ascii="Arial" w:hAnsi="Arial" w:cs="Arial"/>
                <w:b/>
                <w:sz w:val="18"/>
                <w:szCs w:val="18"/>
              </w:rPr>
              <w:t xml:space="preserve"> periods ended</w:t>
            </w:r>
          </w:p>
          <w:p w14:paraId="196B18F7" w14:textId="77777777" w:rsidR="00CE0CA9" w:rsidRPr="00CB3F6B" w:rsidRDefault="00CE0CA9" w:rsidP="00E25552">
            <w:pPr>
              <w:ind w:left="322"/>
              <w:rPr>
                <w:rFonts w:ascii="Arial" w:hAnsi="Arial" w:cs="Arial"/>
                <w:b/>
                <w:sz w:val="18"/>
                <w:szCs w:val="18"/>
              </w:rPr>
            </w:pPr>
          </w:p>
        </w:tc>
        <w:tc>
          <w:tcPr>
            <w:tcW w:w="1368" w:type="dxa"/>
            <w:tcBorders>
              <w:top w:val="single" w:sz="4" w:space="0" w:color="auto"/>
            </w:tcBorders>
            <w:vAlign w:val="bottom"/>
          </w:tcPr>
          <w:p w14:paraId="3CA9695D" w14:textId="77777777" w:rsidR="00CE0CA9" w:rsidRPr="00CB3F6B" w:rsidRDefault="0074055E" w:rsidP="00E25552">
            <w:pPr>
              <w:ind w:right="-72"/>
              <w:jc w:val="right"/>
              <w:rPr>
                <w:rFonts w:ascii="Arial" w:hAnsi="Arial" w:cs="Arial"/>
                <w:b/>
                <w:sz w:val="18"/>
                <w:szCs w:val="18"/>
              </w:rPr>
            </w:pPr>
            <w:r w:rsidRPr="00CB3F6B">
              <w:rPr>
                <w:rFonts w:ascii="Arial" w:hAnsi="Arial" w:cs="Arial"/>
                <w:b/>
                <w:sz w:val="18"/>
                <w:szCs w:val="18"/>
              </w:rPr>
              <w:t>30 September</w:t>
            </w:r>
          </w:p>
          <w:p w14:paraId="4A3BE003" w14:textId="77777777" w:rsidR="00CE0CA9" w:rsidRPr="00CB3F6B" w:rsidRDefault="00CE0CA9" w:rsidP="00E25552">
            <w:pPr>
              <w:ind w:right="-72"/>
              <w:jc w:val="right"/>
              <w:rPr>
                <w:rFonts w:ascii="Arial" w:hAnsi="Arial" w:cs="Arial"/>
                <w:b/>
                <w:sz w:val="18"/>
                <w:szCs w:val="18"/>
              </w:rPr>
            </w:pPr>
            <w:r w:rsidRPr="00CB3F6B">
              <w:rPr>
                <w:rFonts w:ascii="Arial" w:hAnsi="Arial" w:cs="Arial"/>
                <w:b/>
                <w:sz w:val="18"/>
                <w:szCs w:val="18"/>
              </w:rPr>
              <w:t>2021</w:t>
            </w:r>
          </w:p>
        </w:tc>
        <w:tc>
          <w:tcPr>
            <w:tcW w:w="1368" w:type="dxa"/>
            <w:tcBorders>
              <w:top w:val="single" w:sz="4" w:space="0" w:color="auto"/>
            </w:tcBorders>
            <w:vAlign w:val="bottom"/>
          </w:tcPr>
          <w:p w14:paraId="760DBB03" w14:textId="77777777" w:rsidR="00CE0CA9" w:rsidRPr="00CB3F6B" w:rsidRDefault="0074055E" w:rsidP="00E25552">
            <w:pPr>
              <w:ind w:right="-72"/>
              <w:jc w:val="right"/>
              <w:rPr>
                <w:rFonts w:ascii="Arial" w:hAnsi="Arial" w:cs="Arial"/>
                <w:b/>
                <w:sz w:val="18"/>
                <w:szCs w:val="18"/>
              </w:rPr>
            </w:pPr>
            <w:r w:rsidRPr="00CB3F6B">
              <w:rPr>
                <w:rFonts w:ascii="Arial" w:hAnsi="Arial" w:cs="Arial"/>
                <w:b/>
                <w:sz w:val="18"/>
                <w:szCs w:val="18"/>
              </w:rPr>
              <w:t>30 September</w:t>
            </w:r>
          </w:p>
          <w:p w14:paraId="07CC5FD3" w14:textId="77777777" w:rsidR="00CE0CA9" w:rsidRPr="00CB3F6B" w:rsidRDefault="00CE0CA9" w:rsidP="00E25552">
            <w:pPr>
              <w:ind w:right="-72"/>
              <w:jc w:val="right"/>
              <w:rPr>
                <w:rFonts w:ascii="Arial" w:hAnsi="Arial" w:cs="Arial"/>
                <w:b/>
                <w:sz w:val="18"/>
                <w:szCs w:val="18"/>
              </w:rPr>
            </w:pPr>
            <w:r w:rsidRPr="00CB3F6B">
              <w:rPr>
                <w:rFonts w:ascii="Arial" w:hAnsi="Arial" w:cs="Arial"/>
                <w:b/>
                <w:sz w:val="18"/>
                <w:szCs w:val="18"/>
              </w:rPr>
              <w:t>2020</w:t>
            </w:r>
          </w:p>
        </w:tc>
        <w:tc>
          <w:tcPr>
            <w:tcW w:w="1368" w:type="dxa"/>
            <w:tcBorders>
              <w:top w:val="single" w:sz="4" w:space="0" w:color="auto"/>
            </w:tcBorders>
            <w:vAlign w:val="bottom"/>
          </w:tcPr>
          <w:p w14:paraId="4684CD56" w14:textId="77777777" w:rsidR="00CE0CA9" w:rsidRPr="00CB3F6B" w:rsidRDefault="0074055E" w:rsidP="00E25552">
            <w:pPr>
              <w:ind w:right="-72"/>
              <w:jc w:val="right"/>
              <w:rPr>
                <w:rFonts w:ascii="Arial" w:hAnsi="Arial" w:cs="Arial"/>
                <w:b/>
                <w:sz w:val="18"/>
                <w:szCs w:val="18"/>
              </w:rPr>
            </w:pPr>
            <w:r w:rsidRPr="00CB3F6B">
              <w:rPr>
                <w:rFonts w:ascii="Arial" w:hAnsi="Arial" w:cs="Arial"/>
                <w:b/>
                <w:sz w:val="18"/>
                <w:szCs w:val="18"/>
              </w:rPr>
              <w:t>30 September</w:t>
            </w:r>
          </w:p>
          <w:p w14:paraId="6FC6321B" w14:textId="77777777" w:rsidR="00CE0CA9" w:rsidRPr="00CB3F6B" w:rsidRDefault="00CE0CA9" w:rsidP="00E25552">
            <w:pPr>
              <w:ind w:right="-72"/>
              <w:jc w:val="right"/>
              <w:rPr>
                <w:rFonts w:ascii="Arial" w:hAnsi="Arial" w:cs="Arial"/>
                <w:b/>
                <w:sz w:val="18"/>
                <w:szCs w:val="18"/>
              </w:rPr>
            </w:pPr>
            <w:r w:rsidRPr="00CB3F6B">
              <w:rPr>
                <w:rFonts w:ascii="Arial" w:hAnsi="Arial" w:cs="Arial"/>
                <w:b/>
                <w:sz w:val="18"/>
                <w:szCs w:val="18"/>
              </w:rPr>
              <w:t>2021</w:t>
            </w:r>
          </w:p>
        </w:tc>
        <w:tc>
          <w:tcPr>
            <w:tcW w:w="1368" w:type="dxa"/>
            <w:tcBorders>
              <w:top w:val="single" w:sz="4" w:space="0" w:color="auto"/>
            </w:tcBorders>
            <w:vAlign w:val="bottom"/>
          </w:tcPr>
          <w:p w14:paraId="217D3C28" w14:textId="77777777" w:rsidR="00CE0CA9" w:rsidRPr="00CB3F6B" w:rsidRDefault="0074055E" w:rsidP="00E25552">
            <w:pPr>
              <w:ind w:right="-72"/>
              <w:jc w:val="right"/>
              <w:rPr>
                <w:rFonts w:ascii="Arial" w:hAnsi="Arial" w:cs="Arial"/>
                <w:b/>
                <w:sz w:val="18"/>
                <w:szCs w:val="18"/>
              </w:rPr>
            </w:pPr>
            <w:r w:rsidRPr="00CB3F6B">
              <w:rPr>
                <w:rFonts w:ascii="Arial" w:hAnsi="Arial" w:cs="Arial"/>
                <w:b/>
                <w:sz w:val="18"/>
                <w:szCs w:val="18"/>
              </w:rPr>
              <w:t>30 September</w:t>
            </w:r>
          </w:p>
          <w:p w14:paraId="5C79983B" w14:textId="77777777" w:rsidR="00CE0CA9" w:rsidRPr="00CB3F6B" w:rsidRDefault="00CE0CA9" w:rsidP="00E25552">
            <w:pPr>
              <w:ind w:right="-72"/>
              <w:jc w:val="right"/>
              <w:rPr>
                <w:rFonts w:ascii="Arial" w:hAnsi="Arial" w:cs="Arial"/>
                <w:b/>
                <w:sz w:val="18"/>
                <w:szCs w:val="18"/>
              </w:rPr>
            </w:pPr>
            <w:r w:rsidRPr="00CB3F6B">
              <w:rPr>
                <w:rFonts w:ascii="Arial" w:hAnsi="Arial" w:cs="Arial"/>
                <w:b/>
                <w:sz w:val="18"/>
                <w:szCs w:val="18"/>
              </w:rPr>
              <w:t>2020</w:t>
            </w:r>
          </w:p>
        </w:tc>
      </w:tr>
      <w:tr w:rsidR="00E25552" w:rsidRPr="00CB3F6B" w14:paraId="66D14410" w14:textId="77777777" w:rsidTr="003F0D11">
        <w:tc>
          <w:tcPr>
            <w:tcW w:w="3888" w:type="dxa"/>
            <w:vAlign w:val="bottom"/>
          </w:tcPr>
          <w:p w14:paraId="7502BC2C" w14:textId="77777777" w:rsidR="00CE0CA9" w:rsidRPr="00CB3F6B" w:rsidRDefault="00CE0CA9" w:rsidP="00E25552">
            <w:pPr>
              <w:ind w:left="322"/>
              <w:rPr>
                <w:rFonts w:ascii="Arial" w:hAnsi="Arial" w:cs="Arial"/>
                <w:sz w:val="18"/>
                <w:szCs w:val="18"/>
              </w:rPr>
            </w:pPr>
          </w:p>
        </w:tc>
        <w:tc>
          <w:tcPr>
            <w:tcW w:w="1368" w:type="dxa"/>
            <w:tcBorders>
              <w:bottom w:val="single" w:sz="4" w:space="0" w:color="auto"/>
            </w:tcBorders>
            <w:vAlign w:val="bottom"/>
          </w:tcPr>
          <w:p w14:paraId="04F9E89D" w14:textId="77777777" w:rsidR="00CE0CA9" w:rsidRPr="00CB3F6B" w:rsidRDefault="00CE0CA9" w:rsidP="00E25552">
            <w:pPr>
              <w:ind w:right="-72"/>
              <w:jc w:val="right"/>
              <w:rPr>
                <w:rFonts w:ascii="Arial" w:hAnsi="Arial" w:cs="Arial"/>
                <w:b/>
                <w:sz w:val="18"/>
                <w:szCs w:val="18"/>
              </w:rPr>
            </w:pPr>
            <w:r w:rsidRPr="00CB3F6B">
              <w:rPr>
                <w:rFonts w:ascii="Arial" w:hAnsi="Arial" w:cs="Arial"/>
                <w:b/>
                <w:sz w:val="18"/>
                <w:szCs w:val="18"/>
              </w:rPr>
              <w:t>Baht</w:t>
            </w:r>
          </w:p>
        </w:tc>
        <w:tc>
          <w:tcPr>
            <w:tcW w:w="1368" w:type="dxa"/>
            <w:tcBorders>
              <w:bottom w:val="single" w:sz="4" w:space="0" w:color="auto"/>
            </w:tcBorders>
            <w:vAlign w:val="bottom"/>
          </w:tcPr>
          <w:p w14:paraId="025D6FA2" w14:textId="77777777" w:rsidR="00CE0CA9" w:rsidRPr="00CB3F6B" w:rsidRDefault="00CE0CA9" w:rsidP="00E25552">
            <w:pPr>
              <w:ind w:right="-72"/>
              <w:jc w:val="right"/>
              <w:rPr>
                <w:rFonts w:ascii="Arial" w:hAnsi="Arial" w:cs="Arial"/>
                <w:b/>
                <w:sz w:val="18"/>
                <w:szCs w:val="18"/>
              </w:rPr>
            </w:pPr>
            <w:r w:rsidRPr="00CB3F6B">
              <w:rPr>
                <w:rFonts w:ascii="Arial" w:hAnsi="Arial" w:cs="Arial"/>
                <w:b/>
                <w:sz w:val="18"/>
                <w:szCs w:val="18"/>
              </w:rPr>
              <w:t>Baht</w:t>
            </w:r>
          </w:p>
        </w:tc>
        <w:tc>
          <w:tcPr>
            <w:tcW w:w="1368" w:type="dxa"/>
            <w:tcBorders>
              <w:bottom w:val="single" w:sz="4" w:space="0" w:color="auto"/>
            </w:tcBorders>
            <w:vAlign w:val="bottom"/>
          </w:tcPr>
          <w:p w14:paraId="55904DDA" w14:textId="77777777" w:rsidR="00CE0CA9" w:rsidRPr="00CB3F6B" w:rsidRDefault="00CE0CA9" w:rsidP="00E25552">
            <w:pPr>
              <w:ind w:right="-72"/>
              <w:jc w:val="right"/>
              <w:rPr>
                <w:rFonts w:ascii="Arial" w:hAnsi="Arial" w:cs="Arial"/>
                <w:b/>
                <w:sz w:val="18"/>
                <w:szCs w:val="18"/>
              </w:rPr>
            </w:pPr>
            <w:r w:rsidRPr="00CB3F6B">
              <w:rPr>
                <w:rFonts w:ascii="Arial" w:hAnsi="Arial" w:cs="Arial"/>
                <w:b/>
                <w:sz w:val="18"/>
                <w:szCs w:val="18"/>
              </w:rPr>
              <w:t>Baht</w:t>
            </w:r>
          </w:p>
        </w:tc>
        <w:tc>
          <w:tcPr>
            <w:tcW w:w="1368" w:type="dxa"/>
            <w:tcBorders>
              <w:bottom w:val="single" w:sz="4" w:space="0" w:color="auto"/>
            </w:tcBorders>
            <w:vAlign w:val="bottom"/>
          </w:tcPr>
          <w:p w14:paraId="1C078049" w14:textId="77777777" w:rsidR="00CE0CA9" w:rsidRPr="00CB3F6B" w:rsidRDefault="00CE0CA9" w:rsidP="00E25552">
            <w:pPr>
              <w:ind w:right="-72"/>
              <w:jc w:val="right"/>
              <w:rPr>
                <w:rFonts w:ascii="Arial" w:hAnsi="Arial" w:cs="Arial"/>
                <w:b/>
                <w:sz w:val="18"/>
                <w:szCs w:val="18"/>
              </w:rPr>
            </w:pPr>
            <w:r w:rsidRPr="00CB3F6B">
              <w:rPr>
                <w:rFonts w:ascii="Arial" w:hAnsi="Arial" w:cs="Arial"/>
                <w:b/>
                <w:sz w:val="18"/>
                <w:szCs w:val="18"/>
              </w:rPr>
              <w:t>Baht</w:t>
            </w:r>
          </w:p>
        </w:tc>
      </w:tr>
      <w:tr w:rsidR="00E25552" w:rsidRPr="00CB3F6B" w14:paraId="51AAFE41" w14:textId="77777777" w:rsidTr="003F0D11">
        <w:tc>
          <w:tcPr>
            <w:tcW w:w="3888" w:type="dxa"/>
            <w:vAlign w:val="bottom"/>
          </w:tcPr>
          <w:p w14:paraId="052D07F6" w14:textId="77777777" w:rsidR="00CE0CA9" w:rsidRPr="00CB3F6B" w:rsidRDefault="00CE0CA9" w:rsidP="00E25552">
            <w:pPr>
              <w:tabs>
                <w:tab w:val="left" w:pos="1690"/>
              </w:tabs>
              <w:ind w:left="322"/>
              <w:rPr>
                <w:rFonts w:ascii="Arial" w:hAnsi="Arial" w:cs="Arial"/>
                <w:b/>
                <w:sz w:val="18"/>
                <w:szCs w:val="18"/>
              </w:rPr>
            </w:pPr>
          </w:p>
        </w:tc>
        <w:tc>
          <w:tcPr>
            <w:tcW w:w="1368" w:type="dxa"/>
            <w:tcBorders>
              <w:top w:val="single" w:sz="4" w:space="0" w:color="auto"/>
            </w:tcBorders>
            <w:shd w:val="clear" w:color="auto" w:fill="FAFAFA"/>
            <w:vAlign w:val="bottom"/>
          </w:tcPr>
          <w:p w14:paraId="2B971C4B" w14:textId="77777777" w:rsidR="00CE0CA9" w:rsidRPr="00CB3F6B" w:rsidRDefault="00CE0CA9" w:rsidP="00E25552">
            <w:pPr>
              <w:ind w:right="-72"/>
              <w:jc w:val="right"/>
              <w:rPr>
                <w:rFonts w:ascii="Arial" w:hAnsi="Arial" w:cs="Arial"/>
                <w:b/>
                <w:sz w:val="18"/>
                <w:szCs w:val="18"/>
              </w:rPr>
            </w:pPr>
          </w:p>
        </w:tc>
        <w:tc>
          <w:tcPr>
            <w:tcW w:w="1368" w:type="dxa"/>
            <w:tcBorders>
              <w:top w:val="single" w:sz="4" w:space="0" w:color="auto"/>
            </w:tcBorders>
            <w:vAlign w:val="bottom"/>
          </w:tcPr>
          <w:p w14:paraId="5F253E5D" w14:textId="77777777" w:rsidR="00CE0CA9" w:rsidRPr="00CB3F6B" w:rsidRDefault="00CE0CA9" w:rsidP="00E25552">
            <w:pPr>
              <w:ind w:right="-72"/>
              <w:jc w:val="right"/>
              <w:rPr>
                <w:rFonts w:ascii="Arial" w:hAnsi="Arial" w:cs="Arial"/>
                <w:b/>
                <w:sz w:val="18"/>
                <w:szCs w:val="18"/>
              </w:rPr>
            </w:pPr>
          </w:p>
        </w:tc>
        <w:tc>
          <w:tcPr>
            <w:tcW w:w="1368" w:type="dxa"/>
            <w:tcBorders>
              <w:top w:val="single" w:sz="4" w:space="0" w:color="auto"/>
            </w:tcBorders>
            <w:shd w:val="clear" w:color="auto" w:fill="FAFAFA"/>
            <w:vAlign w:val="bottom"/>
          </w:tcPr>
          <w:p w14:paraId="32D65CD0" w14:textId="77777777" w:rsidR="00CE0CA9" w:rsidRPr="00CB3F6B" w:rsidRDefault="00CE0CA9" w:rsidP="00E25552">
            <w:pPr>
              <w:ind w:right="-72"/>
              <w:jc w:val="right"/>
              <w:rPr>
                <w:rFonts w:ascii="Arial" w:hAnsi="Arial" w:cs="Arial"/>
                <w:b/>
                <w:sz w:val="18"/>
                <w:szCs w:val="18"/>
              </w:rPr>
            </w:pPr>
          </w:p>
        </w:tc>
        <w:tc>
          <w:tcPr>
            <w:tcW w:w="1368" w:type="dxa"/>
            <w:tcBorders>
              <w:top w:val="single" w:sz="4" w:space="0" w:color="auto"/>
            </w:tcBorders>
            <w:vAlign w:val="bottom"/>
          </w:tcPr>
          <w:p w14:paraId="64B36809" w14:textId="77777777" w:rsidR="00CE0CA9" w:rsidRPr="00CB3F6B" w:rsidRDefault="00CE0CA9" w:rsidP="00E25552">
            <w:pPr>
              <w:ind w:right="-72"/>
              <w:jc w:val="right"/>
              <w:rPr>
                <w:rFonts w:ascii="Arial" w:hAnsi="Arial" w:cs="Arial"/>
                <w:b/>
                <w:sz w:val="18"/>
                <w:szCs w:val="18"/>
              </w:rPr>
            </w:pPr>
          </w:p>
        </w:tc>
      </w:tr>
      <w:tr w:rsidR="00E25552" w:rsidRPr="00CB3F6B" w14:paraId="087FD479" w14:textId="77777777" w:rsidTr="003F0D11">
        <w:tc>
          <w:tcPr>
            <w:tcW w:w="3888" w:type="dxa"/>
            <w:vAlign w:val="bottom"/>
          </w:tcPr>
          <w:p w14:paraId="27E8ED6A" w14:textId="77777777" w:rsidR="00CE0CA9" w:rsidRPr="00CB3F6B" w:rsidRDefault="00CE0CA9" w:rsidP="00E25552">
            <w:pPr>
              <w:ind w:left="322"/>
              <w:rPr>
                <w:rFonts w:ascii="Arial" w:hAnsi="Arial" w:cs="Arial"/>
                <w:b/>
                <w:sz w:val="18"/>
                <w:szCs w:val="18"/>
              </w:rPr>
            </w:pPr>
            <w:r w:rsidRPr="00CB3F6B">
              <w:rPr>
                <w:rFonts w:ascii="Arial" w:hAnsi="Arial" w:cs="Arial"/>
                <w:b/>
                <w:sz w:val="18"/>
                <w:szCs w:val="18"/>
              </w:rPr>
              <w:t>Costs of goods and services</w:t>
            </w:r>
          </w:p>
        </w:tc>
        <w:tc>
          <w:tcPr>
            <w:tcW w:w="1368" w:type="dxa"/>
            <w:shd w:val="clear" w:color="auto" w:fill="FAFAFA"/>
            <w:vAlign w:val="bottom"/>
          </w:tcPr>
          <w:p w14:paraId="2DE8C144" w14:textId="77777777" w:rsidR="00CE0CA9" w:rsidRPr="00CB3F6B" w:rsidRDefault="00CE0CA9" w:rsidP="00E25552">
            <w:pPr>
              <w:ind w:right="-72"/>
              <w:jc w:val="right"/>
              <w:rPr>
                <w:rFonts w:ascii="Arial" w:hAnsi="Arial" w:cs="Arial"/>
                <w:sz w:val="18"/>
                <w:szCs w:val="18"/>
              </w:rPr>
            </w:pPr>
          </w:p>
        </w:tc>
        <w:tc>
          <w:tcPr>
            <w:tcW w:w="1368" w:type="dxa"/>
            <w:vAlign w:val="bottom"/>
          </w:tcPr>
          <w:p w14:paraId="554B2BAA" w14:textId="77777777" w:rsidR="00CE0CA9" w:rsidRPr="00CB3F6B" w:rsidRDefault="00CE0CA9" w:rsidP="00E25552">
            <w:pPr>
              <w:ind w:right="-72"/>
              <w:jc w:val="right"/>
              <w:rPr>
                <w:rFonts w:ascii="Arial" w:hAnsi="Arial" w:cs="Arial"/>
                <w:sz w:val="18"/>
                <w:szCs w:val="18"/>
              </w:rPr>
            </w:pPr>
          </w:p>
        </w:tc>
        <w:tc>
          <w:tcPr>
            <w:tcW w:w="1368" w:type="dxa"/>
            <w:shd w:val="clear" w:color="auto" w:fill="FAFAFA"/>
            <w:vAlign w:val="bottom"/>
          </w:tcPr>
          <w:p w14:paraId="3FD6EA0E" w14:textId="77777777" w:rsidR="00CE0CA9" w:rsidRPr="00CB3F6B" w:rsidRDefault="00CE0CA9" w:rsidP="00E25552">
            <w:pPr>
              <w:ind w:right="-72"/>
              <w:jc w:val="right"/>
              <w:rPr>
                <w:rFonts w:ascii="Arial" w:hAnsi="Arial" w:cs="Arial"/>
                <w:sz w:val="18"/>
                <w:szCs w:val="18"/>
              </w:rPr>
            </w:pPr>
          </w:p>
        </w:tc>
        <w:tc>
          <w:tcPr>
            <w:tcW w:w="1368" w:type="dxa"/>
            <w:vAlign w:val="bottom"/>
          </w:tcPr>
          <w:p w14:paraId="32DDF800" w14:textId="77777777" w:rsidR="00CE0CA9" w:rsidRPr="00CB3F6B" w:rsidRDefault="00CE0CA9" w:rsidP="00E25552">
            <w:pPr>
              <w:ind w:right="-72"/>
              <w:jc w:val="right"/>
              <w:rPr>
                <w:rFonts w:ascii="Arial" w:hAnsi="Arial" w:cs="Arial"/>
                <w:sz w:val="18"/>
                <w:szCs w:val="18"/>
              </w:rPr>
            </w:pPr>
          </w:p>
        </w:tc>
      </w:tr>
      <w:tr w:rsidR="00E25552" w:rsidRPr="00CB3F6B" w14:paraId="75BD19B1" w14:textId="77777777" w:rsidTr="004070A2">
        <w:tc>
          <w:tcPr>
            <w:tcW w:w="3888" w:type="dxa"/>
            <w:vAlign w:val="bottom"/>
          </w:tcPr>
          <w:p w14:paraId="2B06C97A" w14:textId="77777777" w:rsidR="00E25552" w:rsidRPr="00CB3F6B" w:rsidRDefault="00E25552" w:rsidP="00E25552">
            <w:pPr>
              <w:ind w:left="322"/>
              <w:rPr>
                <w:rFonts w:ascii="Arial" w:hAnsi="Arial" w:cs="Arial"/>
                <w:sz w:val="18"/>
                <w:szCs w:val="18"/>
              </w:rPr>
            </w:pPr>
            <w:r w:rsidRPr="00CB3F6B">
              <w:rPr>
                <w:rFonts w:ascii="Arial" w:hAnsi="Arial" w:cs="Arial"/>
                <w:sz w:val="18"/>
                <w:szCs w:val="18"/>
              </w:rPr>
              <w:t xml:space="preserve">   Subsidiaries</w:t>
            </w:r>
          </w:p>
        </w:tc>
        <w:tc>
          <w:tcPr>
            <w:tcW w:w="1368" w:type="dxa"/>
            <w:tcBorders>
              <w:bottom w:val="single" w:sz="4" w:space="0" w:color="auto"/>
            </w:tcBorders>
            <w:shd w:val="clear" w:color="auto" w:fill="FAFAFA"/>
            <w:vAlign w:val="bottom"/>
          </w:tcPr>
          <w:p w14:paraId="3E6C048B" w14:textId="238B421F" w:rsidR="00E25552" w:rsidRPr="00CB3F6B" w:rsidRDefault="006B7E15" w:rsidP="00E25552">
            <w:pPr>
              <w:tabs>
                <w:tab w:val="left" w:pos="-72"/>
              </w:tabs>
              <w:ind w:right="-72"/>
              <w:jc w:val="right"/>
              <w:rPr>
                <w:rFonts w:ascii="Arial" w:hAnsi="Arial" w:cs="Arial"/>
                <w:sz w:val="18"/>
                <w:szCs w:val="18"/>
              </w:rPr>
            </w:pPr>
            <w:r w:rsidRPr="00CB3F6B">
              <w:rPr>
                <w:rFonts w:ascii="Arial" w:hAnsi="Arial" w:cs="Arial"/>
                <w:sz w:val="18"/>
                <w:szCs w:val="18"/>
              </w:rPr>
              <w:t>-</w:t>
            </w:r>
          </w:p>
        </w:tc>
        <w:tc>
          <w:tcPr>
            <w:tcW w:w="1368" w:type="dxa"/>
            <w:tcBorders>
              <w:bottom w:val="single" w:sz="4" w:space="0" w:color="auto"/>
            </w:tcBorders>
          </w:tcPr>
          <w:p w14:paraId="50F71D50" w14:textId="77777777" w:rsidR="00E25552" w:rsidRPr="00CB3F6B" w:rsidRDefault="00E25552" w:rsidP="00E25552">
            <w:pPr>
              <w:tabs>
                <w:tab w:val="left" w:pos="-72"/>
              </w:tabs>
              <w:ind w:right="-72"/>
              <w:jc w:val="right"/>
              <w:rPr>
                <w:rFonts w:ascii="Arial" w:hAnsi="Arial" w:cs="Arial"/>
                <w:sz w:val="18"/>
                <w:szCs w:val="18"/>
              </w:rPr>
            </w:pPr>
            <w:r w:rsidRPr="00CB3F6B">
              <w:rPr>
                <w:rFonts w:ascii="Arial" w:hAnsi="Arial" w:cs="Arial"/>
                <w:sz w:val="18"/>
                <w:szCs w:val="18"/>
              </w:rPr>
              <w:t>-</w:t>
            </w:r>
          </w:p>
        </w:tc>
        <w:tc>
          <w:tcPr>
            <w:tcW w:w="1368" w:type="dxa"/>
            <w:tcBorders>
              <w:bottom w:val="single" w:sz="4" w:space="0" w:color="auto"/>
            </w:tcBorders>
            <w:shd w:val="clear" w:color="auto" w:fill="FAFAFA"/>
          </w:tcPr>
          <w:p w14:paraId="332C7794" w14:textId="6925B178" w:rsidR="00E25552" w:rsidRPr="00CB3F6B" w:rsidRDefault="006B7E15" w:rsidP="00E25552">
            <w:pPr>
              <w:tabs>
                <w:tab w:val="left" w:pos="-72"/>
              </w:tabs>
              <w:ind w:right="-72"/>
              <w:jc w:val="right"/>
              <w:rPr>
                <w:rFonts w:ascii="Arial" w:hAnsi="Arial" w:cs="Arial"/>
                <w:sz w:val="18"/>
                <w:szCs w:val="18"/>
              </w:rPr>
            </w:pPr>
            <w:r w:rsidRPr="00CB3F6B">
              <w:rPr>
                <w:rFonts w:ascii="Arial" w:hAnsi="Arial" w:cs="Arial"/>
                <w:sz w:val="18"/>
                <w:szCs w:val="18"/>
              </w:rPr>
              <w:t>6,857,197</w:t>
            </w:r>
          </w:p>
        </w:tc>
        <w:tc>
          <w:tcPr>
            <w:tcW w:w="1368" w:type="dxa"/>
            <w:tcBorders>
              <w:bottom w:val="single" w:sz="4" w:space="0" w:color="auto"/>
            </w:tcBorders>
          </w:tcPr>
          <w:p w14:paraId="4BF449B9" w14:textId="77777777" w:rsidR="00E25552" w:rsidRPr="00CB3F6B" w:rsidRDefault="00E25552" w:rsidP="00E25552">
            <w:pPr>
              <w:tabs>
                <w:tab w:val="left" w:pos="-72"/>
              </w:tabs>
              <w:ind w:right="-72"/>
              <w:jc w:val="right"/>
              <w:rPr>
                <w:rFonts w:ascii="Arial" w:hAnsi="Arial" w:cs="Arial"/>
                <w:sz w:val="18"/>
                <w:szCs w:val="18"/>
              </w:rPr>
            </w:pPr>
            <w:r w:rsidRPr="00CB3F6B">
              <w:rPr>
                <w:rFonts w:ascii="Arial" w:hAnsi="Arial" w:cs="Arial"/>
                <w:sz w:val="18"/>
                <w:szCs w:val="18"/>
              </w:rPr>
              <w:t>8,883,444</w:t>
            </w:r>
          </w:p>
        </w:tc>
      </w:tr>
      <w:tr w:rsidR="00E25552" w:rsidRPr="00CB3F6B" w14:paraId="7424F504" w14:textId="77777777" w:rsidTr="004070A2">
        <w:tc>
          <w:tcPr>
            <w:tcW w:w="3888" w:type="dxa"/>
            <w:vAlign w:val="bottom"/>
          </w:tcPr>
          <w:p w14:paraId="728F932F" w14:textId="77777777" w:rsidR="00E25552" w:rsidRPr="00CB3F6B" w:rsidRDefault="00E25552" w:rsidP="00E25552">
            <w:pPr>
              <w:tabs>
                <w:tab w:val="left" w:pos="1690"/>
              </w:tabs>
              <w:ind w:left="322"/>
              <w:rPr>
                <w:rFonts w:ascii="Arial" w:hAnsi="Arial" w:cs="Arial"/>
                <w:b/>
                <w:sz w:val="18"/>
                <w:szCs w:val="18"/>
              </w:rPr>
            </w:pPr>
          </w:p>
        </w:tc>
        <w:tc>
          <w:tcPr>
            <w:tcW w:w="1368" w:type="dxa"/>
            <w:tcBorders>
              <w:top w:val="single" w:sz="4" w:space="0" w:color="auto"/>
            </w:tcBorders>
            <w:shd w:val="clear" w:color="auto" w:fill="FAFAFA"/>
            <w:vAlign w:val="bottom"/>
          </w:tcPr>
          <w:p w14:paraId="090E63E5" w14:textId="77777777" w:rsidR="00E25552" w:rsidRPr="00CB3F6B" w:rsidRDefault="00E25552" w:rsidP="00E25552">
            <w:pPr>
              <w:ind w:right="-72"/>
              <w:jc w:val="right"/>
              <w:rPr>
                <w:rFonts w:ascii="Arial" w:hAnsi="Arial" w:cs="Arial"/>
                <w:b/>
                <w:sz w:val="18"/>
                <w:szCs w:val="18"/>
              </w:rPr>
            </w:pPr>
          </w:p>
        </w:tc>
        <w:tc>
          <w:tcPr>
            <w:tcW w:w="1368" w:type="dxa"/>
            <w:tcBorders>
              <w:top w:val="single" w:sz="4" w:space="0" w:color="auto"/>
            </w:tcBorders>
          </w:tcPr>
          <w:p w14:paraId="081AF860" w14:textId="77777777" w:rsidR="00E25552" w:rsidRPr="00CB3F6B" w:rsidRDefault="00E25552" w:rsidP="00E25552">
            <w:pPr>
              <w:ind w:right="-72"/>
              <w:jc w:val="right"/>
              <w:rPr>
                <w:rFonts w:ascii="Arial" w:hAnsi="Arial" w:cs="Arial"/>
                <w:b/>
                <w:bCs/>
                <w:sz w:val="12"/>
                <w:szCs w:val="12"/>
              </w:rPr>
            </w:pPr>
          </w:p>
        </w:tc>
        <w:tc>
          <w:tcPr>
            <w:tcW w:w="1368" w:type="dxa"/>
            <w:tcBorders>
              <w:top w:val="single" w:sz="4" w:space="0" w:color="auto"/>
            </w:tcBorders>
            <w:shd w:val="clear" w:color="auto" w:fill="FAFAFA"/>
          </w:tcPr>
          <w:p w14:paraId="0DB7267D" w14:textId="77777777" w:rsidR="00E25552" w:rsidRPr="00CB3F6B" w:rsidRDefault="00E25552" w:rsidP="00E25552">
            <w:pPr>
              <w:ind w:right="-72"/>
              <w:jc w:val="right"/>
              <w:rPr>
                <w:rFonts w:ascii="Arial" w:hAnsi="Arial" w:cs="Arial"/>
                <w:b/>
                <w:bCs/>
                <w:sz w:val="12"/>
                <w:szCs w:val="12"/>
              </w:rPr>
            </w:pPr>
          </w:p>
        </w:tc>
        <w:tc>
          <w:tcPr>
            <w:tcW w:w="1368" w:type="dxa"/>
            <w:tcBorders>
              <w:top w:val="single" w:sz="4" w:space="0" w:color="auto"/>
            </w:tcBorders>
          </w:tcPr>
          <w:p w14:paraId="464C31F2" w14:textId="77777777" w:rsidR="00E25552" w:rsidRPr="00CB3F6B" w:rsidRDefault="00E25552" w:rsidP="00E25552">
            <w:pPr>
              <w:ind w:right="-72"/>
              <w:jc w:val="right"/>
              <w:rPr>
                <w:rFonts w:ascii="Arial" w:hAnsi="Arial" w:cs="Arial"/>
                <w:b/>
                <w:bCs/>
                <w:sz w:val="12"/>
                <w:szCs w:val="12"/>
              </w:rPr>
            </w:pPr>
          </w:p>
        </w:tc>
      </w:tr>
      <w:tr w:rsidR="00E25552" w:rsidRPr="00CB3F6B" w14:paraId="292B71A0" w14:textId="77777777" w:rsidTr="003F0D11">
        <w:tc>
          <w:tcPr>
            <w:tcW w:w="3888" w:type="dxa"/>
            <w:vAlign w:val="bottom"/>
          </w:tcPr>
          <w:p w14:paraId="48D88E11" w14:textId="77777777" w:rsidR="00E25552" w:rsidRPr="00CB3F6B" w:rsidRDefault="00E25552" w:rsidP="00E25552">
            <w:pPr>
              <w:ind w:left="322"/>
              <w:rPr>
                <w:rFonts w:ascii="Arial" w:hAnsi="Arial" w:cs="Arial"/>
                <w:sz w:val="18"/>
                <w:szCs w:val="18"/>
              </w:rPr>
            </w:pPr>
          </w:p>
        </w:tc>
        <w:tc>
          <w:tcPr>
            <w:tcW w:w="1368" w:type="dxa"/>
            <w:tcBorders>
              <w:bottom w:val="single" w:sz="4" w:space="0" w:color="auto"/>
            </w:tcBorders>
            <w:shd w:val="clear" w:color="auto" w:fill="FAFAFA"/>
            <w:vAlign w:val="bottom"/>
          </w:tcPr>
          <w:p w14:paraId="36CF0681" w14:textId="3074609A" w:rsidR="00E25552" w:rsidRPr="00CB3F6B" w:rsidRDefault="006B7E15" w:rsidP="00E25552">
            <w:pPr>
              <w:tabs>
                <w:tab w:val="left" w:pos="1262"/>
              </w:tabs>
              <w:ind w:right="-72"/>
              <w:jc w:val="right"/>
              <w:rPr>
                <w:rFonts w:ascii="Arial" w:hAnsi="Arial" w:cs="Arial"/>
                <w:sz w:val="18"/>
                <w:szCs w:val="18"/>
              </w:rPr>
            </w:pPr>
            <w:r w:rsidRPr="00CB3F6B">
              <w:rPr>
                <w:rFonts w:ascii="Arial" w:hAnsi="Arial" w:cs="Arial"/>
                <w:sz w:val="18"/>
                <w:szCs w:val="18"/>
              </w:rPr>
              <w:t>-</w:t>
            </w:r>
          </w:p>
        </w:tc>
        <w:tc>
          <w:tcPr>
            <w:tcW w:w="1368" w:type="dxa"/>
            <w:tcBorders>
              <w:bottom w:val="single" w:sz="4" w:space="0" w:color="auto"/>
            </w:tcBorders>
            <w:vAlign w:val="bottom"/>
          </w:tcPr>
          <w:p w14:paraId="3F396505" w14:textId="77777777" w:rsidR="00E25552" w:rsidRPr="00CB3F6B" w:rsidRDefault="00E25552" w:rsidP="00E25552">
            <w:pPr>
              <w:tabs>
                <w:tab w:val="left" w:pos="1262"/>
              </w:tabs>
              <w:ind w:right="-72"/>
              <w:jc w:val="right"/>
              <w:rPr>
                <w:rFonts w:ascii="Arial" w:hAnsi="Arial" w:cs="Arial"/>
                <w:sz w:val="18"/>
                <w:szCs w:val="18"/>
              </w:rPr>
            </w:pPr>
            <w:r w:rsidRPr="00CB3F6B">
              <w:rPr>
                <w:rFonts w:ascii="Arial" w:hAnsi="Arial" w:cs="Arial"/>
                <w:sz w:val="18"/>
                <w:szCs w:val="18"/>
              </w:rPr>
              <w:t>-</w:t>
            </w:r>
          </w:p>
        </w:tc>
        <w:tc>
          <w:tcPr>
            <w:tcW w:w="1368" w:type="dxa"/>
            <w:tcBorders>
              <w:bottom w:val="single" w:sz="4" w:space="0" w:color="auto"/>
            </w:tcBorders>
            <w:shd w:val="clear" w:color="auto" w:fill="FAFAFA"/>
            <w:vAlign w:val="bottom"/>
          </w:tcPr>
          <w:p w14:paraId="17E548B6" w14:textId="4E90C967" w:rsidR="00E25552" w:rsidRPr="00CB3F6B" w:rsidRDefault="006B7E15" w:rsidP="00E25552">
            <w:pPr>
              <w:tabs>
                <w:tab w:val="left" w:pos="1262"/>
              </w:tabs>
              <w:ind w:right="-72"/>
              <w:jc w:val="right"/>
              <w:rPr>
                <w:rFonts w:ascii="Arial" w:hAnsi="Arial" w:cs="Arial"/>
                <w:sz w:val="18"/>
                <w:szCs w:val="18"/>
              </w:rPr>
            </w:pPr>
            <w:r w:rsidRPr="00CB3F6B">
              <w:rPr>
                <w:rFonts w:ascii="Arial" w:hAnsi="Arial" w:cs="Arial"/>
                <w:sz w:val="18"/>
                <w:szCs w:val="18"/>
              </w:rPr>
              <w:t>6,857,197</w:t>
            </w:r>
          </w:p>
        </w:tc>
        <w:tc>
          <w:tcPr>
            <w:tcW w:w="1368" w:type="dxa"/>
            <w:tcBorders>
              <w:bottom w:val="single" w:sz="4" w:space="0" w:color="auto"/>
            </w:tcBorders>
            <w:vAlign w:val="bottom"/>
          </w:tcPr>
          <w:p w14:paraId="52232411" w14:textId="77777777" w:rsidR="00E25552" w:rsidRPr="00CB3F6B" w:rsidRDefault="00E25552" w:rsidP="00E25552">
            <w:pPr>
              <w:tabs>
                <w:tab w:val="left" w:pos="1262"/>
              </w:tabs>
              <w:ind w:right="-72"/>
              <w:jc w:val="right"/>
              <w:rPr>
                <w:rFonts w:ascii="Arial" w:hAnsi="Arial" w:cs="Arial"/>
                <w:sz w:val="18"/>
                <w:szCs w:val="18"/>
              </w:rPr>
            </w:pPr>
            <w:r w:rsidRPr="00CB3F6B">
              <w:rPr>
                <w:rFonts w:ascii="Arial" w:hAnsi="Arial" w:cs="Arial"/>
                <w:sz w:val="18"/>
                <w:szCs w:val="18"/>
              </w:rPr>
              <w:t>8,883,444</w:t>
            </w:r>
          </w:p>
        </w:tc>
      </w:tr>
      <w:tr w:rsidR="00E25552" w:rsidRPr="00CB3F6B" w14:paraId="7DABDD95" w14:textId="77777777" w:rsidTr="004070A2">
        <w:tc>
          <w:tcPr>
            <w:tcW w:w="3888" w:type="dxa"/>
            <w:vAlign w:val="bottom"/>
          </w:tcPr>
          <w:p w14:paraId="02B2CB9D" w14:textId="77777777" w:rsidR="00E25552" w:rsidRPr="00CB3F6B" w:rsidRDefault="00E25552" w:rsidP="00E25552">
            <w:pPr>
              <w:ind w:left="322"/>
              <w:rPr>
                <w:rFonts w:ascii="Arial" w:hAnsi="Arial" w:cs="Arial"/>
                <w:sz w:val="18"/>
                <w:szCs w:val="18"/>
              </w:rPr>
            </w:pPr>
          </w:p>
        </w:tc>
        <w:tc>
          <w:tcPr>
            <w:tcW w:w="1368" w:type="dxa"/>
            <w:tcBorders>
              <w:top w:val="single" w:sz="4" w:space="0" w:color="auto"/>
            </w:tcBorders>
            <w:shd w:val="clear" w:color="auto" w:fill="FAFAFA"/>
            <w:vAlign w:val="bottom"/>
          </w:tcPr>
          <w:p w14:paraId="2039FA43" w14:textId="77777777" w:rsidR="00E25552" w:rsidRPr="00CB3F6B" w:rsidRDefault="00E25552" w:rsidP="00E25552">
            <w:pPr>
              <w:ind w:right="-72"/>
              <w:jc w:val="right"/>
              <w:rPr>
                <w:rFonts w:ascii="Arial" w:hAnsi="Arial" w:cs="Arial"/>
                <w:sz w:val="18"/>
                <w:szCs w:val="18"/>
              </w:rPr>
            </w:pPr>
          </w:p>
        </w:tc>
        <w:tc>
          <w:tcPr>
            <w:tcW w:w="1368" w:type="dxa"/>
            <w:tcBorders>
              <w:top w:val="single" w:sz="4" w:space="0" w:color="auto"/>
            </w:tcBorders>
          </w:tcPr>
          <w:p w14:paraId="6B42A6F8" w14:textId="77777777" w:rsidR="00E25552" w:rsidRPr="00CB3F6B" w:rsidRDefault="00E25552" w:rsidP="00E25552">
            <w:pPr>
              <w:ind w:right="-72"/>
              <w:jc w:val="right"/>
              <w:rPr>
                <w:rFonts w:ascii="Arial" w:hAnsi="Arial" w:cs="Arial"/>
                <w:b/>
                <w:bCs/>
                <w:sz w:val="18"/>
                <w:szCs w:val="18"/>
              </w:rPr>
            </w:pPr>
          </w:p>
        </w:tc>
        <w:tc>
          <w:tcPr>
            <w:tcW w:w="1368" w:type="dxa"/>
            <w:tcBorders>
              <w:top w:val="single" w:sz="4" w:space="0" w:color="auto"/>
            </w:tcBorders>
            <w:shd w:val="clear" w:color="auto" w:fill="FAFAFA"/>
          </w:tcPr>
          <w:p w14:paraId="770C65A3" w14:textId="77777777" w:rsidR="00E25552" w:rsidRPr="00CB3F6B" w:rsidRDefault="00E25552" w:rsidP="00E25552">
            <w:pPr>
              <w:ind w:right="-72"/>
              <w:jc w:val="right"/>
              <w:rPr>
                <w:rFonts w:ascii="Arial" w:hAnsi="Arial" w:cs="Arial"/>
                <w:b/>
                <w:bCs/>
                <w:sz w:val="18"/>
                <w:szCs w:val="18"/>
              </w:rPr>
            </w:pPr>
          </w:p>
        </w:tc>
        <w:tc>
          <w:tcPr>
            <w:tcW w:w="1368" w:type="dxa"/>
            <w:tcBorders>
              <w:top w:val="single" w:sz="4" w:space="0" w:color="auto"/>
            </w:tcBorders>
          </w:tcPr>
          <w:p w14:paraId="31A40DA2" w14:textId="77777777" w:rsidR="00E25552" w:rsidRPr="00CB3F6B" w:rsidRDefault="00E25552" w:rsidP="00E25552">
            <w:pPr>
              <w:ind w:right="-72"/>
              <w:jc w:val="right"/>
              <w:rPr>
                <w:rFonts w:ascii="Arial" w:hAnsi="Arial" w:cs="Arial"/>
                <w:b/>
                <w:bCs/>
                <w:sz w:val="18"/>
                <w:szCs w:val="18"/>
              </w:rPr>
            </w:pPr>
          </w:p>
        </w:tc>
      </w:tr>
      <w:tr w:rsidR="00E25552" w:rsidRPr="00CB3F6B" w14:paraId="44EBB12C" w14:textId="77777777" w:rsidTr="004070A2">
        <w:tc>
          <w:tcPr>
            <w:tcW w:w="3888" w:type="dxa"/>
            <w:vAlign w:val="bottom"/>
          </w:tcPr>
          <w:p w14:paraId="4560A63F" w14:textId="77777777" w:rsidR="00E25552" w:rsidRPr="00CB3F6B" w:rsidRDefault="00E25552" w:rsidP="00E25552">
            <w:pPr>
              <w:ind w:left="322"/>
              <w:rPr>
                <w:rFonts w:ascii="Arial" w:hAnsi="Arial" w:cs="Arial"/>
                <w:b/>
                <w:sz w:val="18"/>
                <w:szCs w:val="18"/>
              </w:rPr>
            </w:pPr>
            <w:r w:rsidRPr="00CB3F6B">
              <w:rPr>
                <w:rFonts w:ascii="Arial" w:hAnsi="Arial" w:cs="Arial"/>
                <w:b/>
                <w:sz w:val="18"/>
                <w:szCs w:val="18"/>
              </w:rPr>
              <w:t>Rental expense</w:t>
            </w:r>
          </w:p>
        </w:tc>
        <w:tc>
          <w:tcPr>
            <w:tcW w:w="1368" w:type="dxa"/>
            <w:shd w:val="clear" w:color="auto" w:fill="FAFAFA"/>
            <w:vAlign w:val="bottom"/>
          </w:tcPr>
          <w:p w14:paraId="27D6A850" w14:textId="77777777" w:rsidR="00E25552" w:rsidRPr="00CB3F6B" w:rsidRDefault="00E25552" w:rsidP="00E25552">
            <w:pPr>
              <w:ind w:right="-72"/>
              <w:jc w:val="right"/>
              <w:rPr>
                <w:rFonts w:ascii="Arial" w:hAnsi="Arial" w:cs="Arial"/>
                <w:sz w:val="18"/>
                <w:szCs w:val="18"/>
              </w:rPr>
            </w:pPr>
          </w:p>
        </w:tc>
        <w:tc>
          <w:tcPr>
            <w:tcW w:w="1368" w:type="dxa"/>
          </w:tcPr>
          <w:p w14:paraId="7103CE57" w14:textId="77777777" w:rsidR="00E25552" w:rsidRPr="00CB3F6B" w:rsidRDefault="00E25552" w:rsidP="00E25552">
            <w:pPr>
              <w:ind w:right="-72"/>
              <w:jc w:val="right"/>
              <w:rPr>
                <w:rFonts w:ascii="Arial" w:hAnsi="Arial" w:cs="Arial"/>
                <w:sz w:val="18"/>
                <w:szCs w:val="18"/>
              </w:rPr>
            </w:pPr>
          </w:p>
        </w:tc>
        <w:tc>
          <w:tcPr>
            <w:tcW w:w="1368" w:type="dxa"/>
            <w:shd w:val="clear" w:color="auto" w:fill="FAFAFA"/>
          </w:tcPr>
          <w:p w14:paraId="3A0FD22C" w14:textId="77777777" w:rsidR="00E25552" w:rsidRPr="00CB3F6B" w:rsidRDefault="00E25552" w:rsidP="00E25552">
            <w:pPr>
              <w:ind w:right="-72"/>
              <w:jc w:val="right"/>
              <w:rPr>
                <w:rFonts w:ascii="Arial" w:hAnsi="Arial" w:cs="Arial"/>
                <w:sz w:val="18"/>
                <w:szCs w:val="18"/>
              </w:rPr>
            </w:pPr>
          </w:p>
        </w:tc>
        <w:tc>
          <w:tcPr>
            <w:tcW w:w="1368" w:type="dxa"/>
          </w:tcPr>
          <w:p w14:paraId="0BFEB17D" w14:textId="77777777" w:rsidR="00E25552" w:rsidRPr="00CB3F6B" w:rsidRDefault="00E25552" w:rsidP="00E25552">
            <w:pPr>
              <w:ind w:right="-72"/>
              <w:jc w:val="right"/>
              <w:rPr>
                <w:rFonts w:ascii="Arial" w:hAnsi="Arial" w:cs="Arial"/>
                <w:sz w:val="18"/>
                <w:szCs w:val="18"/>
              </w:rPr>
            </w:pPr>
          </w:p>
        </w:tc>
      </w:tr>
      <w:tr w:rsidR="00E25552" w:rsidRPr="00CB3F6B" w14:paraId="3191A083" w14:textId="77777777" w:rsidTr="004070A2">
        <w:tc>
          <w:tcPr>
            <w:tcW w:w="3888" w:type="dxa"/>
            <w:vAlign w:val="bottom"/>
          </w:tcPr>
          <w:p w14:paraId="20F8B7A2" w14:textId="77777777" w:rsidR="00E25552" w:rsidRPr="00CB3F6B" w:rsidRDefault="00E25552" w:rsidP="00E25552">
            <w:pPr>
              <w:ind w:left="322"/>
              <w:rPr>
                <w:rFonts w:ascii="Arial" w:hAnsi="Arial" w:cs="Arial"/>
                <w:sz w:val="18"/>
                <w:szCs w:val="18"/>
              </w:rPr>
            </w:pPr>
            <w:r w:rsidRPr="00CB3F6B">
              <w:rPr>
                <w:rFonts w:ascii="Arial" w:hAnsi="Arial" w:cs="Arial"/>
                <w:sz w:val="18"/>
                <w:szCs w:val="18"/>
              </w:rPr>
              <w:t xml:space="preserve">   Director</w:t>
            </w:r>
          </w:p>
        </w:tc>
        <w:tc>
          <w:tcPr>
            <w:tcW w:w="1368" w:type="dxa"/>
            <w:tcBorders>
              <w:bottom w:val="single" w:sz="4" w:space="0" w:color="auto"/>
            </w:tcBorders>
            <w:shd w:val="clear" w:color="auto" w:fill="FAFAFA"/>
            <w:vAlign w:val="bottom"/>
          </w:tcPr>
          <w:p w14:paraId="00A982BE" w14:textId="291D8247" w:rsidR="00E25552" w:rsidRPr="00CB3F6B" w:rsidRDefault="006B7E15" w:rsidP="00E25552">
            <w:pPr>
              <w:tabs>
                <w:tab w:val="left" w:pos="-72"/>
              </w:tabs>
              <w:ind w:right="-72"/>
              <w:jc w:val="right"/>
              <w:rPr>
                <w:rFonts w:ascii="Arial" w:hAnsi="Arial" w:cs="Arial"/>
                <w:sz w:val="18"/>
                <w:szCs w:val="18"/>
              </w:rPr>
            </w:pPr>
            <w:r w:rsidRPr="00CB3F6B">
              <w:rPr>
                <w:rFonts w:ascii="Arial" w:hAnsi="Arial" w:cs="Arial"/>
                <w:sz w:val="18"/>
                <w:szCs w:val="18"/>
              </w:rPr>
              <w:t>78,947</w:t>
            </w:r>
          </w:p>
        </w:tc>
        <w:tc>
          <w:tcPr>
            <w:tcW w:w="1368" w:type="dxa"/>
            <w:tcBorders>
              <w:bottom w:val="single" w:sz="4" w:space="0" w:color="auto"/>
            </w:tcBorders>
          </w:tcPr>
          <w:p w14:paraId="0209720B" w14:textId="77777777" w:rsidR="00E25552" w:rsidRPr="00CB3F6B" w:rsidRDefault="00E25552" w:rsidP="00E25552">
            <w:pPr>
              <w:tabs>
                <w:tab w:val="left" w:pos="-72"/>
              </w:tabs>
              <w:ind w:right="-72"/>
              <w:jc w:val="right"/>
              <w:rPr>
                <w:rFonts w:ascii="Arial" w:hAnsi="Arial" w:cs="Arial"/>
                <w:sz w:val="18"/>
                <w:szCs w:val="18"/>
              </w:rPr>
            </w:pPr>
            <w:r w:rsidRPr="00CB3F6B">
              <w:rPr>
                <w:rFonts w:ascii="Arial" w:hAnsi="Arial" w:cs="Arial"/>
                <w:sz w:val="18"/>
                <w:szCs w:val="18"/>
              </w:rPr>
              <w:t>78,947</w:t>
            </w:r>
          </w:p>
        </w:tc>
        <w:tc>
          <w:tcPr>
            <w:tcW w:w="1368" w:type="dxa"/>
            <w:tcBorders>
              <w:bottom w:val="single" w:sz="4" w:space="0" w:color="auto"/>
            </w:tcBorders>
            <w:shd w:val="clear" w:color="auto" w:fill="FAFAFA"/>
          </w:tcPr>
          <w:p w14:paraId="3F68BA42" w14:textId="78ED1717" w:rsidR="00E25552" w:rsidRPr="00CB3F6B" w:rsidRDefault="006B7E15" w:rsidP="00E25552">
            <w:pPr>
              <w:tabs>
                <w:tab w:val="left" w:pos="-72"/>
              </w:tabs>
              <w:ind w:right="-72"/>
              <w:jc w:val="right"/>
              <w:rPr>
                <w:rFonts w:ascii="Arial" w:hAnsi="Arial" w:cs="Arial"/>
                <w:sz w:val="18"/>
                <w:szCs w:val="18"/>
              </w:rPr>
            </w:pPr>
            <w:r w:rsidRPr="00CB3F6B">
              <w:rPr>
                <w:rFonts w:ascii="Arial" w:hAnsi="Arial" w:cs="Arial"/>
                <w:sz w:val="18"/>
                <w:szCs w:val="18"/>
              </w:rPr>
              <w:t>78,947</w:t>
            </w:r>
          </w:p>
        </w:tc>
        <w:tc>
          <w:tcPr>
            <w:tcW w:w="1368" w:type="dxa"/>
            <w:tcBorders>
              <w:bottom w:val="single" w:sz="4" w:space="0" w:color="auto"/>
            </w:tcBorders>
          </w:tcPr>
          <w:p w14:paraId="2FBE4609" w14:textId="77777777" w:rsidR="00E25552" w:rsidRPr="00CB3F6B" w:rsidRDefault="00E25552" w:rsidP="00E25552">
            <w:pPr>
              <w:tabs>
                <w:tab w:val="left" w:pos="-72"/>
              </w:tabs>
              <w:ind w:right="-72"/>
              <w:jc w:val="right"/>
              <w:rPr>
                <w:rFonts w:ascii="Arial" w:hAnsi="Arial" w:cs="Arial"/>
                <w:sz w:val="18"/>
                <w:szCs w:val="18"/>
              </w:rPr>
            </w:pPr>
            <w:r w:rsidRPr="00CB3F6B">
              <w:rPr>
                <w:rFonts w:ascii="Arial" w:hAnsi="Arial" w:cs="Arial"/>
                <w:sz w:val="18"/>
                <w:szCs w:val="18"/>
              </w:rPr>
              <w:t>78,947</w:t>
            </w:r>
          </w:p>
        </w:tc>
      </w:tr>
      <w:tr w:rsidR="00E25552" w:rsidRPr="00CB3F6B" w14:paraId="00D882C0" w14:textId="77777777" w:rsidTr="004070A2">
        <w:tc>
          <w:tcPr>
            <w:tcW w:w="3888" w:type="dxa"/>
            <w:vAlign w:val="bottom"/>
          </w:tcPr>
          <w:p w14:paraId="3AC781E1" w14:textId="77777777" w:rsidR="00E25552" w:rsidRPr="00CB3F6B" w:rsidRDefault="00E25552" w:rsidP="00E25552">
            <w:pPr>
              <w:tabs>
                <w:tab w:val="left" w:pos="1690"/>
              </w:tabs>
              <w:ind w:left="322"/>
              <w:rPr>
                <w:rFonts w:ascii="Arial" w:hAnsi="Arial" w:cs="Arial"/>
                <w:b/>
                <w:sz w:val="18"/>
                <w:szCs w:val="18"/>
              </w:rPr>
            </w:pPr>
          </w:p>
        </w:tc>
        <w:tc>
          <w:tcPr>
            <w:tcW w:w="1368" w:type="dxa"/>
            <w:tcBorders>
              <w:top w:val="single" w:sz="4" w:space="0" w:color="auto"/>
            </w:tcBorders>
            <w:shd w:val="clear" w:color="auto" w:fill="FAFAFA"/>
            <w:vAlign w:val="bottom"/>
          </w:tcPr>
          <w:p w14:paraId="12CE68BC" w14:textId="77777777" w:rsidR="00E25552" w:rsidRPr="00CB3F6B" w:rsidRDefault="00E25552" w:rsidP="00E25552">
            <w:pPr>
              <w:ind w:right="-72"/>
              <w:jc w:val="right"/>
              <w:rPr>
                <w:rFonts w:ascii="Arial" w:hAnsi="Arial" w:cs="Arial"/>
                <w:b/>
                <w:sz w:val="18"/>
                <w:szCs w:val="18"/>
              </w:rPr>
            </w:pPr>
          </w:p>
        </w:tc>
        <w:tc>
          <w:tcPr>
            <w:tcW w:w="1368" w:type="dxa"/>
            <w:tcBorders>
              <w:top w:val="single" w:sz="4" w:space="0" w:color="auto"/>
            </w:tcBorders>
          </w:tcPr>
          <w:p w14:paraId="1394BF87" w14:textId="77777777" w:rsidR="00E25552" w:rsidRPr="00CB3F6B" w:rsidRDefault="00E25552" w:rsidP="00E25552">
            <w:pPr>
              <w:ind w:right="-72"/>
              <w:jc w:val="right"/>
              <w:rPr>
                <w:rFonts w:ascii="Arial" w:hAnsi="Arial" w:cs="Arial"/>
                <w:b/>
                <w:bCs/>
                <w:sz w:val="12"/>
                <w:szCs w:val="12"/>
              </w:rPr>
            </w:pPr>
          </w:p>
        </w:tc>
        <w:tc>
          <w:tcPr>
            <w:tcW w:w="1368" w:type="dxa"/>
            <w:tcBorders>
              <w:top w:val="single" w:sz="4" w:space="0" w:color="auto"/>
            </w:tcBorders>
            <w:shd w:val="clear" w:color="auto" w:fill="FAFAFA"/>
          </w:tcPr>
          <w:p w14:paraId="4C845F9B" w14:textId="77777777" w:rsidR="00E25552" w:rsidRPr="00CB3F6B" w:rsidRDefault="00E25552" w:rsidP="00E25552">
            <w:pPr>
              <w:ind w:right="-72"/>
              <w:jc w:val="right"/>
              <w:rPr>
                <w:rFonts w:ascii="Arial" w:hAnsi="Arial" w:cs="Arial"/>
                <w:b/>
                <w:bCs/>
                <w:sz w:val="12"/>
                <w:szCs w:val="12"/>
              </w:rPr>
            </w:pPr>
          </w:p>
        </w:tc>
        <w:tc>
          <w:tcPr>
            <w:tcW w:w="1368" w:type="dxa"/>
            <w:tcBorders>
              <w:top w:val="single" w:sz="4" w:space="0" w:color="auto"/>
            </w:tcBorders>
          </w:tcPr>
          <w:p w14:paraId="0D5494AE" w14:textId="77777777" w:rsidR="00E25552" w:rsidRPr="00CB3F6B" w:rsidRDefault="00E25552" w:rsidP="00E25552">
            <w:pPr>
              <w:ind w:right="-72"/>
              <w:jc w:val="right"/>
              <w:rPr>
                <w:rFonts w:ascii="Arial" w:hAnsi="Arial" w:cs="Arial"/>
                <w:b/>
                <w:bCs/>
                <w:sz w:val="12"/>
                <w:szCs w:val="12"/>
              </w:rPr>
            </w:pPr>
          </w:p>
        </w:tc>
      </w:tr>
      <w:tr w:rsidR="00E25552" w:rsidRPr="00CB3F6B" w14:paraId="42C38A1F" w14:textId="77777777" w:rsidTr="003F0D11">
        <w:tc>
          <w:tcPr>
            <w:tcW w:w="3888" w:type="dxa"/>
            <w:vAlign w:val="bottom"/>
          </w:tcPr>
          <w:p w14:paraId="0D1CA152" w14:textId="77777777" w:rsidR="00E25552" w:rsidRPr="00CB3F6B" w:rsidRDefault="00E25552" w:rsidP="00E25552">
            <w:pPr>
              <w:ind w:left="322"/>
              <w:rPr>
                <w:rFonts w:ascii="Arial" w:hAnsi="Arial" w:cs="Arial"/>
                <w:sz w:val="18"/>
                <w:szCs w:val="18"/>
              </w:rPr>
            </w:pPr>
          </w:p>
        </w:tc>
        <w:tc>
          <w:tcPr>
            <w:tcW w:w="1368" w:type="dxa"/>
            <w:tcBorders>
              <w:bottom w:val="single" w:sz="4" w:space="0" w:color="auto"/>
            </w:tcBorders>
            <w:shd w:val="clear" w:color="auto" w:fill="FAFAFA"/>
            <w:vAlign w:val="bottom"/>
          </w:tcPr>
          <w:p w14:paraId="1E6588A8" w14:textId="78DCABA7" w:rsidR="00E25552" w:rsidRPr="00CB3F6B" w:rsidRDefault="006B7E15" w:rsidP="00E25552">
            <w:pPr>
              <w:tabs>
                <w:tab w:val="left" w:pos="1262"/>
              </w:tabs>
              <w:ind w:right="-72"/>
              <w:jc w:val="right"/>
              <w:rPr>
                <w:rFonts w:ascii="Arial" w:hAnsi="Arial" w:cs="Arial"/>
                <w:sz w:val="18"/>
                <w:szCs w:val="18"/>
              </w:rPr>
            </w:pPr>
            <w:r w:rsidRPr="00CB3F6B">
              <w:rPr>
                <w:rFonts w:ascii="Arial" w:hAnsi="Arial" w:cs="Arial"/>
                <w:sz w:val="18"/>
                <w:szCs w:val="18"/>
              </w:rPr>
              <w:t>78,947</w:t>
            </w:r>
          </w:p>
        </w:tc>
        <w:tc>
          <w:tcPr>
            <w:tcW w:w="1368" w:type="dxa"/>
            <w:tcBorders>
              <w:bottom w:val="single" w:sz="4" w:space="0" w:color="auto"/>
            </w:tcBorders>
            <w:vAlign w:val="bottom"/>
          </w:tcPr>
          <w:p w14:paraId="3838470C" w14:textId="77777777" w:rsidR="00E25552" w:rsidRPr="00CB3F6B" w:rsidRDefault="00E25552" w:rsidP="00E25552">
            <w:pPr>
              <w:tabs>
                <w:tab w:val="left" w:pos="1262"/>
              </w:tabs>
              <w:ind w:right="-72"/>
              <w:jc w:val="right"/>
              <w:rPr>
                <w:rFonts w:ascii="Arial" w:hAnsi="Arial" w:cs="Arial"/>
                <w:sz w:val="18"/>
                <w:szCs w:val="18"/>
              </w:rPr>
            </w:pPr>
            <w:r w:rsidRPr="00CB3F6B">
              <w:rPr>
                <w:rFonts w:ascii="Arial" w:hAnsi="Arial" w:cs="Arial"/>
                <w:sz w:val="18"/>
                <w:szCs w:val="18"/>
              </w:rPr>
              <w:t>78,947</w:t>
            </w:r>
          </w:p>
        </w:tc>
        <w:tc>
          <w:tcPr>
            <w:tcW w:w="1368" w:type="dxa"/>
            <w:tcBorders>
              <w:bottom w:val="single" w:sz="4" w:space="0" w:color="auto"/>
            </w:tcBorders>
            <w:shd w:val="clear" w:color="auto" w:fill="FAFAFA"/>
            <w:vAlign w:val="bottom"/>
          </w:tcPr>
          <w:p w14:paraId="620A676B" w14:textId="468F6E6E" w:rsidR="00E25552" w:rsidRPr="00CB3F6B" w:rsidRDefault="006B7E15" w:rsidP="00E25552">
            <w:pPr>
              <w:tabs>
                <w:tab w:val="left" w:pos="1262"/>
              </w:tabs>
              <w:ind w:right="-72"/>
              <w:jc w:val="right"/>
              <w:rPr>
                <w:rFonts w:ascii="Arial" w:hAnsi="Arial" w:cs="Arial"/>
                <w:sz w:val="18"/>
                <w:szCs w:val="18"/>
              </w:rPr>
            </w:pPr>
            <w:r w:rsidRPr="00CB3F6B">
              <w:rPr>
                <w:rFonts w:ascii="Arial" w:hAnsi="Arial" w:cs="Arial"/>
                <w:sz w:val="18"/>
                <w:szCs w:val="18"/>
              </w:rPr>
              <w:t>78,947</w:t>
            </w:r>
          </w:p>
        </w:tc>
        <w:tc>
          <w:tcPr>
            <w:tcW w:w="1368" w:type="dxa"/>
            <w:tcBorders>
              <w:bottom w:val="single" w:sz="4" w:space="0" w:color="auto"/>
            </w:tcBorders>
            <w:vAlign w:val="bottom"/>
          </w:tcPr>
          <w:p w14:paraId="442E641D" w14:textId="77777777" w:rsidR="00E25552" w:rsidRPr="00CB3F6B" w:rsidRDefault="00E25552" w:rsidP="00E25552">
            <w:pPr>
              <w:tabs>
                <w:tab w:val="left" w:pos="1262"/>
              </w:tabs>
              <w:ind w:right="-72"/>
              <w:jc w:val="right"/>
              <w:rPr>
                <w:rFonts w:ascii="Arial" w:hAnsi="Arial" w:cs="Arial"/>
                <w:sz w:val="18"/>
                <w:szCs w:val="18"/>
              </w:rPr>
            </w:pPr>
            <w:r w:rsidRPr="00CB3F6B">
              <w:rPr>
                <w:rFonts w:ascii="Arial" w:hAnsi="Arial" w:cs="Arial"/>
                <w:sz w:val="18"/>
                <w:szCs w:val="18"/>
              </w:rPr>
              <w:t>78,947</w:t>
            </w:r>
          </w:p>
        </w:tc>
      </w:tr>
    </w:tbl>
    <w:p w14:paraId="62969C14" w14:textId="77777777" w:rsidR="00CE0CA9" w:rsidRPr="009163F6" w:rsidRDefault="00CE0CA9" w:rsidP="00CE0CA9">
      <w:pPr>
        <w:ind w:left="540" w:right="-27" w:hanging="540"/>
        <w:rPr>
          <w:rFonts w:ascii="Arial" w:eastAsia="Arial" w:hAnsi="Arial" w:cs="Arial"/>
          <w:sz w:val="18"/>
          <w:szCs w:val="18"/>
        </w:rPr>
      </w:pPr>
      <w:r w:rsidRPr="009163F6">
        <w:rPr>
          <w:rFonts w:ascii="Arial" w:hAnsi="Arial" w:cs="Arial"/>
          <w:sz w:val="18"/>
          <w:szCs w:val="18"/>
        </w:rPr>
        <w:br w:type="page"/>
      </w:r>
    </w:p>
    <w:p w14:paraId="46EE9CC8" w14:textId="77777777" w:rsidR="00CE0CA9" w:rsidRPr="00CB3F6B" w:rsidRDefault="00CE0CA9" w:rsidP="00CE0CA9">
      <w:pPr>
        <w:jc w:val="both"/>
        <w:rPr>
          <w:rFonts w:ascii="Arial" w:eastAsia="Arial" w:hAnsi="Arial" w:cs="Arial"/>
          <w:color w:val="000000"/>
          <w:sz w:val="18"/>
          <w:szCs w:val="18"/>
        </w:rPr>
      </w:pPr>
    </w:p>
    <w:p w14:paraId="4B01859D" w14:textId="77777777" w:rsidR="00CE0CA9" w:rsidRPr="00CB3F6B" w:rsidRDefault="00CE0CA9" w:rsidP="00CE0CA9">
      <w:pPr>
        <w:numPr>
          <w:ilvl w:val="0"/>
          <w:numId w:val="2"/>
        </w:numPr>
        <w:ind w:left="540" w:hanging="540"/>
        <w:jc w:val="both"/>
        <w:rPr>
          <w:rFonts w:ascii="Arial" w:eastAsia="Arial" w:hAnsi="Arial" w:cs="Arial"/>
          <w:b/>
          <w:color w:val="CF4A02"/>
          <w:sz w:val="18"/>
          <w:szCs w:val="18"/>
          <w:highlight w:val="white"/>
        </w:rPr>
      </w:pPr>
      <w:r w:rsidRPr="00CB3F6B">
        <w:rPr>
          <w:rFonts w:ascii="Arial" w:eastAsia="Arial" w:hAnsi="Arial" w:cs="Arial"/>
          <w:b/>
          <w:color w:val="CF4A02"/>
          <w:sz w:val="18"/>
          <w:szCs w:val="18"/>
          <w:highlight w:val="white"/>
        </w:rPr>
        <w:t>Outstanding balances arising from purchases of goods and services</w:t>
      </w:r>
    </w:p>
    <w:p w14:paraId="146FB387" w14:textId="77777777" w:rsidR="00CE0CA9" w:rsidRPr="00CB3F6B" w:rsidRDefault="00CE0CA9" w:rsidP="00CE0CA9">
      <w:pPr>
        <w:ind w:left="540"/>
        <w:jc w:val="both"/>
        <w:rPr>
          <w:rFonts w:ascii="Arial" w:eastAsia="Arial" w:hAnsi="Arial" w:cs="Arial"/>
          <w:color w:val="000000"/>
          <w:sz w:val="18"/>
          <w:szCs w:val="18"/>
          <w:highlight w:val="white"/>
        </w:rPr>
      </w:pPr>
    </w:p>
    <w:tbl>
      <w:tblPr>
        <w:tblW w:w="9461" w:type="dxa"/>
        <w:tblLayout w:type="fixed"/>
        <w:tblLook w:val="0000" w:firstRow="0" w:lastRow="0" w:firstColumn="0" w:lastColumn="0" w:noHBand="0" w:noVBand="0"/>
      </w:tblPr>
      <w:tblGrid>
        <w:gridCol w:w="3989"/>
        <w:gridCol w:w="1368"/>
        <w:gridCol w:w="1368"/>
        <w:gridCol w:w="1368"/>
        <w:gridCol w:w="1368"/>
      </w:tblGrid>
      <w:tr w:rsidR="00E25552" w:rsidRPr="00CB3F6B" w14:paraId="6869EA84" w14:textId="77777777" w:rsidTr="003F0D11">
        <w:tc>
          <w:tcPr>
            <w:tcW w:w="3989" w:type="dxa"/>
            <w:vAlign w:val="bottom"/>
          </w:tcPr>
          <w:p w14:paraId="1C46ED34" w14:textId="77777777" w:rsidR="00CE0CA9" w:rsidRPr="00CB3F6B" w:rsidRDefault="00CE0CA9" w:rsidP="00D35E6E">
            <w:pPr>
              <w:ind w:left="431"/>
              <w:rPr>
                <w:rFonts w:ascii="Arial" w:hAnsi="Arial" w:cs="Arial"/>
                <w:sz w:val="18"/>
                <w:szCs w:val="18"/>
              </w:rPr>
            </w:pPr>
          </w:p>
        </w:tc>
        <w:tc>
          <w:tcPr>
            <w:tcW w:w="2736" w:type="dxa"/>
            <w:gridSpan w:val="2"/>
            <w:tcBorders>
              <w:top w:val="single" w:sz="4" w:space="0" w:color="000000"/>
              <w:bottom w:val="single" w:sz="4" w:space="0" w:color="000000"/>
            </w:tcBorders>
            <w:vAlign w:val="bottom"/>
          </w:tcPr>
          <w:p w14:paraId="6806AF57" w14:textId="77777777" w:rsidR="00CE0CA9" w:rsidRPr="00CB3F6B" w:rsidRDefault="00CE0CA9" w:rsidP="00D35E6E">
            <w:pPr>
              <w:ind w:right="-72"/>
              <w:jc w:val="center"/>
              <w:rPr>
                <w:rFonts w:ascii="Arial" w:hAnsi="Arial" w:cs="Arial"/>
                <w:b/>
                <w:sz w:val="18"/>
                <w:szCs w:val="18"/>
              </w:rPr>
            </w:pPr>
            <w:r w:rsidRPr="00CB3F6B">
              <w:rPr>
                <w:rFonts w:ascii="Arial" w:hAnsi="Arial" w:cs="Arial"/>
                <w:b/>
                <w:sz w:val="18"/>
                <w:szCs w:val="18"/>
              </w:rPr>
              <w:t xml:space="preserve">Consolidated </w:t>
            </w:r>
          </w:p>
          <w:p w14:paraId="6381996F" w14:textId="77777777" w:rsidR="00CE0CA9" w:rsidRPr="00CB3F6B" w:rsidRDefault="00CE0CA9" w:rsidP="00D35E6E">
            <w:pPr>
              <w:ind w:right="-72"/>
              <w:jc w:val="center"/>
              <w:rPr>
                <w:rFonts w:ascii="Arial" w:hAnsi="Arial" w:cs="Arial"/>
                <w:b/>
                <w:sz w:val="18"/>
                <w:szCs w:val="18"/>
              </w:rPr>
            </w:pPr>
            <w:r w:rsidRPr="00CB3F6B">
              <w:rPr>
                <w:rFonts w:ascii="Arial" w:hAnsi="Arial" w:cs="Arial"/>
                <w:b/>
                <w:sz w:val="18"/>
                <w:szCs w:val="18"/>
              </w:rPr>
              <w:t>financial statements</w:t>
            </w:r>
          </w:p>
        </w:tc>
        <w:tc>
          <w:tcPr>
            <w:tcW w:w="2736" w:type="dxa"/>
            <w:gridSpan w:val="2"/>
            <w:tcBorders>
              <w:top w:val="single" w:sz="4" w:space="0" w:color="000000"/>
              <w:bottom w:val="single" w:sz="4" w:space="0" w:color="000000"/>
            </w:tcBorders>
            <w:vAlign w:val="bottom"/>
          </w:tcPr>
          <w:p w14:paraId="7DE828B0" w14:textId="77777777" w:rsidR="00CE0CA9" w:rsidRPr="00CB3F6B" w:rsidRDefault="00CE0CA9" w:rsidP="00D35E6E">
            <w:pPr>
              <w:ind w:right="-72"/>
              <w:jc w:val="center"/>
              <w:rPr>
                <w:rFonts w:ascii="Arial" w:hAnsi="Arial" w:cs="Arial"/>
                <w:b/>
                <w:sz w:val="18"/>
                <w:szCs w:val="18"/>
              </w:rPr>
            </w:pPr>
            <w:r w:rsidRPr="00CB3F6B">
              <w:rPr>
                <w:rFonts w:ascii="Arial" w:hAnsi="Arial" w:cs="Arial"/>
                <w:b/>
                <w:sz w:val="18"/>
                <w:szCs w:val="18"/>
              </w:rPr>
              <w:t xml:space="preserve">Separate </w:t>
            </w:r>
          </w:p>
          <w:p w14:paraId="4E6DE152" w14:textId="77777777" w:rsidR="00CE0CA9" w:rsidRPr="00CB3F6B" w:rsidRDefault="00CE0CA9" w:rsidP="00D35E6E">
            <w:pPr>
              <w:ind w:right="-72"/>
              <w:jc w:val="center"/>
              <w:rPr>
                <w:rFonts w:ascii="Arial" w:hAnsi="Arial" w:cs="Arial"/>
                <w:b/>
                <w:sz w:val="18"/>
                <w:szCs w:val="18"/>
              </w:rPr>
            </w:pPr>
            <w:r w:rsidRPr="00CB3F6B">
              <w:rPr>
                <w:rFonts w:ascii="Arial" w:hAnsi="Arial" w:cs="Arial"/>
                <w:b/>
                <w:sz w:val="18"/>
                <w:szCs w:val="18"/>
              </w:rPr>
              <w:t>financial statements</w:t>
            </w:r>
          </w:p>
        </w:tc>
      </w:tr>
      <w:tr w:rsidR="00E25552" w:rsidRPr="00CB3F6B" w14:paraId="5B07BC3A" w14:textId="77777777" w:rsidTr="003F0D11">
        <w:tc>
          <w:tcPr>
            <w:tcW w:w="3989" w:type="dxa"/>
            <w:vAlign w:val="bottom"/>
          </w:tcPr>
          <w:p w14:paraId="4256C117" w14:textId="77777777" w:rsidR="00CE0CA9" w:rsidRPr="00CB3F6B" w:rsidRDefault="00CE0CA9" w:rsidP="00D35E6E">
            <w:pPr>
              <w:ind w:left="431"/>
              <w:rPr>
                <w:rFonts w:ascii="Arial" w:hAnsi="Arial" w:cs="Arial"/>
                <w:sz w:val="18"/>
                <w:szCs w:val="18"/>
              </w:rPr>
            </w:pPr>
          </w:p>
        </w:tc>
        <w:tc>
          <w:tcPr>
            <w:tcW w:w="1368" w:type="dxa"/>
            <w:tcBorders>
              <w:top w:val="single" w:sz="4" w:space="0" w:color="000000"/>
            </w:tcBorders>
            <w:vAlign w:val="bottom"/>
          </w:tcPr>
          <w:p w14:paraId="153A61DB" w14:textId="77777777" w:rsidR="00CE0CA9" w:rsidRPr="00CB3F6B" w:rsidRDefault="0074055E" w:rsidP="00D35E6E">
            <w:pPr>
              <w:ind w:right="-72"/>
              <w:jc w:val="right"/>
              <w:rPr>
                <w:rFonts w:ascii="Arial" w:hAnsi="Arial" w:cs="Arial"/>
                <w:b/>
                <w:sz w:val="18"/>
                <w:szCs w:val="18"/>
              </w:rPr>
            </w:pPr>
            <w:r w:rsidRPr="00CB3F6B">
              <w:rPr>
                <w:rFonts w:ascii="Arial" w:hAnsi="Arial" w:cs="Arial"/>
                <w:b/>
                <w:sz w:val="18"/>
                <w:szCs w:val="18"/>
              </w:rPr>
              <w:t>30 September</w:t>
            </w:r>
          </w:p>
        </w:tc>
        <w:tc>
          <w:tcPr>
            <w:tcW w:w="1368" w:type="dxa"/>
            <w:tcBorders>
              <w:top w:val="single" w:sz="4" w:space="0" w:color="000000"/>
            </w:tcBorders>
            <w:vAlign w:val="bottom"/>
          </w:tcPr>
          <w:p w14:paraId="7BC8C182" w14:textId="77777777" w:rsidR="00CE0CA9" w:rsidRPr="00CB3F6B" w:rsidRDefault="00CE0CA9" w:rsidP="00D35E6E">
            <w:pPr>
              <w:ind w:right="-72"/>
              <w:jc w:val="right"/>
              <w:rPr>
                <w:rFonts w:ascii="Arial" w:hAnsi="Arial" w:cs="Arial"/>
                <w:b/>
                <w:sz w:val="18"/>
                <w:szCs w:val="18"/>
              </w:rPr>
            </w:pPr>
            <w:r w:rsidRPr="00CB3F6B">
              <w:rPr>
                <w:rFonts w:ascii="Arial" w:hAnsi="Arial" w:cs="Arial"/>
                <w:b/>
                <w:sz w:val="18"/>
                <w:szCs w:val="18"/>
              </w:rPr>
              <w:t>31 December</w:t>
            </w:r>
          </w:p>
        </w:tc>
        <w:tc>
          <w:tcPr>
            <w:tcW w:w="1368" w:type="dxa"/>
            <w:tcBorders>
              <w:top w:val="single" w:sz="4" w:space="0" w:color="000000"/>
            </w:tcBorders>
            <w:vAlign w:val="bottom"/>
          </w:tcPr>
          <w:p w14:paraId="5FB485D8" w14:textId="77777777" w:rsidR="00CE0CA9" w:rsidRPr="00CB3F6B" w:rsidRDefault="0074055E" w:rsidP="00D35E6E">
            <w:pPr>
              <w:ind w:right="-72"/>
              <w:jc w:val="right"/>
              <w:rPr>
                <w:rFonts w:ascii="Arial" w:hAnsi="Arial" w:cs="Arial"/>
                <w:b/>
                <w:sz w:val="18"/>
                <w:szCs w:val="18"/>
              </w:rPr>
            </w:pPr>
            <w:r w:rsidRPr="00CB3F6B">
              <w:rPr>
                <w:rFonts w:ascii="Arial" w:hAnsi="Arial" w:cs="Arial"/>
                <w:b/>
                <w:sz w:val="18"/>
                <w:szCs w:val="18"/>
              </w:rPr>
              <w:t>30 September</w:t>
            </w:r>
          </w:p>
        </w:tc>
        <w:tc>
          <w:tcPr>
            <w:tcW w:w="1368" w:type="dxa"/>
            <w:tcBorders>
              <w:top w:val="single" w:sz="4" w:space="0" w:color="000000"/>
            </w:tcBorders>
            <w:vAlign w:val="bottom"/>
          </w:tcPr>
          <w:p w14:paraId="2B7FA5C8" w14:textId="77777777" w:rsidR="00CE0CA9" w:rsidRPr="00CB3F6B" w:rsidRDefault="00CE0CA9" w:rsidP="00D35E6E">
            <w:pPr>
              <w:ind w:right="-72"/>
              <w:jc w:val="right"/>
              <w:rPr>
                <w:rFonts w:ascii="Arial" w:hAnsi="Arial" w:cs="Arial"/>
                <w:b/>
                <w:sz w:val="18"/>
                <w:szCs w:val="18"/>
              </w:rPr>
            </w:pPr>
            <w:r w:rsidRPr="00CB3F6B">
              <w:rPr>
                <w:rFonts w:ascii="Arial" w:hAnsi="Arial" w:cs="Arial"/>
                <w:b/>
                <w:sz w:val="18"/>
                <w:szCs w:val="18"/>
              </w:rPr>
              <w:t>31 December</w:t>
            </w:r>
          </w:p>
        </w:tc>
      </w:tr>
      <w:tr w:rsidR="00E25552" w:rsidRPr="00CB3F6B" w14:paraId="008A80AB" w14:textId="77777777" w:rsidTr="003F0D11">
        <w:tc>
          <w:tcPr>
            <w:tcW w:w="3989" w:type="dxa"/>
            <w:vAlign w:val="bottom"/>
          </w:tcPr>
          <w:p w14:paraId="52CCDD5A" w14:textId="77777777" w:rsidR="00CE0CA9" w:rsidRPr="00CB3F6B" w:rsidRDefault="00CE0CA9" w:rsidP="00D35E6E">
            <w:pPr>
              <w:ind w:left="431"/>
              <w:rPr>
                <w:rFonts w:ascii="Arial" w:hAnsi="Arial" w:cs="Arial"/>
                <w:sz w:val="18"/>
                <w:szCs w:val="18"/>
              </w:rPr>
            </w:pPr>
          </w:p>
        </w:tc>
        <w:tc>
          <w:tcPr>
            <w:tcW w:w="1368" w:type="dxa"/>
            <w:vAlign w:val="bottom"/>
          </w:tcPr>
          <w:p w14:paraId="1854AF32" w14:textId="77777777" w:rsidR="00CE0CA9" w:rsidRPr="00CB3F6B" w:rsidRDefault="00CE0CA9" w:rsidP="00D35E6E">
            <w:pPr>
              <w:ind w:right="-72"/>
              <w:jc w:val="right"/>
              <w:rPr>
                <w:rFonts w:ascii="Arial" w:hAnsi="Arial" w:cs="Arial"/>
                <w:b/>
                <w:sz w:val="18"/>
                <w:szCs w:val="18"/>
              </w:rPr>
            </w:pPr>
            <w:r w:rsidRPr="00CB3F6B">
              <w:rPr>
                <w:rFonts w:ascii="Arial" w:hAnsi="Arial" w:cs="Arial"/>
                <w:b/>
                <w:sz w:val="18"/>
                <w:szCs w:val="18"/>
              </w:rPr>
              <w:t>2021</w:t>
            </w:r>
          </w:p>
        </w:tc>
        <w:tc>
          <w:tcPr>
            <w:tcW w:w="1368" w:type="dxa"/>
            <w:vAlign w:val="bottom"/>
          </w:tcPr>
          <w:p w14:paraId="03D1E16B" w14:textId="77777777" w:rsidR="00CE0CA9" w:rsidRPr="00CB3F6B" w:rsidRDefault="00CE0CA9" w:rsidP="00D35E6E">
            <w:pPr>
              <w:ind w:right="-72"/>
              <w:jc w:val="right"/>
              <w:rPr>
                <w:rFonts w:ascii="Arial" w:hAnsi="Arial" w:cs="Arial"/>
                <w:b/>
                <w:sz w:val="18"/>
                <w:szCs w:val="18"/>
              </w:rPr>
            </w:pPr>
            <w:r w:rsidRPr="00CB3F6B">
              <w:rPr>
                <w:rFonts w:ascii="Arial" w:hAnsi="Arial" w:cs="Arial"/>
                <w:b/>
                <w:sz w:val="18"/>
                <w:szCs w:val="18"/>
              </w:rPr>
              <w:t>2020</w:t>
            </w:r>
          </w:p>
        </w:tc>
        <w:tc>
          <w:tcPr>
            <w:tcW w:w="1368" w:type="dxa"/>
            <w:vAlign w:val="bottom"/>
          </w:tcPr>
          <w:p w14:paraId="25C16797" w14:textId="77777777" w:rsidR="00CE0CA9" w:rsidRPr="00CB3F6B" w:rsidRDefault="00CE0CA9" w:rsidP="00D35E6E">
            <w:pPr>
              <w:ind w:right="-72"/>
              <w:jc w:val="right"/>
              <w:rPr>
                <w:rFonts w:ascii="Arial" w:hAnsi="Arial" w:cs="Arial"/>
                <w:b/>
                <w:sz w:val="18"/>
                <w:szCs w:val="18"/>
              </w:rPr>
            </w:pPr>
            <w:r w:rsidRPr="00CB3F6B">
              <w:rPr>
                <w:rFonts w:ascii="Arial" w:hAnsi="Arial" w:cs="Arial"/>
                <w:b/>
                <w:sz w:val="18"/>
                <w:szCs w:val="18"/>
              </w:rPr>
              <w:t>2021</w:t>
            </w:r>
          </w:p>
        </w:tc>
        <w:tc>
          <w:tcPr>
            <w:tcW w:w="1368" w:type="dxa"/>
            <w:vAlign w:val="bottom"/>
          </w:tcPr>
          <w:p w14:paraId="07AFDBA8" w14:textId="77777777" w:rsidR="00CE0CA9" w:rsidRPr="00CB3F6B" w:rsidRDefault="00CE0CA9" w:rsidP="00D35E6E">
            <w:pPr>
              <w:ind w:right="-72"/>
              <w:jc w:val="right"/>
              <w:rPr>
                <w:rFonts w:ascii="Arial" w:hAnsi="Arial" w:cs="Arial"/>
                <w:b/>
                <w:sz w:val="18"/>
                <w:szCs w:val="18"/>
              </w:rPr>
            </w:pPr>
            <w:r w:rsidRPr="00CB3F6B">
              <w:rPr>
                <w:rFonts w:ascii="Arial" w:hAnsi="Arial" w:cs="Arial"/>
                <w:b/>
                <w:sz w:val="18"/>
                <w:szCs w:val="18"/>
              </w:rPr>
              <w:t>2020</w:t>
            </w:r>
          </w:p>
        </w:tc>
      </w:tr>
      <w:tr w:rsidR="00E25552" w:rsidRPr="00CB3F6B" w14:paraId="4CAA3E34" w14:textId="77777777" w:rsidTr="003F0D11">
        <w:tc>
          <w:tcPr>
            <w:tcW w:w="3989" w:type="dxa"/>
            <w:vAlign w:val="bottom"/>
          </w:tcPr>
          <w:p w14:paraId="5C76E248" w14:textId="77777777" w:rsidR="00CE0CA9" w:rsidRPr="00CB3F6B" w:rsidRDefault="00CE0CA9" w:rsidP="00D35E6E">
            <w:pPr>
              <w:ind w:left="431"/>
              <w:rPr>
                <w:rFonts w:ascii="Arial" w:hAnsi="Arial" w:cs="Arial"/>
                <w:sz w:val="18"/>
                <w:szCs w:val="18"/>
              </w:rPr>
            </w:pPr>
          </w:p>
        </w:tc>
        <w:tc>
          <w:tcPr>
            <w:tcW w:w="1368" w:type="dxa"/>
            <w:tcBorders>
              <w:bottom w:val="single" w:sz="4" w:space="0" w:color="000000"/>
            </w:tcBorders>
            <w:vAlign w:val="bottom"/>
          </w:tcPr>
          <w:p w14:paraId="57D3CCE8" w14:textId="77777777" w:rsidR="00CE0CA9" w:rsidRPr="00CB3F6B" w:rsidRDefault="00CE0CA9" w:rsidP="00D35E6E">
            <w:pPr>
              <w:ind w:right="-72"/>
              <w:jc w:val="right"/>
              <w:rPr>
                <w:rFonts w:ascii="Arial" w:hAnsi="Arial" w:cs="Arial"/>
                <w:b/>
                <w:sz w:val="18"/>
                <w:szCs w:val="18"/>
              </w:rPr>
            </w:pPr>
            <w:r w:rsidRPr="00CB3F6B">
              <w:rPr>
                <w:rFonts w:ascii="Arial" w:hAnsi="Arial" w:cs="Arial"/>
                <w:b/>
                <w:sz w:val="18"/>
                <w:szCs w:val="18"/>
              </w:rPr>
              <w:t>Baht</w:t>
            </w:r>
          </w:p>
        </w:tc>
        <w:tc>
          <w:tcPr>
            <w:tcW w:w="1368" w:type="dxa"/>
            <w:tcBorders>
              <w:bottom w:val="single" w:sz="4" w:space="0" w:color="000000"/>
            </w:tcBorders>
            <w:vAlign w:val="bottom"/>
          </w:tcPr>
          <w:p w14:paraId="7368C309" w14:textId="77777777" w:rsidR="00CE0CA9" w:rsidRPr="00CB3F6B" w:rsidRDefault="00CE0CA9" w:rsidP="00D35E6E">
            <w:pPr>
              <w:ind w:right="-72"/>
              <w:jc w:val="right"/>
              <w:rPr>
                <w:rFonts w:ascii="Arial" w:hAnsi="Arial" w:cs="Arial"/>
                <w:b/>
                <w:sz w:val="18"/>
                <w:szCs w:val="18"/>
              </w:rPr>
            </w:pPr>
            <w:r w:rsidRPr="00CB3F6B">
              <w:rPr>
                <w:rFonts w:ascii="Arial" w:hAnsi="Arial" w:cs="Arial"/>
                <w:b/>
                <w:sz w:val="18"/>
                <w:szCs w:val="18"/>
              </w:rPr>
              <w:t>Baht</w:t>
            </w:r>
          </w:p>
        </w:tc>
        <w:tc>
          <w:tcPr>
            <w:tcW w:w="1368" w:type="dxa"/>
            <w:tcBorders>
              <w:bottom w:val="single" w:sz="4" w:space="0" w:color="000000"/>
            </w:tcBorders>
            <w:vAlign w:val="bottom"/>
          </w:tcPr>
          <w:p w14:paraId="150F198C" w14:textId="77777777" w:rsidR="00CE0CA9" w:rsidRPr="00CB3F6B" w:rsidRDefault="00CE0CA9" w:rsidP="00D35E6E">
            <w:pPr>
              <w:ind w:right="-72"/>
              <w:jc w:val="right"/>
              <w:rPr>
                <w:rFonts w:ascii="Arial" w:hAnsi="Arial" w:cs="Arial"/>
                <w:b/>
                <w:sz w:val="18"/>
                <w:szCs w:val="18"/>
              </w:rPr>
            </w:pPr>
            <w:r w:rsidRPr="00CB3F6B">
              <w:rPr>
                <w:rFonts w:ascii="Arial" w:hAnsi="Arial" w:cs="Arial"/>
                <w:b/>
                <w:sz w:val="18"/>
                <w:szCs w:val="18"/>
              </w:rPr>
              <w:t>Baht</w:t>
            </w:r>
          </w:p>
        </w:tc>
        <w:tc>
          <w:tcPr>
            <w:tcW w:w="1368" w:type="dxa"/>
            <w:tcBorders>
              <w:bottom w:val="single" w:sz="4" w:space="0" w:color="000000"/>
            </w:tcBorders>
            <w:vAlign w:val="bottom"/>
          </w:tcPr>
          <w:p w14:paraId="7F53CB46" w14:textId="77777777" w:rsidR="00CE0CA9" w:rsidRPr="00CB3F6B" w:rsidRDefault="00CE0CA9" w:rsidP="00D35E6E">
            <w:pPr>
              <w:ind w:right="-72"/>
              <w:jc w:val="right"/>
              <w:rPr>
                <w:rFonts w:ascii="Arial" w:hAnsi="Arial" w:cs="Arial"/>
                <w:b/>
                <w:sz w:val="18"/>
                <w:szCs w:val="18"/>
              </w:rPr>
            </w:pPr>
            <w:r w:rsidRPr="00CB3F6B">
              <w:rPr>
                <w:rFonts w:ascii="Arial" w:hAnsi="Arial" w:cs="Arial"/>
                <w:b/>
                <w:sz w:val="18"/>
                <w:szCs w:val="18"/>
              </w:rPr>
              <w:t>Baht</w:t>
            </w:r>
          </w:p>
        </w:tc>
      </w:tr>
      <w:tr w:rsidR="00E25552" w:rsidRPr="00CB3F6B" w14:paraId="2A945750" w14:textId="77777777" w:rsidTr="003F0D11">
        <w:tc>
          <w:tcPr>
            <w:tcW w:w="3989" w:type="dxa"/>
            <w:vAlign w:val="bottom"/>
          </w:tcPr>
          <w:p w14:paraId="3A2141CF" w14:textId="545E4FEC" w:rsidR="00CE0CA9" w:rsidRPr="00CB3F6B" w:rsidRDefault="00CE0CA9" w:rsidP="00D35E6E">
            <w:pPr>
              <w:tabs>
                <w:tab w:val="center" w:pos="4320"/>
                <w:tab w:val="right" w:pos="8640"/>
                <w:tab w:val="left" w:pos="1985"/>
              </w:tabs>
              <w:ind w:left="431" w:right="-88"/>
              <w:rPr>
                <w:rFonts w:ascii="Arial" w:hAnsi="Arial" w:cs="Arial"/>
                <w:b/>
                <w:sz w:val="18"/>
                <w:szCs w:val="18"/>
              </w:rPr>
            </w:pPr>
            <w:r w:rsidRPr="00CB3F6B">
              <w:rPr>
                <w:rFonts w:ascii="Arial" w:hAnsi="Arial" w:cs="Arial"/>
                <w:b/>
                <w:sz w:val="18"/>
                <w:szCs w:val="18"/>
              </w:rPr>
              <w:t xml:space="preserve">Trade accounts receivable </w:t>
            </w:r>
            <w:r w:rsidRPr="00CB3F6B">
              <w:rPr>
                <w:rFonts w:ascii="Arial" w:hAnsi="Arial" w:cs="Arial"/>
                <w:sz w:val="18"/>
                <w:szCs w:val="18"/>
              </w:rPr>
              <w:t xml:space="preserve">(Note </w:t>
            </w:r>
            <w:r w:rsidR="0037752F" w:rsidRPr="00CB3F6B">
              <w:rPr>
                <w:rFonts w:ascii="Arial" w:hAnsi="Arial" w:cs="Arial"/>
                <w:sz w:val="18"/>
                <w:szCs w:val="18"/>
              </w:rPr>
              <w:t>9</w:t>
            </w:r>
            <w:r w:rsidRPr="00CB3F6B">
              <w:rPr>
                <w:rFonts w:ascii="Arial" w:hAnsi="Arial" w:cs="Arial"/>
                <w:sz w:val="18"/>
                <w:szCs w:val="18"/>
              </w:rPr>
              <w:t>)</w:t>
            </w:r>
          </w:p>
        </w:tc>
        <w:tc>
          <w:tcPr>
            <w:tcW w:w="1368" w:type="dxa"/>
            <w:shd w:val="clear" w:color="auto" w:fill="FAFAFA"/>
            <w:vAlign w:val="bottom"/>
          </w:tcPr>
          <w:p w14:paraId="28E671C6" w14:textId="77777777" w:rsidR="00CE0CA9" w:rsidRPr="00CB3F6B" w:rsidRDefault="00CE0CA9" w:rsidP="00D35E6E">
            <w:pPr>
              <w:ind w:right="-72"/>
              <w:jc w:val="right"/>
              <w:rPr>
                <w:rFonts w:ascii="Arial" w:hAnsi="Arial" w:cs="Arial"/>
                <w:sz w:val="18"/>
                <w:szCs w:val="18"/>
              </w:rPr>
            </w:pPr>
          </w:p>
        </w:tc>
        <w:tc>
          <w:tcPr>
            <w:tcW w:w="1368" w:type="dxa"/>
            <w:shd w:val="clear" w:color="auto" w:fill="auto"/>
            <w:vAlign w:val="bottom"/>
          </w:tcPr>
          <w:p w14:paraId="2BA78F06" w14:textId="77777777" w:rsidR="00CE0CA9" w:rsidRPr="00CB3F6B" w:rsidRDefault="00CE0CA9" w:rsidP="00D35E6E">
            <w:pPr>
              <w:ind w:right="-72"/>
              <w:jc w:val="right"/>
              <w:rPr>
                <w:rFonts w:ascii="Arial" w:hAnsi="Arial" w:cs="Arial"/>
                <w:sz w:val="18"/>
                <w:szCs w:val="18"/>
              </w:rPr>
            </w:pPr>
          </w:p>
        </w:tc>
        <w:tc>
          <w:tcPr>
            <w:tcW w:w="1368" w:type="dxa"/>
            <w:shd w:val="clear" w:color="auto" w:fill="FAFAFA"/>
            <w:vAlign w:val="bottom"/>
          </w:tcPr>
          <w:p w14:paraId="5626A7B4" w14:textId="77777777" w:rsidR="00CE0CA9" w:rsidRPr="00CB3F6B" w:rsidRDefault="00CE0CA9" w:rsidP="00D35E6E">
            <w:pPr>
              <w:ind w:right="-72"/>
              <w:jc w:val="right"/>
              <w:rPr>
                <w:rFonts w:ascii="Arial" w:hAnsi="Arial" w:cs="Arial"/>
                <w:sz w:val="18"/>
                <w:szCs w:val="18"/>
              </w:rPr>
            </w:pPr>
          </w:p>
        </w:tc>
        <w:tc>
          <w:tcPr>
            <w:tcW w:w="1368" w:type="dxa"/>
            <w:shd w:val="clear" w:color="auto" w:fill="auto"/>
            <w:vAlign w:val="bottom"/>
          </w:tcPr>
          <w:p w14:paraId="23FC8C05" w14:textId="77777777" w:rsidR="00CE0CA9" w:rsidRPr="00CB3F6B" w:rsidRDefault="00CE0CA9" w:rsidP="00D35E6E">
            <w:pPr>
              <w:ind w:right="-72"/>
              <w:jc w:val="right"/>
              <w:rPr>
                <w:rFonts w:ascii="Arial" w:hAnsi="Arial" w:cs="Arial"/>
                <w:sz w:val="18"/>
                <w:szCs w:val="18"/>
              </w:rPr>
            </w:pPr>
          </w:p>
        </w:tc>
      </w:tr>
      <w:tr w:rsidR="00E25552" w:rsidRPr="00CB3F6B" w14:paraId="2AA57124" w14:textId="77777777" w:rsidTr="003F0D11">
        <w:tc>
          <w:tcPr>
            <w:tcW w:w="3989" w:type="dxa"/>
            <w:vAlign w:val="bottom"/>
          </w:tcPr>
          <w:p w14:paraId="17E65415" w14:textId="77777777" w:rsidR="00CE0CA9" w:rsidRPr="00CB3F6B" w:rsidRDefault="00CE0CA9" w:rsidP="00D35E6E">
            <w:pPr>
              <w:tabs>
                <w:tab w:val="center" w:pos="4320"/>
                <w:tab w:val="right" w:pos="8640"/>
                <w:tab w:val="left" w:pos="1985"/>
              </w:tabs>
              <w:ind w:left="431"/>
              <w:rPr>
                <w:rFonts w:ascii="Arial" w:hAnsi="Arial" w:cs="Arial"/>
                <w:b/>
                <w:sz w:val="18"/>
                <w:szCs w:val="18"/>
              </w:rPr>
            </w:pPr>
            <w:r w:rsidRPr="00CB3F6B">
              <w:rPr>
                <w:rFonts w:ascii="Arial" w:hAnsi="Arial" w:cs="Arial"/>
                <w:sz w:val="18"/>
                <w:szCs w:val="18"/>
              </w:rPr>
              <w:t>Subsidiaries</w:t>
            </w:r>
          </w:p>
        </w:tc>
        <w:tc>
          <w:tcPr>
            <w:tcW w:w="1368" w:type="dxa"/>
            <w:shd w:val="clear" w:color="auto" w:fill="FAFAFA"/>
            <w:vAlign w:val="bottom"/>
          </w:tcPr>
          <w:p w14:paraId="7A34700F" w14:textId="524035A5" w:rsidR="00CE0CA9" w:rsidRPr="00CB3F6B" w:rsidRDefault="006B7E15" w:rsidP="00D35E6E">
            <w:pPr>
              <w:ind w:right="-72"/>
              <w:jc w:val="right"/>
              <w:rPr>
                <w:rFonts w:ascii="Arial" w:hAnsi="Arial" w:cs="Arial"/>
                <w:sz w:val="18"/>
                <w:szCs w:val="18"/>
              </w:rPr>
            </w:pPr>
            <w:r w:rsidRPr="00CB3F6B">
              <w:rPr>
                <w:rFonts w:ascii="Arial" w:hAnsi="Arial" w:cs="Arial"/>
                <w:sz w:val="18"/>
                <w:szCs w:val="18"/>
              </w:rPr>
              <w:t>-</w:t>
            </w:r>
          </w:p>
        </w:tc>
        <w:tc>
          <w:tcPr>
            <w:tcW w:w="1368" w:type="dxa"/>
            <w:shd w:val="clear" w:color="auto" w:fill="auto"/>
            <w:vAlign w:val="bottom"/>
          </w:tcPr>
          <w:p w14:paraId="48BBE5C3" w14:textId="77777777" w:rsidR="00CE0CA9" w:rsidRPr="00CB3F6B" w:rsidRDefault="00CE0CA9" w:rsidP="00D35E6E">
            <w:pPr>
              <w:ind w:right="-72"/>
              <w:jc w:val="right"/>
              <w:rPr>
                <w:rFonts w:ascii="Arial" w:hAnsi="Arial" w:cs="Arial"/>
                <w:sz w:val="18"/>
                <w:szCs w:val="18"/>
              </w:rPr>
            </w:pPr>
            <w:r w:rsidRPr="00CB3F6B">
              <w:rPr>
                <w:rFonts w:ascii="Arial" w:hAnsi="Arial" w:cs="Arial"/>
                <w:sz w:val="18"/>
                <w:szCs w:val="18"/>
              </w:rPr>
              <w:t>-</w:t>
            </w:r>
          </w:p>
        </w:tc>
        <w:tc>
          <w:tcPr>
            <w:tcW w:w="1368" w:type="dxa"/>
            <w:shd w:val="clear" w:color="auto" w:fill="FAFAFA"/>
            <w:vAlign w:val="bottom"/>
          </w:tcPr>
          <w:p w14:paraId="6B6A3C7C" w14:textId="61CC9B85" w:rsidR="00CE0CA9" w:rsidRPr="00CB3F6B" w:rsidRDefault="006B7E15" w:rsidP="00D35E6E">
            <w:pPr>
              <w:ind w:right="-72"/>
              <w:jc w:val="right"/>
              <w:rPr>
                <w:rFonts w:ascii="Arial" w:hAnsi="Arial" w:cs="Arial"/>
                <w:sz w:val="18"/>
                <w:szCs w:val="18"/>
              </w:rPr>
            </w:pPr>
            <w:r w:rsidRPr="00CB3F6B">
              <w:rPr>
                <w:rFonts w:ascii="Arial" w:hAnsi="Arial" w:cs="Arial"/>
                <w:sz w:val="18"/>
                <w:szCs w:val="18"/>
              </w:rPr>
              <w:t>4,343,103</w:t>
            </w:r>
          </w:p>
        </w:tc>
        <w:tc>
          <w:tcPr>
            <w:tcW w:w="1368" w:type="dxa"/>
            <w:shd w:val="clear" w:color="auto" w:fill="auto"/>
            <w:vAlign w:val="bottom"/>
          </w:tcPr>
          <w:p w14:paraId="659F484C" w14:textId="77777777" w:rsidR="00CE0CA9" w:rsidRPr="00CB3F6B" w:rsidRDefault="00CE0CA9" w:rsidP="00D35E6E">
            <w:pPr>
              <w:ind w:right="-72"/>
              <w:jc w:val="right"/>
              <w:rPr>
                <w:rFonts w:ascii="Arial" w:hAnsi="Arial" w:cs="Arial"/>
                <w:sz w:val="18"/>
                <w:szCs w:val="18"/>
              </w:rPr>
            </w:pPr>
            <w:r w:rsidRPr="00CB3F6B">
              <w:rPr>
                <w:rFonts w:ascii="Arial" w:hAnsi="Arial" w:cs="Arial"/>
                <w:sz w:val="18"/>
                <w:szCs w:val="18"/>
              </w:rPr>
              <w:t>3,724,440</w:t>
            </w:r>
          </w:p>
        </w:tc>
      </w:tr>
      <w:tr w:rsidR="00E25552" w:rsidRPr="00CB3F6B" w14:paraId="11CB7893" w14:textId="77777777" w:rsidTr="003F0D11">
        <w:tc>
          <w:tcPr>
            <w:tcW w:w="3989" w:type="dxa"/>
            <w:vAlign w:val="bottom"/>
          </w:tcPr>
          <w:p w14:paraId="27F22A47" w14:textId="77777777" w:rsidR="00CE0CA9" w:rsidRPr="00CB3F6B" w:rsidRDefault="00CE0CA9" w:rsidP="00D35E6E">
            <w:pPr>
              <w:tabs>
                <w:tab w:val="center" w:pos="4320"/>
                <w:tab w:val="right" w:pos="8640"/>
                <w:tab w:val="left" w:pos="1985"/>
              </w:tabs>
              <w:ind w:left="431"/>
              <w:rPr>
                <w:rFonts w:ascii="Arial" w:hAnsi="Arial" w:cs="Arial"/>
                <w:sz w:val="18"/>
                <w:szCs w:val="18"/>
              </w:rPr>
            </w:pPr>
            <w:r w:rsidRPr="00CB3F6B">
              <w:rPr>
                <w:rFonts w:ascii="Arial" w:hAnsi="Arial" w:cs="Arial"/>
                <w:sz w:val="18"/>
                <w:szCs w:val="18"/>
              </w:rPr>
              <w:t>Parent company</w:t>
            </w:r>
          </w:p>
        </w:tc>
        <w:tc>
          <w:tcPr>
            <w:tcW w:w="1368" w:type="dxa"/>
            <w:tcBorders>
              <w:bottom w:val="single" w:sz="4" w:space="0" w:color="000000"/>
            </w:tcBorders>
            <w:shd w:val="clear" w:color="auto" w:fill="FAFAFA"/>
            <w:vAlign w:val="bottom"/>
          </w:tcPr>
          <w:p w14:paraId="104CA21D" w14:textId="0456EAE3" w:rsidR="00CE0CA9" w:rsidRPr="00CB3F6B" w:rsidRDefault="006B7E15" w:rsidP="00D35E6E">
            <w:pPr>
              <w:ind w:right="-72"/>
              <w:jc w:val="right"/>
              <w:rPr>
                <w:rFonts w:ascii="Arial" w:hAnsi="Arial" w:cs="Arial"/>
                <w:sz w:val="18"/>
                <w:szCs w:val="18"/>
              </w:rPr>
            </w:pPr>
            <w:r w:rsidRPr="00CB3F6B">
              <w:rPr>
                <w:rFonts w:ascii="Arial" w:hAnsi="Arial" w:cs="Arial"/>
                <w:sz w:val="18"/>
                <w:szCs w:val="18"/>
              </w:rPr>
              <w:t>-</w:t>
            </w:r>
          </w:p>
        </w:tc>
        <w:tc>
          <w:tcPr>
            <w:tcW w:w="1368" w:type="dxa"/>
            <w:tcBorders>
              <w:bottom w:val="single" w:sz="4" w:space="0" w:color="000000"/>
            </w:tcBorders>
            <w:shd w:val="clear" w:color="auto" w:fill="auto"/>
            <w:vAlign w:val="bottom"/>
          </w:tcPr>
          <w:p w14:paraId="66F3EE7A" w14:textId="77777777" w:rsidR="00CE0CA9" w:rsidRPr="00CB3F6B" w:rsidRDefault="00CE0CA9" w:rsidP="00D35E6E">
            <w:pPr>
              <w:ind w:right="-72"/>
              <w:jc w:val="right"/>
              <w:rPr>
                <w:rFonts w:ascii="Arial" w:hAnsi="Arial" w:cs="Arial"/>
                <w:sz w:val="18"/>
                <w:szCs w:val="18"/>
              </w:rPr>
            </w:pPr>
            <w:r w:rsidRPr="00CB3F6B">
              <w:rPr>
                <w:rFonts w:ascii="Arial" w:hAnsi="Arial" w:cs="Arial"/>
                <w:sz w:val="18"/>
                <w:szCs w:val="18"/>
              </w:rPr>
              <w:t>5,350</w:t>
            </w:r>
          </w:p>
        </w:tc>
        <w:tc>
          <w:tcPr>
            <w:tcW w:w="1368" w:type="dxa"/>
            <w:tcBorders>
              <w:bottom w:val="single" w:sz="4" w:space="0" w:color="000000"/>
            </w:tcBorders>
            <w:shd w:val="clear" w:color="auto" w:fill="FAFAFA"/>
            <w:vAlign w:val="bottom"/>
          </w:tcPr>
          <w:p w14:paraId="3710A426" w14:textId="01771583" w:rsidR="00CE0CA9" w:rsidRPr="00CB3F6B" w:rsidRDefault="006B7E15" w:rsidP="00D35E6E">
            <w:pPr>
              <w:ind w:right="-72"/>
              <w:jc w:val="right"/>
              <w:rPr>
                <w:rFonts w:ascii="Arial" w:hAnsi="Arial" w:cs="Arial"/>
                <w:sz w:val="18"/>
                <w:szCs w:val="18"/>
              </w:rPr>
            </w:pPr>
            <w:r w:rsidRPr="00CB3F6B">
              <w:rPr>
                <w:rFonts w:ascii="Arial" w:hAnsi="Arial" w:cs="Arial"/>
                <w:sz w:val="18"/>
                <w:szCs w:val="18"/>
              </w:rPr>
              <w:t>-</w:t>
            </w:r>
          </w:p>
        </w:tc>
        <w:tc>
          <w:tcPr>
            <w:tcW w:w="1368" w:type="dxa"/>
            <w:tcBorders>
              <w:bottom w:val="single" w:sz="4" w:space="0" w:color="000000"/>
            </w:tcBorders>
            <w:shd w:val="clear" w:color="auto" w:fill="auto"/>
            <w:vAlign w:val="bottom"/>
          </w:tcPr>
          <w:p w14:paraId="147619E1" w14:textId="77777777" w:rsidR="00CE0CA9" w:rsidRPr="00CB3F6B" w:rsidRDefault="00CE0CA9" w:rsidP="00D35E6E">
            <w:pPr>
              <w:ind w:right="-72"/>
              <w:jc w:val="right"/>
              <w:rPr>
                <w:rFonts w:ascii="Arial" w:hAnsi="Arial" w:cs="Arial"/>
                <w:sz w:val="18"/>
                <w:szCs w:val="18"/>
              </w:rPr>
            </w:pPr>
            <w:r w:rsidRPr="00CB3F6B">
              <w:rPr>
                <w:rFonts w:ascii="Arial" w:hAnsi="Arial" w:cs="Arial"/>
                <w:sz w:val="18"/>
                <w:szCs w:val="18"/>
              </w:rPr>
              <w:t>5,350</w:t>
            </w:r>
          </w:p>
        </w:tc>
      </w:tr>
      <w:tr w:rsidR="00E25552" w:rsidRPr="00CB3F6B" w14:paraId="272DADDD" w14:textId="77777777" w:rsidTr="003F0D11">
        <w:tc>
          <w:tcPr>
            <w:tcW w:w="3989" w:type="dxa"/>
            <w:vAlign w:val="bottom"/>
          </w:tcPr>
          <w:p w14:paraId="45DD5CD8" w14:textId="77777777" w:rsidR="00CE0CA9" w:rsidRPr="00CB3F6B" w:rsidRDefault="00CE0CA9" w:rsidP="00D35E6E">
            <w:pPr>
              <w:tabs>
                <w:tab w:val="center" w:pos="4320"/>
                <w:tab w:val="right" w:pos="8640"/>
                <w:tab w:val="left" w:pos="1985"/>
              </w:tabs>
              <w:ind w:left="431"/>
              <w:rPr>
                <w:rFonts w:ascii="Arial" w:hAnsi="Arial" w:cs="Arial"/>
                <w:b/>
                <w:sz w:val="18"/>
                <w:szCs w:val="18"/>
              </w:rPr>
            </w:pPr>
          </w:p>
        </w:tc>
        <w:tc>
          <w:tcPr>
            <w:tcW w:w="1368" w:type="dxa"/>
            <w:tcBorders>
              <w:top w:val="single" w:sz="4" w:space="0" w:color="000000"/>
            </w:tcBorders>
            <w:shd w:val="clear" w:color="auto" w:fill="FAFAFA"/>
            <w:vAlign w:val="bottom"/>
          </w:tcPr>
          <w:p w14:paraId="583FA235" w14:textId="77777777" w:rsidR="00CE0CA9" w:rsidRPr="00CB3F6B" w:rsidRDefault="00CE0CA9" w:rsidP="00D35E6E">
            <w:pPr>
              <w:ind w:right="-72"/>
              <w:jc w:val="right"/>
              <w:rPr>
                <w:rFonts w:ascii="Arial" w:hAnsi="Arial" w:cs="Arial"/>
                <w:sz w:val="18"/>
                <w:szCs w:val="18"/>
              </w:rPr>
            </w:pPr>
          </w:p>
        </w:tc>
        <w:tc>
          <w:tcPr>
            <w:tcW w:w="1368" w:type="dxa"/>
            <w:tcBorders>
              <w:top w:val="single" w:sz="4" w:space="0" w:color="000000"/>
            </w:tcBorders>
            <w:vAlign w:val="bottom"/>
          </w:tcPr>
          <w:p w14:paraId="1C3EBFFF" w14:textId="77777777" w:rsidR="00CE0CA9" w:rsidRPr="00CB3F6B" w:rsidRDefault="00CE0CA9" w:rsidP="00D35E6E">
            <w:pPr>
              <w:ind w:right="-72"/>
              <w:jc w:val="right"/>
              <w:rPr>
                <w:rFonts w:ascii="Arial" w:hAnsi="Arial" w:cs="Arial"/>
                <w:sz w:val="18"/>
                <w:szCs w:val="18"/>
              </w:rPr>
            </w:pPr>
          </w:p>
        </w:tc>
        <w:tc>
          <w:tcPr>
            <w:tcW w:w="1368" w:type="dxa"/>
            <w:tcBorders>
              <w:top w:val="single" w:sz="4" w:space="0" w:color="000000"/>
            </w:tcBorders>
            <w:shd w:val="clear" w:color="auto" w:fill="FAFAFA"/>
            <w:vAlign w:val="bottom"/>
          </w:tcPr>
          <w:p w14:paraId="2E584CF7" w14:textId="77777777" w:rsidR="00CE0CA9" w:rsidRPr="00CB3F6B" w:rsidRDefault="00CE0CA9" w:rsidP="00D35E6E">
            <w:pPr>
              <w:ind w:right="-72"/>
              <w:jc w:val="right"/>
              <w:rPr>
                <w:rFonts w:ascii="Arial" w:hAnsi="Arial" w:cs="Arial"/>
                <w:sz w:val="18"/>
                <w:szCs w:val="18"/>
              </w:rPr>
            </w:pPr>
          </w:p>
        </w:tc>
        <w:tc>
          <w:tcPr>
            <w:tcW w:w="1368" w:type="dxa"/>
            <w:tcBorders>
              <w:top w:val="single" w:sz="4" w:space="0" w:color="000000"/>
            </w:tcBorders>
            <w:vAlign w:val="bottom"/>
          </w:tcPr>
          <w:p w14:paraId="0C8D6378" w14:textId="77777777" w:rsidR="00CE0CA9" w:rsidRPr="00CB3F6B" w:rsidRDefault="00CE0CA9" w:rsidP="00D35E6E">
            <w:pPr>
              <w:ind w:right="-72"/>
              <w:jc w:val="right"/>
              <w:rPr>
                <w:rFonts w:ascii="Arial" w:hAnsi="Arial" w:cs="Arial"/>
                <w:sz w:val="18"/>
                <w:szCs w:val="18"/>
              </w:rPr>
            </w:pPr>
          </w:p>
        </w:tc>
      </w:tr>
      <w:tr w:rsidR="00E25552" w:rsidRPr="00CB3F6B" w14:paraId="35FEF011" w14:textId="77777777" w:rsidTr="003F0D11">
        <w:tc>
          <w:tcPr>
            <w:tcW w:w="3989" w:type="dxa"/>
            <w:vAlign w:val="bottom"/>
          </w:tcPr>
          <w:p w14:paraId="1E73C4C3" w14:textId="77777777" w:rsidR="00CE0CA9" w:rsidRPr="00CB3F6B" w:rsidRDefault="00CE0CA9" w:rsidP="00D35E6E">
            <w:pPr>
              <w:tabs>
                <w:tab w:val="center" w:pos="4320"/>
                <w:tab w:val="right" w:pos="8640"/>
                <w:tab w:val="left" w:pos="1985"/>
              </w:tabs>
              <w:ind w:left="431"/>
              <w:rPr>
                <w:rFonts w:ascii="Arial" w:hAnsi="Arial" w:cs="Arial"/>
                <w:sz w:val="18"/>
                <w:szCs w:val="18"/>
              </w:rPr>
            </w:pPr>
          </w:p>
        </w:tc>
        <w:tc>
          <w:tcPr>
            <w:tcW w:w="1368" w:type="dxa"/>
            <w:tcBorders>
              <w:bottom w:val="single" w:sz="4" w:space="0" w:color="000000"/>
            </w:tcBorders>
            <w:shd w:val="clear" w:color="auto" w:fill="FAFAFA"/>
            <w:vAlign w:val="bottom"/>
          </w:tcPr>
          <w:p w14:paraId="5A503FA2" w14:textId="157DC82E" w:rsidR="00CE0CA9" w:rsidRPr="00CB3F6B" w:rsidRDefault="006B7E15" w:rsidP="00D35E6E">
            <w:pPr>
              <w:ind w:right="-72"/>
              <w:jc w:val="right"/>
              <w:rPr>
                <w:rFonts w:ascii="Arial" w:hAnsi="Arial" w:cs="Arial"/>
                <w:sz w:val="18"/>
                <w:szCs w:val="18"/>
              </w:rPr>
            </w:pPr>
            <w:r w:rsidRPr="00CB3F6B">
              <w:rPr>
                <w:rFonts w:ascii="Arial" w:hAnsi="Arial" w:cs="Arial"/>
                <w:sz w:val="18"/>
                <w:szCs w:val="18"/>
              </w:rPr>
              <w:t>-</w:t>
            </w:r>
          </w:p>
        </w:tc>
        <w:tc>
          <w:tcPr>
            <w:tcW w:w="1368" w:type="dxa"/>
            <w:tcBorders>
              <w:bottom w:val="single" w:sz="4" w:space="0" w:color="000000"/>
            </w:tcBorders>
            <w:vAlign w:val="bottom"/>
          </w:tcPr>
          <w:p w14:paraId="53A61F0A" w14:textId="77777777" w:rsidR="00CE0CA9" w:rsidRPr="00CB3F6B" w:rsidRDefault="00CE0CA9" w:rsidP="00D35E6E">
            <w:pPr>
              <w:ind w:right="-72"/>
              <w:jc w:val="right"/>
              <w:rPr>
                <w:rFonts w:ascii="Arial" w:hAnsi="Arial" w:cs="Arial"/>
                <w:sz w:val="18"/>
                <w:szCs w:val="18"/>
              </w:rPr>
            </w:pPr>
            <w:r w:rsidRPr="00CB3F6B">
              <w:rPr>
                <w:rFonts w:ascii="Arial" w:hAnsi="Arial" w:cs="Arial"/>
                <w:sz w:val="18"/>
                <w:szCs w:val="18"/>
              </w:rPr>
              <w:t>5,350</w:t>
            </w:r>
          </w:p>
        </w:tc>
        <w:tc>
          <w:tcPr>
            <w:tcW w:w="1368" w:type="dxa"/>
            <w:tcBorders>
              <w:bottom w:val="single" w:sz="4" w:space="0" w:color="000000"/>
            </w:tcBorders>
            <w:shd w:val="clear" w:color="auto" w:fill="FAFAFA"/>
            <w:vAlign w:val="bottom"/>
          </w:tcPr>
          <w:p w14:paraId="27019FC5" w14:textId="22A5EB4A" w:rsidR="00CE0CA9" w:rsidRPr="00CB3F6B" w:rsidRDefault="006B7E15" w:rsidP="00D35E6E">
            <w:pPr>
              <w:ind w:right="-72"/>
              <w:jc w:val="right"/>
              <w:rPr>
                <w:rFonts w:ascii="Arial" w:hAnsi="Arial" w:cs="Arial"/>
                <w:sz w:val="18"/>
                <w:szCs w:val="18"/>
              </w:rPr>
            </w:pPr>
            <w:r w:rsidRPr="00CB3F6B">
              <w:rPr>
                <w:rFonts w:ascii="Arial" w:hAnsi="Arial" w:cs="Arial"/>
                <w:sz w:val="18"/>
                <w:szCs w:val="18"/>
              </w:rPr>
              <w:t>4,343,103</w:t>
            </w:r>
          </w:p>
        </w:tc>
        <w:tc>
          <w:tcPr>
            <w:tcW w:w="1368" w:type="dxa"/>
            <w:tcBorders>
              <w:bottom w:val="single" w:sz="4" w:space="0" w:color="000000"/>
            </w:tcBorders>
            <w:vAlign w:val="bottom"/>
          </w:tcPr>
          <w:p w14:paraId="045B19F1" w14:textId="77777777" w:rsidR="00CE0CA9" w:rsidRPr="00CB3F6B" w:rsidRDefault="00CE0CA9" w:rsidP="00D35E6E">
            <w:pPr>
              <w:ind w:right="-72"/>
              <w:jc w:val="right"/>
              <w:rPr>
                <w:rFonts w:ascii="Arial" w:hAnsi="Arial" w:cs="Arial"/>
                <w:sz w:val="18"/>
                <w:szCs w:val="18"/>
              </w:rPr>
            </w:pPr>
            <w:r w:rsidRPr="00CB3F6B">
              <w:rPr>
                <w:rFonts w:ascii="Arial" w:hAnsi="Arial" w:cs="Arial"/>
                <w:sz w:val="18"/>
                <w:szCs w:val="18"/>
              </w:rPr>
              <w:t>3,729,790</w:t>
            </w:r>
          </w:p>
        </w:tc>
      </w:tr>
      <w:tr w:rsidR="00E25552" w:rsidRPr="00CB3F6B" w14:paraId="0F1CC3A1" w14:textId="77777777" w:rsidTr="003F0D11">
        <w:tc>
          <w:tcPr>
            <w:tcW w:w="3989" w:type="dxa"/>
            <w:vAlign w:val="bottom"/>
          </w:tcPr>
          <w:p w14:paraId="104C9AE3" w14:textId="77777777" w:rsidR="00CE0CA9" w:rsidRPr="00CB3F6B" w:rsidRDefault="00CE0CA9" w:rsidP="00D35E6E">
            <w:pPr>
              <w:tabs>
                <w:tab w:val="center" w:pos="4320"/>
                <w:tab w:val="right" w:pos="8640"/>
                <w:tab w:val="left" w:pos="1985"/>
              </w:tabs>
              <w:ind w:left="431"/>
              <w:rPr>
                <w:rFonts w:ascii="Arial" w:hAnsi="Arial" w:cs="Arial"/>
                <w:sz w:val="18"/>
                <w:szCs w:val="18"/>
              </w:rPr>
            </w:pPr>
          </w:p>
        </w:tc>
        <w:tc>
          <w:tcPr>
            <w:tcW w:w="1368" w:type="dxa"/>
            <w:tcBorders>
              <w:top w:val="single" w:sz="4" w:space="0" w:color="000000"/>
            </w:tcBorders>
            <w:shd w:val="clear" w:color="auto" w:fill="FAFAFA"/>
            <w:vAlign w:val="bottom"/>
          </w:tcPr>
          <w:p w14:paraId="65DEC0B8" w14:textId="77777777" w:rsidR="00CE0CA9" w:rsidRPr="00CB3F6B" w:rsidRDefault="00CE0CA9" w:rsidP="00D35E6E">
            <w:pPr>
              <w:ind w:right="-72"/>
              <w:jc w:val="right"/>
              <w:rPr>
                <w:rFonts w:ascii="Arial" w:hAnsi="Arial" w:cs="Arial"/>
                <w:sz w:val="18"/>
                <w:szCs w:val="18"/>
              </w:rPr>
            </w:pPr>
          </w:p>
        </w:tc>
        <w:tc>
          <w:tcPr>
            <w:tcW w:w="1368" w:type="dxa"/>
            <w:tcBorders>
              <w:top w:val="single" w:sz="4" w:space="0" w:color="000000"/>
            </w:tcBorders>
            <w:vAlign w:val="bottom"/>
          </w:tcPr>
          <w:p w14:paraId="2D942CE9" w14:textId="77777777" w:rsidR="00CE0CA9" w:rsidRPr="00CB3F6B" w:rsidRDefault="00CE0CA9" w:rsidP="00D35E6E">
            <w:pPr>
              <w:ind w:right="-72"/>
              <w:jc w:val="right"/>
              <w:rPr>
                <w:rFonts w:ascii="Arial" w:hAnsi="Arial" w:cs="Arial"/>
                <w:sz w:val="18"/>
                <w:szCs w:val="18"/>
              </w:rPr>
            </w:pPr>
          </w:p>
        </w:tc>
        <w:tc>
          <w:tcPr>
            <w:tcW w:w="1368" w:type="dxa"/>
            <w:tcBorders>
              <w:top w:val="single" w:sz="4" w:space="0" w:color="000000"/>
            </w:tcBorders>
            <w:shd w:val="clear" w:color="auto" w:fill="FAFAFA"/>
            <w:vAlign w:val="bottom"/>
          </w:tcPr>
          <w:p w14:paraId="288BA6DC" w14:textId="77777777" w:rsidR="00CE0CA9" w:rsidRPr="00CB3F6B" w:rsidRDefault="00CE0CA9" w:rsidP="00D35E6E">
            <w:pPr>
              <w:ind w:right="-72"/>
              <w:jc w:val="right"/>
              <w:rPr>
                <w:rFonts w:ascii="Arial" w:hAnsi="Arial" w:cs="Arial"/>
                <w:sz w:val="18"/>
                <w:szCs w:val="18"/>
              </w:rPr>
            </w:pPr>
          </w:p>
        </w:tc>
        <w:tc>
          <w:tcPr>
            <w:tcW w:w="1368" w:type="dxa"/>
            <w:tcBorders>
              <w:top w:val="single" w:sz="4" w:space="0" w:color="000000"/>
            </w:tcBorders>
            <w:vAlign w:val="bottom"/>
          </w:tcPr>
          <w:p w14:paraId="108D12F4" w14:textId="77777777" w:rsidR="00CE0CA9" w:rsidRPr="00CB3F6B" w:rsidRDefault="00CE0CA9" w:rsidP="00D35E6E">
            <w:pPr>
              <w:ind w:right="-72"/>
              <w:jc w:val="right"/>
              <w:rPr>
                <w:rFonts w:ascii="Arial" w:hAnsi="Arial" w:cs="Arial"/>
                <w:sz w:val="18"/>
                <w:szCs w:val="18"/>
              </w:rPr>
            </w:pPr>
          </w:p>
        </w:tc>
      </w:tr>
      <w:tr w:rsidR="00E25552" w:rsidRPr="00CB3F6B" w14:paraId="3B58738D" w14:textId="77777777" w:rsidTr="003F0D11">
        <w:tc>
          <w:tcPr>
            <w:tcW w:w="3989" w:type="dxa"/>
            <w:vAlign w:val="bottom"/>
          </w:tcPr>
          <w:p w14:paraId="5D89B8AD" w14:textId="77777777" w:rsidR="00CE0CA9" w:rsidRPr="00CB3F6B" w:rsidRDefault="00CE0CA9" w:rsidP="00D35E6E">
            <w:pPr>
              <w:tabs>
                <w:tab w:val="center" w:pos="4320"/>
                <w:tab w:val="right" w:pos="8640"/>
                <w:tab w:val="left" w:pos="1985"/>
              </w:tabs>
              <w:ind w:left="431"/>
              <w:rPr>
                <w:rFonts w:ascii="Arial" w:hAnsi="Arial" w:cs="Arial"/>
                <w:sz w:val="18"/>
                <w:szCs w:val="18"/>
              </w:rPr>
            </w:pPr>
            <w:r w:rsidRPr="00CB3F6B">
              <w:rPr>
                <w:rFonts w:ascii="Arial" w:hAnsi="Arial" w:cs="Arial"/>
                <w:b/>
                <w:sz w:val="18"/>
                <w:szCs w:val="18"/>
              </w:rPr>
              <w:t>Other receivables</w:t>
            </w:r>
          </w:p>
        </w:tc>
        <w:tc>
          <w:tcPr>
            <w:tcW w:w="1368" w:type="dxa"/>
            <w:shd w:val="clear" w:color="auto" w:fill="FAFAFA"/>
            <w:vAlign w:val="bottom"/>
          </w:tcPr>
          <w:p w14:paraId="077E9FBD" w14:textId="77777777" w:rsidR="00CE0CA9" w:rsidRPr="00CB3F6B" w:rsidRDefault="00CE0CA9" w:rsidP="00D35E6E">
            <w:pPr>
              <w:ind w:right="-72"/>
              <w:jc w:val="right"/>
              <w:rPr>
                <w:rFonts w:ascii="Arial" w:hAnsi="Arial" w:cs="Arial"/>
                <w:sz w:val="18"/>
                <w:szCs w:val="18"/>
              </w:rPr>
            </w:pPr>
          </w:p>
        </w:tc>
        <w:tc>
          <w:tcPr>
            <w:tcW w:w="1368" w:type="dxa"/>
            <w:vAlign w:val="bottom"/>
          </w:tcPr>
          <w:p w14:paraId="1FC2D5CD" w14:textId="77777777" w:rsidR="00CE0CA9" w:rsidRPr="00CB3F6B" w:rsidRDefault="00CE0CA9" w:rsidP="00D35E6E">
            <w:pPr>
              <w:ind w:right="-72"/>
              <w:jc w:val="right"/>
              <w:rPr>
                <w:rFonts w:ascii="Arial" w:hAnsi="Arial" w:cs="Arial"/>
                <w:sz w:val="18"/>
                <w:szCs w:val="18"/>
              </w:rPr>
            </w:pPr>
          </w:p>
        </w:tc>
        <w:tc>
          <w:tcPr>
            <w:tcW w:w="1368" w:type="dxa"/>
            <w:shd w:val="clear" w:color="auto" w:fill="FAFAFA"/>
            <w:vAlign w:val="bottom"/>
          </w:tcPr>
          <w:p w14:paraId="1090DF89" w14:textId="77777777" w:rsidR="00CE0CA9" w:rsidRPr="00CB3F6B" w:rsidRDefault="00CE0CA9" w:rsidP="00D35E6E">
            <w:pPr>
              <w:ind w:right="-72"/>
              <w:jc w:val="right"/>
              <w:rPr>
                <w:rFonts w:ascii="Arial" w:hAnsi="Arial" w:cs="Arial"/>
                <w:sz w:val="18"/>
                <w:szCs w:val="18"/>
              </w:rPr>
            </w:pPr>
          </w:p>
        </w:tc>
        <w:tc>
          <w:tcPr>
            <w:tcW w:w="1368" w:type="dxa"/>
            <w:vAlign w:val="bottom"/>
          </w:tcPr>
          <w:p w14:paraId="20DC37E1" w14:textId="77777777" w:rsidR="00CE0CA9" w:rsidRPr="00CB3F6B" w:rsidRDefault="00CE0CA9" w:rsidP="00D35E6E">
            <w:pPr>
              <w:ind w:right="-72"/>
              <w:jc w:val="right"/>
              <w:rPr>
                <w:rFonts w:ascii="Arial" w:hAnsi="Arial" w:cs="Arial"/>
                <w:sz w:val="18"/>
                <w:szCs w:val="18"/>
              </w:rPr>
            </w:pPr>
          </w:p>
        </w:tc>
      </w:tr>
      <w:tr w:rsidR="00E25552" w:rsidRPr="00CB3F6B" w14:paraId="4D824F1C" w14:textId="77777777" w:rsidTr="003F0D11">
        <w:tc>
          <w:tcPr>
            <w:tcW w:w="3989" w:type="dxa"/>
            <w:vAlign w:val="bottom"/>
          </w:tcPr>
          <w:p w14:paraId="4B55C6A2" w14:textId="77777777" w:rsidR="00CE0CA9" w:rsidRPr="00CB3F6B" w:rsidRDefault="00CE0CA9" w:rsidP="00D35E6E">
            <w:pPr>
              <w:tabs>
                <w:tab w:val="center" w:pos="4320"/>
                <w:tab w:val="right" w:pos="8640"/>
                <w:tab w:val="left" w:pos="1985"/>
              </w:tabs>
              <w:ind w:left="431"/>
              <w:rPr>
                <w:rFonts w:ascii="Arial" w:hAnsi="Arial" w:cs="Arial"/>
                <w:sz w:val="18"/>
                <w:szCs w:val="18"/>
              </w:rPr>
            </w:pPr>
            <w:r w:rsidRPr="00CB3F6B">
              <w:rPr>
                <w:rFonts w:ascii="Arial" w:hAnsi="Arial" w:cs="Arial"/>
                <w:sz w:val="18"/>
                <w:szCs w:val="18"/>
              </w:rPr>
              <w:t>Subsidiaries</w:t>
            </w:r>
          </w:p>
        </w:tc>
        <w:tc>
          <w:tcPr>
            <w:tcW w:w="1368" w:type="dxa"/>
            <w:tcBorders>
              <w:bottom w:val="single" w:sz="4" w:space="0" w:color="000000"/>
            </w:tcBorders>
            <w:shd w:val="clear" w:color="auto" w:fill="FAFAFA"/>
            <w:vAlign w:val="bottom"/>
          </w:tcPr>
          <w:p w14:paraId="34B20999" w14:textId="7B2CABD4" w:rsidR="00CE0CA9" w:rsidRPr="00CB3F6B" w:rsidRDefault="006B7E15" w:rsidP="00D35E6E">
            <w:pPr>
              <w:ind w:right="-72"/>
              <w:jc w:val="right"/>
              <w:rPr>
                <w:rFonts w:ascii="Arial" w:hAnsi="Arial" w:cs="Arial"/>
                <w:sz w:val="18"/>
                <w:szCs w:val="18"/>
              </w:rPr>
            </w:pPr>
            <w:r w:rsidRPr="00CB3F6B">
              <w:rPr>
                <w:rFonts w:ascii="Arial" w:hAnsi="Arial" w:cs="Arial"/>
                <w:sz w:val="18"/>
                <w:szCs w:val="18"/>
              </w:rPr>
              <w:t>-</w:t>
            </w:r>
          </w:p>
        </w:tc>
        <w:tc>
          <w:tcPr>
            <w:tcW w:w="1368" w:type="dxa"/>
            <w:tcBorders>
              <w:bottom w:val="single" w:sz="4" w:space="0" w:color="000000"/>
            </w:tcBorders>
            <w:vAlign w:val="bottom"/>
          </w:tcPr>
          <w:p w14:paraId="2D26F6C5" w14:textId="77777777" w:rsidR="00CE0CA9" w:rsidRPr="00CB3F6B" w:rsidRDefault="00CE0CA9" w:rsidP="00D35E6E">
            <w:pPr>
              <w:ind w:right="-72"/>
              <w:jc w:val="right"/>
              <w:rPr>
                <w:rFonts w:ascii="Arial" w:hAnsi="Arial" w:cs="Arial"/>
                <w:sz w:val="18"/>
                <w:szCs w:val="18"/>
              </w:rPr>
            </w:pPr>
            <w:r w:rsidRPr="00CB3F6B">
              <w:rPr>
                <w:rFonts w:ascii="Arial" w:hAnsi="Arial" w:cs="Arial"/>
                <w:sz w:val="18"/>
                <w:szCs w:val="18"/>
              </w:rPr>
              <w:t>-</w:t>
            </w:r>
          </w:p>
        </w:tc>
        <w:tc>
          <w:tcPr>
            <w:tcW w:w="1368" w:type="dxa"/>
            <w:tcBorders>
              <w:bottom w:val="single" w:sz="4" w:space="0" w:color="000000"/>
            </w:tcBorders>
            <w:shd w:val="clear" w:color="auto" w:fill="FAFAFA"/>
            <w:vAlign w:val="bottom"/>
          </w:tcPr>
          <w:p w14:paraId="4AD5A248" w14:textId="15754BA7" w:rsidR="00CE0CA9" w:rsidRPr="00CB3F6B" w:rsidRDefault="006B7E15" w:rsidP="00D35E6E">
            <w:pPr>
              <w:ind w:right="-72"/>
              <w:jc w:val="right"/>
              <w:rPr>
                <w:rFonts w:ascii="Arial" w:hAnsi="Arial" w:cs="Arial"/>
                <w:sz w:val="18"/>
                <w:szCs w:val="18"/>
              </w:rPr>
            </w:pPr>
            <w:r w:rsidRPr="00CB3F6B">
              <w:rPr>
                <w:rFonts w:ascii="Arial" w:hAnsi="Arial" w:cs="Arial"/>
                <w:sz w:val="18"/>
                <w:szCs w:val="18"/>
              </w:rPr>
              <w:t>-</w:t>
            </w:r>
          </w:p>
        </w:tc>
        <w:tc>
          <w:tcPr>
            <w:tcW w:w="1368" w:type="dxa"/>
            <w:tcBorders>
              <w:bottom w:val="single" w:sz="4" w:space="0" w:color="000000"/>
            </w:tcBorders>
            <w:vAlign w:val="bottom"/>
          </w:tcPr>
          <w:p w14:paraId="00BF7F46" w14:textId="77777777" w:rsidR="00CE0CA9" w:rsidRPr="00CB3F6B" w:rsidRDefault="00CE0CA9" w:rsidP="00D35E6E">
            <w:pPr>
              <w:ind w:right="-72"/>
              <w:jc w:val="right"/>
              <w:rPr>
                <w:rFonts w:ascii="Arial" w:hAnsi="Arial" w:cs="Arial"/>
                <w:sz w:val="18"/>
                <w:szCs w:val="18"/>
              </w:rPr>
            </w:pPr>
            <w:r w:rsidRPr="00CB3F6B">
              <w:rPr>
                <w:rFonts w:ascii="Arial" w:hAnsi="Arial" w:cs="Arial"/>
                <w:sz w:val="18"/>
                <w:szCs w:val="18"/>
              </w:rPr>
              <w:t>44,683</w:t>
            </w:r>
          </w:p>
        </w:tc>
      </w:tr>
      <w:tr w:rsidR="00E25552" w:rsidRPr="00CB3F6B" w14:paraId="3878D15D" w14:textId="77777777" w:rsidTr="003F0D11">
        <w:tc>
          <w:tcPr>
            <w:tcW w:w="3989" w:type="dxa"/>
            <w:vAlign w:val="bottom"/>
          </w:tcPr>
          <w:p w14:paraId="1B21C53C" w14:textId="77777777" w:rsidR="00CE0CA9" w:rsidRPr="00CB3F6B" w:rsidRDefault="00CE0CA9" w:rsidP="00D35E6E">
            <w:pPr>
              <w:tabs>
                <w:tab w:val="center" w:pos="4320"/>
                <w:tab w:val="right" w:pos="8640"/>
                <w:tab w:val="left" w:pos="1985"/>
              </w:tabs>
              <w:ind w:left="431"/>
              <w:rPr>
                <w:rFonts w:ascii="Arial" w:hAnsi="Arial" w:cs="Arial"/>
                <w:b/>
                <w:sz w:val="18"/>
                <w:szCs w:val="18"/>
              </w:rPr>
            </w:pPr>
          </w:p>
        </w:tc>
        <w:tc>
          <w:tcPr>
            <w:tcW w:w="1368" w:type="dxa"/>
            <w:tcBorders>
              <w:top w:val="single" w:sz="4" w:space="0" w:color="000000"/>
            </w:tcBorders>
            <w:shd w:val="clear" w:color="auto" w:fill="FAFAFA"/>
            <w:vAlign w:val="bottom"/>
          </w:tcPr>
          <w:p w14:paraId="7998487D" w14:textId="77777777" w:rsidR="00CE0CA9" w:rsidRPr="00CB3F6B" w:rsidRDefault="00CE0CA9" w:rsidP="00D35E6E">
            <w:pPr>
              <w:ind w:right="-72"/>
              <w:jc w:val="right"/>
              <w:rPr>
                <w:rFonts w:ascii="Arial" w:hAnsi="Arial" w:cs="Arial"/>
                <w:sz w:val="18"/>
                <w:szCs w:val="18"/>
              </w:rPr>
            </w:pPr>
          </w:p>
        </w:tc>
        <w:tc>
          <w:tcPr>
            <w:tcW w:w="1368" w:type="dxa"/>
            <w:tcBorders>
              <w:top w:val="single" w:sz="4" w:space="0" w:color="000000"/>
            </w:tcBorders>
            <w:vAlign w:val="bottom"/>
          </w:tcPr>
          <w:p w14:paraId="6221DE5E" w14:textId="77777777" w:rsidR="00CE0CA9" w:rsidRPr="00CB3F6B" w:rsidRDefault="00CE0CA9" w:rsidP="00D35E6E">
            <w:pPr>
              <w:ind w:right="-72"/>
              <w:jc w:val="right"/>
              <w:rPr>
                <w:rFonts w:ascii="Arial" w:hAnsi="Arial" w:cs="Arial"/>
                <w:sz w:val="18"/>
                <w:szCs w:val="18"/>
              </w:rPr>
            </w:pPr>
          </w:p>
        </w:tc>
        <w:tc>
          <w:tcPr>
            <w:tcW w:w="1368" w:type="dxa"/>
            <w:tcBorders>
              <w:top w:val="single" w:sz="4" w:space="0" w:color="000000"/>
            </w:tcBorders>
            <w:shd w:val="clear" w:color="auto" w:fill="FAFAFA"/>
            <w:vAlign w:val="bottom"/>
          </w:tcPr>
          <w:p w14:paraId="485C98D6" w14:textId="77777777" w:rsidR="00CE0CA9" w:rsidRPr="00CB3F6B" w:rsidRDefault="00CE0CA9" w:rsidP="00D35E6E">
            <w:pPr>
              <w:ind w:right="-72"/>
              <w:jc w:val="right"/>
              <w:rPr>
                <w:rFonts w:ascii="Arial" w:hAnsi="Arial" w:cs="Arial"/>
                <w:sz w:val="18"/>
                <w:szCs w:val="18"/>
              </w:rPr>
            </w:pPr>
          </w:p>
        </w:tc>
        <w:tc>
          <w:tcPr>
            <w:tcW w:w="1368" w:type="dxa"/>
            <w:tcBorders>
              <w:top w:val="single" w:sz="4" w:space="0" w:color="000000"/>
            </w:tcBorders>
            <w:vAlign w:val="bottom"/>
          </w:tcPr>
          <w:p w14:paraId="236017AB" w14:textId="77777777" w:rsidR="00CE0CA9" w:rsidRPr="00CB3F6B" w:rsidRDefault="00CE0CA9" w:rsidP="00D35E6E">
            <w:pPr>
              <w:ind w:right="-72"/>
              <w:jc w:val="right"/>
              <w:rPr>
                <w:rFonts w:ascii="Arial" w:hAnsi="Arial" w:cs="Arial"/>
                <w:sz w:val="18"/>
                <w:szCs w:val="18"/>
              </w:rPr>
            </w:pPr>
          </w:p>
        </w:tc>
      </w:tr>
      <w:tr w:rsidR="00E25552" w:rsidRPr="00CB3F6B" w14:paraId="7491ACDA" w14:textId="77777777" w:rsidTr="003F0D11">
        <w:tc>
          <w:tcPr>
            <w:tcW w:w="3989" w:type="dxa"/>
            <w:vAlign w:val="bottom"/>
          </w:tcPr>
          <w:p w14:paraId="0E04B940" w14:textId="77777777" w:rsidR="00CE0CA9" w:rsidRPr="00CB3F6B" w:rsidRDefault="00CE0CA9" w:rsidP="00D35E6E">
            <w:pPr>
              <w:tabs>
                <w:tab w:val="center" w:pos="4320"/>
                <w:tab w:val="right" w:pos="8640"/>
                <w:tab w:val="left" w:pos="1985"/>
              </w:tabs>
              <w:ind w:left="431"/>
              <w:rPr>
                <w:rFonts w:ascii="Arial" w:hAnsi="Arial" w:cs="Arial"/>
                <w:sz w:val="18"/>
                <w:szCs w:val="18"/>
              </w:rPr>
            </w:pPr>
          </w:p>
        </w:tc>
        <w:tc>
          <w:tcPr>
            <w:tcW w:w="1368" w:type="dxa"/>
            <w:tcBorders>
              <w:bottom w:val="single" w:sz="4" w:space="0" w:color="000000"/>
            </w:tcBorders>
            <w:shd w:val="clear" w:color="auto" w:fill="FAFAFA"/>
            <w:vAlign w:val="bottom"/>
          </w:tcPr>
          <w:p w14:paraId="66438545" w14:textId="7BC8EB8F" w:rsidR="00CE0CA9" w:rsidRPr="00CB3F6B" w:rsidRDefault="006B7E15" w:rsidP="00D35E6E">
            <w:pPr>
              <w:ind w:right="-72"/>
              <w:jc w:val="right"/>
              <w:rPr>
                <w:rFonts w:ascii="Arial" w:hAnsi="Arial" w:cs="Arial"/>
                <w:sz w:val="18"/>
                <w:szCs w:val="18"/>
              </w:rPr>
            </w:pPr>
            <w:r w:rsidRPr="00CB3F6B">
              <w:rPr>
                <w:rFonts w:ascii="Arial" w:hAnsi="Arial" w:cs="Arial"/>
                <w:sz w:val="18"/>
                <w:szCs w:val="18"/>
              </w:rPr>
              <w:t>-</w:t>
            </w:r>
          </w:p>
        </w:tc>
        <w:tc>
          <w:tcPr>
            <w:tcW w:w="1368" w:type="dxa"/>
            <w:tcBorders>
              <w:bottom w:val="single" w:sz="4" w:space="0" w:color="000000"/>
            </w:tcBorders>
            <w:vAlign w:val="bottom"/>
          </w:tcPr>
          <w:p w14:paraId="475C8AAC" w14:textId="77777777" w:rsidR="00CE0CA9" w:rsidRPr="00CB3F6B" w:rsidRDefault="00CE0CA9" w:rsidP="00D35E6E">
            <w:pPr>
              <w:ind w:right="-72"/>
              <w:jc w:val="right"/>
              <w:rPr>
                <w:rFonts w:ascii="Arial" w:hAnsi="Arial" w:cs="Arial"/>
                <w:sz w:val="18"/>
                <w:szCs w:val="18"/>
              </w:rPr>
            </w:pPr>
            <w:r w:rsidRPr="00CB3F6B">
              <w:rPr>
                <w:rFonts w:ascii="Arial" w:hAnsi="Arial" w:cs="Arial"/>
                <w:sz w:val="18"/>
                <w:szCs w:val="18"/>
              </w:rPr>
              <w:t>-</w:t>
            </w:r>
          </w:p>
        </w:tc>
        <w:tc>
          <w:tcPr>
            <w:tcW w:w="1368" w:type="dxa"/>
            <w:tcBorders>
              <w:bottom w:val="single" w:sz="4" w:space="0" w:color="000000"/>
            </w:tcBorders>
            <w:shd w:val="clear" w:color="auto" w:fill="FAFAFA"/>
            <w:vAlign w:val="bottom"/>
          </w:tcPr>
          <w:p w14:paraId="4440C3D2" w14:textId="4FE40F52" w:rsidR="00CE0CA9" w:rsidRPr="00CB3F6B" w:rsidRDefault="006B7E15" w:rsidP="00D35E6E">
            <w:pPr>
              <w:ind w:right="-72"/>
              <w:jc w:val="right"/>
              <w:rPr>
                <w:rFonts w:ascii="Arial" w:hAnsi="Arial" w:cs="Arial"/>
                <w:sz w:val="18"/>
                <w:szCs w:val="18"/>
              </w:rPr>
            </w:pPr>
            <w:r w:rsidRPr="00CB3F6B">
              <w:rPr>
                <w:rFonts w:ascii="Arial" w:hAnsi="Arial" w:cs="Arial"/>
                <w:sz w:val="18"/>
                <w:szCs w:val="18"/>
              </w:rPr>
              <w:t>-</w:t>
            </w:r>
          </w:p>
        </w:tc>
        <w:tc>
          <w:tcPr>
            <w:tcW w:w="1368" w:type="dxa"/>
            <w:tcBorders>
              <w:bottom w:val="single" w:sz="4" w:space="0" w:color="000000"/>
            </w:tcBorders>
            <w:vAlign w:val="bottom"/>
          </w:tcPr>
          <w:p w14:paraId="03A5393E" w14:textId="77777777" w:rsidR="00CE0CA9" w:rsidRPr="00CB3F6B" w:rsidRDefault="00CE0CA9" w:rsidP="00D35E6E">
            <w:pPr>
              <w:ind w:right="-72"/>
              <w:jc w:val="right"/>
              <w:rPr>
                <w:rFonts w:ascii="Arial" w:hAnsi="Arial" w:cs="Arial"/>
                <w:sz w:val="18"/>
                <w:szCs w:val="18"/>
              </w:rPr>
            </w:pPr>
            <w:r w:rsidRPr="00CB3F6B">
              <w:rPr>
                <w:rFonts w:ascii="Arial" w:hAnsi="Arial" w:cs="Arial"/>
                <w:sz w:val="18"/>
                <w:szCs w:val="18"/>
              </w:rPr>
              <w:t>44,683</w:t>
            </w:r>
          </w:p>
        </w:tc>
      </w:tr>
      <w:tr w:rsidR="00E25552" w:rsidRPr="00CB3F6B" w14:paraId="01DAD674" w14:textId="77777777" w:rsidTr="003F0D11">
        <w:tc>
          <w:tcPr>
            <w:tcW w:w="3989" w:type="dxa"/>
            <w:vAlign w:val="bottom"/>
          </w:tcPr>
          <w:p w14:paraId="13A12348" w14:textId="77777777" w:rsidR="00CE0CA9" w:rsidRPr="00CB3F6B" w:rsidRDefault="00CE0CA9" w:rsidP="00D35E6E">
            <w:pPr>
              <w:tabs>
                <w:tab w:val="center" w:pos="4320"/>
                <w:tab w:val="right" w:pos="8640"/>
                <w:tab w:val="left" w:pos="1985"/>
              </w:tabs>
              <w:ind w:left="431"/>
              <w:rPr>
                <w:rFonts w:ascii="Arial" w:hAnsi="Arial" w:cs="Arial"/>
                <w:sz w:val="18"/>
                <w:szCs w:val="18"/>
              </w:rPr>
            </w:pPr>
          </w:p>
        </w:tc>
        <w:tc>
          <w:tcPr>
            <w:tcW w:w="1368" w:type="dxa"/>
            <w:tcBorders>
              <w:top w:val="single" w:sz="4" w:space="0" w:color="000000"/>
            </w:tcBorders>
            <w:shd w:val="clear" w:color="auto" w:fill="FAFAFA"/>
            <w:vAlign w:val="bottom"/>
          </w:tcPr>
          <w:p w14:paraId="27D32CD7" w14:textId="77777777" w:rsidR="00CE0CA9" w:rsidRPr="00CB3F6B" w:rsidRDefault="00CE0CA9" w:rsidP="00D35E6E">
            <w:pPr>
              <w:ind w:right="-72"/>
              <w:jc w:val="right"/>
              <w:rPr>
                <w:rFonts w:ascii="Arial" w:hAnsi="Arial" w:cs="Arial"/>
                <w:sz w:val="18"/>
                <w:szCs w:val="18"/>
              </w:rPr>
            </w:pPr>
          </w:p>
        </w:tc>
        <w:tc>
          <w:tcPr>
            <w:tcW w:w="1368" w:type="dxa"/>
            <w:tcBorders>
              <w:top w:val="single" w:sz="4" w:space="0" w:color="000000"/>
            </w:tcBorders>
            <w:vAlign w:val="bottom"/>
          </w:tcPr>
          <w:p w14:paraId="6B6C09F9" w14:textId="77777777" w:rsidR="00CE0CA9" w:rsidRPr="00CB3F6B" w:rsidRDefault="00CE0CA9" w:rsidP="00D35E6E">
            <w:pPr>
              <w:ind w:right="-72"/>
              <w:jc w:val="right"/>
              <w:rPr>
                <w:rFonts w:ascii="Arial" w:hAnsi="Arial" w:cs="Arial"/>
                <w:sz w:val="18"/>
                <w:szCs w:val="18"/>
              </w:rPr>
            </w:pPr>
          </w:p>
        </w:tc>
        <w:tc>
          <w:tcPr>
            <w:tcW w:w="1368" w:type="dxa"/>
            <w:tcBorders>
              <w:top w:val="single" w:sz="4" w:space="0" w:color="000000"/>
            </w:tcBorders>
            <w:shd w:val="clear" w:color="auto" w:fill="FAFAFA"/>
            <w:vAlign w:val="bottom"/>
          </w:tcPr>
          <w:p w14:paraId="2AC77571" w14:textId="77777777" w:rsidR="00CE0CA9" w:rsidRPr="00CB3F6B" w:rsidRDefault="00CE0CA9" w:rsidP="00D35E6E">
            <w:pPr>
              <w:ind w:right="-72"/>
              <w:jc w:val="right"/>
              <w:rPr>
                <w:rFonts w:ascii="Arial" w:hAnsi="Arial" w:cs="Arial"/>
                <w:sz w:val="18"/>
                <w:szCs w:val="18"/>
              </w:rPr>
            </w:pPr>
          </w:p>
        </w:tc>
        <w:tc>
          <w:tcPr>
            <w:tcW w:w="1368" w:type="dxa"/>
            <w:tcBorders>
              <w:top w:val="single" w:sz="4" w:space="0" w:color="000000"/>
            </w:tcBorders>
            <w:vAlign w:val="bottom"/>
          </w:tcPr>
          <w:p w14:paraId="40F13DC0" w14:textId="77777777" w:rsidR="00CE0CA9" w:rsidRPr="00CB3F6B" w:rsidRDefault="00CE0CA9" w:rsidP="00D35E6E">
            <w:pPr>
              <w:ind w:right="-72"/>
              <w:jc w:val="right"/>
              <w:rPr>
                <w:rFonts w:ascii="Arial" w:hAnsi="Arial" w:cs="Arial"/>
                <w:sz w:val="18"/>
                <w:szCs w:val="18"/>
              </w:rPr>
            </w:pPr>
          </w:p>
        </w:tc>
      </w:tr>
      <w:tr w:rsidR="00E25552" w:rsidRPr="00CB3F6B" w14:paraId="0E2159F8" w14:textId="77777777" w:rsidTr="003F0D11">
        <w:tc>
          <w:tcPr>
            <w:tcW w:w="3989" w:type="dxa"/>
            <w:vAlign w:val="bottom"/>
          </w:tcPr>
          <w:p w14:paraId="4361E29A" w14:textId="77777777" w:rsidR="00CE0CA9" w:rsidRPr="00CB3F6B" w:rsidRDefault="00CE0CA9" w:rsidP="00D35E6E">
            <w:pPr>
              <w:tabs>
                <w:tab w:val="center" w:pos="4320"/>
                <w:tab w:val="right" w:pos="8640"/>
                <w:tab w:val="left" w:pos="1985"/>
              </w:tabs>
              <w:ind w:left="431"/>
              <w:rPr>
                <w:rFonts w:ascii="Arial" w:hAnsi="Arial" w:cs="Arial"/>
                <w:b/>
                <w:sz w:val="18"/>
                <w:szCs w:val="18"/>
              </w:rPr>
            </w:pPr>
            <w:r w:rsidRPr="00CB3F6B">
              <w:rPr>
                <w:rFonts w:ascii="Arial" w:hAnsi="Arial" w:cs="Arial"/>
                <w:b/>
                <w:sz w:val="18"/>
                <w:szCs w:val="18"/>
              </w:rPr>
              <w:t>Accrued income</w:t>
            </w:r>
          </w:p>
        </w:tc>
        <w:tc>
          <w:tcPr>
            <w:tcW w:w="1368" w:type="dxa"/>
            <w:shd w:val="clear" w:color="auto" w:fill="FAFAFA"/>
            <w:vAlign w:val="bottom"/>
          </w:tcPr>
          <w:p w14:paraId="1D3F0C36" w14:textId="77777777" w:rsidR="00CE0CA9" w:rsidRPr="00CB3F6B" w:rsidRDefault="00CE0CA9" w:rsidP="00D35E6E">
            <w:pPr>
              <w:ind w:right="-72"/>
              <w:jc w:val="right"/>
              <w:rPr>
                <w:rFonts w:ascii="Arial" w:hAnsi="Arial" w:cs="Arial"/>
                <w:sz w:val="18"/>
                <w:szCs w:val="18"/>
              </w:rPr>
            </w:pPr>
          </w:p>
        </w:tc>
        <w:tc>
          <w:tcPr>
            <w:tcW w:w="1368" w:type="dxa"/>
            <w:shd w:val="clear" w:color="auto" w:fill="auto"/>
            <w:vAlign w:val="bottom"/>
          </w:tcPr>
          <w:p w14:paraId="16C42B11" w14:textId="77777777" w:rsidR="00CE0CA9" w:rsidRPr="00CB3F6B" w:rsidRDefault="00CE0CA9" w:rsidP="00D35E6E">
            <w:pPr>
              <w:ind w:right="-72"/>
              <w:jc w:val="right"/>
              <w:rPr>
                <w:rFonts w:ascii="Arial" w:hAnsi="Arial" w:cs="Arial"/>
                <w:sz w:val="18"/>
                <w:szCs w:val="18"/>
              </w:rPr>
            </w:pPr>
          </w:p>
        </w:tc>
        <w:tc>
          <w:tcPr>
            <w:tcW w:w="1368" w:type="dxa"/>
            <w:shd w:val="clear" w:color="auto" w:fill="FAFAFA"/>
            <w:vAlign w:val="bottom"/>
          </w:tcPr>
          <w:p w14:paraId="7EB4EE88" w14:textId="77777777" w:rsidR="00CE0CA9" w:rsidRPr="00CB3F6B" w:rsidRDefault="00CE0CA9" w:rsidP="00D35E6E">
            <w:pPr>
              <w:ind w:right="-72"/>
              <w:jc w:val="right"/>
              <w:rPr>
                <w:rFonts w:ascii="Arial" w:hAnsi="Arial" w:cs="Arial"/>
                <w:sz w:val="18"/>
                <w:szCs w:val="18"/>
              </w:rPr>
            </w:pPr>
          </w:p>
        </w:tc>
        <w:tc>
          <w:tcPr>
            <w:tcW w:w="1368" w:type="dxa"/>
            <w:shd w:val="clear" w:color="auto" w:fill="auto"/>
            <w:vAlign w:val="bottom"/>
          </w:tcPr>
          <w:p w14:paraId="7E2FE2EB" w14:textId="77777777" w:rsidR="00CE0CA9" w:rsidRPr="00CB3F6B" w:rsidRDefault="00CE0CA9" w:rsidP="00D35E6E">
            <w:pPr>
              <w:ind w:right="-72"/>
              <w:jc w:val="right"/>
              <w:rPr>
                <w:rFonts w:ascii="Arial" w:hAnsi="Arial" w:cs="Arial"/>
                <w:sz w:val="18"/>
                <w:szCs w:val="18"/>
              </w:rPr>
            </w:pPr>
          </w:p>
        </w:tc>
      </w:tr>
      <w:tr w:rsidR="00E25552" w:rsidRPr="00CB3F6B" w14:paraId="49A73C1A" w14:textId="77777777" w:rsidTr="003F0D11">
        <w:tc>
          <w:tcPr>
            <w:tcW w:w="3989" w:type="dxa"/>
            <w:vAlign w:val="bottom"/>
          </w:tcPr>
          <w:p w14:paraId="308537AA" w14:textId="77777777" w:rsidR="00CE0CA9" w:rsidRPr="00CB3F6B" w:rsidRDefault="00CE0CA9" w:rsidP="00D35E6E">
            <w:pPr>
              <w:tabs>
                <w:tab w:val="center" w:pos="4320"/>
                <w:tab w:val="right" w:pos="8640"/>
                <w:tab w:val="left" w:pos="1985"/>
              </w:tabs>
              <w:ind w:left="431"/>
              <w:rPr>
                <w:rFonts w:ascii="Arial" w:hAnsi="Arial" w:cs="Arial"/>
                <w:b/>
                <w:sz w:val="18"/>
                <w:szCs w:val="18"/>
              </w:rPr>
            </w:pPr>
            <w:r w:rsidRPr="00CB3F6B">
              <w:rPr>
                <w:rFonts w:ascii="Arial" w:hAnsi="Arial" w:cs="Arial"/>
                <w:sz w:val="18"/>
                <w:szCs w:val="18"/>
              </w:rPr>
              <w:t>Subsidiaries</w:t>
            </w:r>
          </w:p>
        </w:tc>
        <w:tc>
          <w:tcPr>
            <w:tcW w:w="1368" w:type="dxa"/>
            <w:shd w:val="clear" w:color="auto" w:fill="FAFAFA"/>
            <w:vAlign w:val="bottom"/>
          </w:tcPr>
          <w:p w14:paraId="01B553EC" w14:textId="0B9DE732" w:rsidR="00CE0CA9" w:rsidRPr="00CB3F6B" w:rsidRDefault="006B7E15" w:rsidP="00D35E6E">
            <w:pPr>
              <w:ind w:right="-72"/>
              <w:jc w:val="right"/>
              <w:rPr>
                <w:rFonts w:ascii="Arial" w:hAnsi="Arial" w:cs="Arial"/>
                <w:sz w:val="18"/>
                <w:szCs w:val="18"/>
              </w:rPr>
            </w:pPr>
            <w:r w:rsidRPr="00CB3F6B">
              <w:rPr>
                <w:rFonts w:ascii="Arial" w:hAnsi="Arial" w:cs="Arial"/>
                <w:sz w:val="18"/>
                <w:szCs w:val="18"/>
              </w:rPr>
              <w:t>-</w:t>
            </w:r>
          </w:p>
        </w:tc>
        <w:tc>
          <w:tcPr>
            <w:tcW w:w="1368" w:type="dxa"/>
            <w:vAlign w:val="bottom"/>
          </w:tcPr>
          <w:p w14:paraId="24612C13" w14:textId="77777777" w:rsidR="00CE0CA9" w:rsidRPr="00CB3F6B" w:rsidRDefault="00CE0CA9" w:rsidP="00D35E6E">
            <w:pPr>
              <w:ind w:right="-72"/>
              <w:jc w:val="right"/>
              <w:rPr>
                <w:rFonts w:ascii="Arial" w:hAnsi="Arial" w:cs="Arial"/>
                <w:sz w:val="18"/>
                <w:szCs w:val="18"/>
              </w:rPr>
            </w:pPr>
            <w:r w:rsidRPr="00CB3F6B">
              <w:rPr>
                <w:rFonts w:ascii="Arial" w:hAnsi="Arial" w:cs="Arial"/>
                <w:sz w:val="18"/>
                <w:szCs w:val="18"/>
              </w:rPr>
              <w:t>-</w:t>
            </w:r>
          </w:p>
        </w:tc>
        <w:tc>
          <w:tcPr>
            <w:tcW w:w="1368" w:type="dxa"/>
            <w:shd w:val="clear" w:color="auto" w:fill="FAFAFA"/>
            <w:vAlign w:val="bottom"/>
          </w:tcPr>
          <w:p w14:paraId="3EE4963E" w14:textId="74AFDD54" w:rsidR="00CE0CA9" w:rsidRPr="00CB3F6B" w:rsidRDefault="006B7E15" w:rsidP="00D35E6E">
            <w:pPr>
              <w:ind w:right="-72"/>
              <w:jc w:val="right"/>
              <w:rPr>
                <w:rFonts w:ascii="Arial" w:hAnsi="Arial" w:cs="Arial"/>
                <w:sz w:val="18"/>
                <w:szCs w:val="18"/>
              </w:rPr>
            </w:pPr>
            <w:r w:rsidRPr="00CB3F6B">
              <w:rPr>
                <w:rFonts w:ascii="Arial" w:hAnsi="Arial" w:cs="Arial"/>
                <w:sz w:val="18"/>
                <w:szCs w:val="18"/>
              </w:rPr>
              <w:t>6,814,324</w:t>
            </w:r>
          </w:p>
        </w:tc>
        <w:tc>
          <w:tcPr>
            <w:tcW w:w="1368" w:type="dxa"/>
            <w:vAlign w:val="bottom"/>
          </w:tcPr>
          <w:p w14:paraId="6264A1FC" w14:textId="77777777" w:rsidR="00CE0CA9" w:rsidRPr="00CB3F6B" w:rsidRDefault="00CE0CA9" w:rsidP="00D35E6E">
            <w:pPr>
              <w:ind w:right="-72"/>
              <w:jc w:val="right"/>
              <w:rPr>
                <w:rFonts w:ascii="Arial" w:hAnsi="Arial" w:cs="Arial"/>
                <w:sz w:val="18"/>
                <w:szCs w:val="18"/>
              </w:rPr>
            </w:pPr>
            <w:r w:rsidRPr="00CB3F6B">
              <w:rPr>
                <w:rFonts w:ascii="Arial" w:hAnsi="Arial" w:cs="Arial"/>
                <w:sz w:val="18"/>
                <w:szCs w:val="18"/>
              </w:rPr>
              <w:t>4,214,173</w:t>
            </w:r>
          </w:p>
        </w:tc>
      </w:tr>
      <w:tr w:rsidR="00CE0CA9" w:rsidRPr="00CB3F6B" w14:paraId="730ABC33" w14:textId="77777777" w:rsidTr="003F0D11">
        <w:tc>
          <w:tcPr>
            <w:tcW w:w="3989" w:type="dxa"/>
            <w:vAlign w:val="bottom"/>
          </w:tcPr>
          <w:p w14:paraId="2FB99F71" w14:textId="77777777" w:rsidR="00CE0CA9" w:rsidRPr="00CB3F6B" w:rsidRDefault="00CE0CA9" w:rsidP="00D35E6E">
            <w:pPr>
              <w:tabs>
                <w:tab w:val="center" w:pos="4320"/>
                <w:tab w:val="right" w:pos="8640"/>
                <w:tab w:val="left" w:pos="1985"/>
              </w:tabs>
              <w:ind w:left="431"/>
              <w:rPr>
                <w:rFonts w:ascii="Arial" w:hAnsi="Arial" w:cs="Arial"/>
                <w:b/>
                <w:color w:val="000000"/>
                <w:sz w:val="18"/>
                <w:szCs w:val="18"/>
              </w:rPr>
            </w:pPr>
            <w:r w:rsidRPr="00CB3F6B">
              <w:rPr>
                <w:rFonts w:ascii="Arial" w:hAnsi="Arial" w:cs="Arial"/>
                <w:color w:val="000000"/>
                <w:sz w:val="18"/>
                <w:szCs w:val="18"/>
              </w:rPr>
              <w:t>Parent company</w:t>
            </w:r>
          </w:p>
        </w:tc>
        <w:tc>
          <w:tcPr>
            <w:tcW w:w="1368" w:type="dxa"/>
            <w:tcBorders>
              <w:bottom w:val="single" w:sz="4" w:space="0" w:color="000000"/>
            </w:tcBorders>
            <w:shd w:val="clear" w:color="auto" w:fill="FAFAFA"/>
            <w:vAlign w:val="bottom"/>
          </w:tcPr>
          <w:p w14:paraId="7F267E66" w14:textId="511737DB"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1,250</w:t>
            </w:r>
          </w:p>
        </w:tc>
        <w:tc>
          <w:tcPr>
            <w:tcW w:w="1368" w:type="dxa"/>
            <w:tcBorders>
              <w:bottom w:val="single" w:sz="4" w:space="0" w:color="000000"/>
            </w:tcBorders>
            <w:vAlign w:val="bottom"/>
          </w:tcPr>
          <w:p w14:paraId="02CC12C8"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color w:val="000000"/>
                <w:sz w:val="18"/>
                <w:szCs w:val="18"/>
              </w:rPr>
              <w:t>-</w:t>
            </w:r>
          </w:p>
        </w:tc>
        <w:tc>
          <w:tcPr>
            <w:tcW w:w="1368" w:type="dxa"/>
            <w:tcBorders>
              <w:bottom w:val="single" w:sz="4" w:space="0" w:color="000000"/>
            </w:tcBorders>
            <w:shd w:val="clear" w:color="auto" w:fill="FAFAFA"/>
            <w:vAlign w:val="bottom"/>
          </w:tcPr>
          <w:p w14:paraId="69F942B8" w14:textId="4C5710EC"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1,250</w:t>
            </w:r>
          </w:p>
        </w:tc>
        <w:tc>
          <w:tcPr>
            <w:tcW w:w="1368" w:type="dxa"/>
            <w:tcBorders>
              <w:bottom w:val="single" w:sz="4" w:space="0" w:color="000000"/>
            </w:tcBorders>
            <w:vAlign w:val="bottom"/>
          </w:tcPr>
          <w:p w14:paraId="1A81724D"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color w:val="000000"/>
                <w:sz w:val="18"/>
                <w:szCs w:val="18"/>
              </w:rPr>
              <w:t>-</w:t>
            </w:r>
          </w:p>
        </w:tc>
      </w:tr>
      <w:tr w:rsidR="00CE0CA9" w:rsidRPr="00CB3F6B" w14:paraId="6A0AE4D5" w14:textId="77777777" w:rsidTr="003F0D11">
        <w:tc>
          <w:tcPr>
            <w:tcW w:w="3989" w:type="dxa"/>
            <w:vAlign w:val="bottom"/>
          </w:tcPr>
          <w:p w14:paraId="7DE2F49F" w14:textId="77777777" w:rsidR="00CE0CA9" w:rsidRPr="00CB3F6B" w:rsidRDefault="00CE0CA9" w:rsidP="00D35E6E">
            <w:pPr>
              <w:tabs>
                <w:tab w:val="center" w:pos="4320"/>
                <w:tab w:val="right" w:pos="8640"/>
                <w:tab w:val="left" w:pos="1985"/>
              </w:tabs>
              <w:ind w:left="431"/>
              <w:rPr>
                <w:rFonts w:ascii="Arial" w:hAnsi="Arial" w:cs="Arial"/>
                <w:b/>
                <w:color w:val="000000"/>
                <w:sz w:val="18"/>
                <w:szCs w:val="18"/>
              </w:rPr>
            </w:pPr>
          </w:p>
        </w:tc>
        <w:tc>
          <w:tcPr>
            <w:tcW w:w="1368" w:type="dxa"/>
            <w:tcBorders>
              <w:top w:val="single" w:sz="4" w:space="0" w:color="000000"/>
            </w:tcBorders>
            <w:shd w:val="clear" w:color="auto" w:fill="FAFAFA"/>
            <w:vAlign w:val="bottom"/>
          </w:tcPr>
          <w:p w14:paraId="06CF80F6"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vAlign w:val="bottom"/>
          </w:tcPr>
          <w:p w14:paraId="619300F5"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shd w:val="clear" w:color="auto" w:fill="FAFAFA"/>
            <w:vAlign w:val="bottom"/>
          </w:tcPr>
          <w:p w14:paraId="5F989B8E"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vAlign w:val="bottom"/>
          </w:tcPr>
          <w:p w14:paraId="7C948DA5" w14:textId="77777777" w:rsidR="00CE0CA9" w:rsidRPr="00CB3F6B" w:rsidRDefault="00CE0CA9" w:rsidP="00D35E6E">
            <w:pPr>
              <w:ind w:right="-72"/>
              <w:jc w:val="right"/>
              <w:rPr>
                <w:rFonts w:ascii="Arial" w:hAnsi="Arial" w:cs="Arial"/>
                <w:color w:val="000000"/>
                <w:sz w:val="18"/>
                <w:szCs w:val="18"/>
              </w:rPr>
            </w:pPr>
          </w:p>
        </w:tc>
      </w:tr>
      <w:tr w:rsidR="00CE0CA9" w:rsidRPr="00CB3F6B" w14:paraId="6630795B" w14:textId="77777777" w:rsidTr="003F0D11">
        <w:tc>
          <w:tcPr>
            <w:tcW w:w="3989" w:type="dxa"/>
            <w:vAlign w:val="bottom"/>
          </w:tcPr>
          <w:p w14:paraId="3EF99CD1" w14:textId="77777777" w:rsidR="00CE0CA9" w:rsidRPr="00CB3F6B" w:rsidRDefault="00CE0CA9" w:rsidP="00D35E6E">
            <w:pPr>
              <w:tabs>
                <w:tab w:val="center" w:pos="4320"/>
                <w:tab w:val="right" w:pos="8640"/>
                <w:tab w:val="left" w:pos="1985"/>
              </w:tabs>
              <w:ind w:left="431"/>
              <w:rPr>
                <w:rFonts w:ascii="Arial" w:hAnsi="Arial" w:cs="Arial"/>
                <w:color w:val="000000"/>
                <w:sz w:val="18"/>
                <w:szCs w:val="18"/>
              </w:rPr>
            </w:pPr>
          </w:p>
        </w:tc>
        <w:tc>
          <w:tcPr>
            <w:tcW w:w="1368" w:type="dxa"/>
            <w:tcBorders>
              <w:bottom w:val="single" w:sz="4" w:space="0" w:color="000000"/>
            </w:tcBorders>
            <w:shd w:val="clear" w:color="auto" w:fill="FAFAFA"/>
            <w:vAlign w:val="bottom"/>
          </w:tcPr>
          <w:p w14:paraId="0901C4D0" w14:textId="5B92B5C8"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1,250</w:t>
            </w:r>
          </w:p>
        </w:tc>
        <w:tc>
          <w:tcPr>
            <w:tcW w:w="1368" w:type="dxa"/>
            <w:tcBorders>
              <w:bottom w:val="single" w:sz="4" w:space="0" w:color="000000"/>
            </w:tcBorders>
            <w:vAlign w:val="bottom"/>
          </w:tcPr>
          <w:p w14:paraId="23E80C99"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color w:val="000000"/>
                <w:sz w:val="18"/>
                <w:szCs w:val="18"/>
              </w:rPr>
              <w:t>-</w:t>
            </w:r>
          </w:p>
        </w:tc>
        <w:tc>
          <w:tcPr>
            <w:tcW w:w="1368" w:type="dxa"/>
            <w:tcBorders>
              <w:bottom w:val="single" w:sz="4" w:space="0" w:color="000000"/>
            </w:tcBorders>
            <w:shd w:val="clear" w:color="auto" w:fill="FAFAFA"/>
            <w:vAlign w:val="bottom"/>
          </w:tcPr>
          <w:p w14:paraId="1838036E" w14:textId="06371E9B"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6,815,574</w:t>
            </w:r>
          </w:p>
        </w:tc>
        <w:tc>
          <w:tcPr>
            <w:tcW w:w="1368" w:type="dxa"/>
            <w:tcBorders>
              <w:bottom w:val="single" w:sz="4" w:space="0" w:color="000000"/>
            </w:tcBorders>
            <w:vAlign w:val="bottom"/>
          </w:tcPr>
          <w:p w14:paraId="37E84F21"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color w:val="000000"/>
                <w:sz w:val="18"/>
                <w:szCs w:val="18"/>
              </w:rPr>
              <w:t>4,214,173</w:t>
            </w:r>
          </w:p>
        </w:tc>
      </w:tr>
      <w:tr w:rsidR="00CE0CA9" w:rsidRPr="00CB3F6B" w14:paraId="48D4DFAC" w14:textId="77777777" w:rsidTr="003F0D11">
        <w:tc>
          <w:tcPr>
            <w:tcW w:w="3989" w:type="dxa"/>
            <w:vAlign w:val="bottom"/>
          </w:tcPr>
          <w:p w14:paraId="6CAC8620" w14:textId="77777777" w:rsidR="00CE0CA9" w:rsidRPr="00CB3F6B" w:rsidRDefault="00CE0CA9" w:rsidP="00D35E6E">
            <w:pPr>
              <w:tabs>
                <w:tab w:val="center" w:pos="4320"/>
                <w:tab w:val="right" w:pos="8640"/>
                <w:tab w:val="left" w:pos="1985"/>
              </w:tabs>
              <w:ind w:left="431"/>
              <w:rPr>
                <w:rFonts w:ascii="Arial" w:hAnsi="Arial" w:cs="Arial"/>
                <w:color w:val="000000"/>
                <w:sz w:val="18"/>
                <w:szCs w:val="18"/>
              </w:rPr>
            </w:pPr>
          </w:p>
        </w:tc>
        <w:tc>
          <w:tcPr>
            <w:tcW w:w="1368" w:type="dxa"/>
            <w:tcBorders>
              <w:top w:val="single" w:sz="4" w:space="0" w:color="000000"/>
            </w:tcBorders>
            <w:shd w:val="clear" w:color="auto" w:fill="FAFAFA"/>
            <w:vAlign w:val="bottom"/>
          </w:tcPr>
          <w:p w14:paraId="31A2734F"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vAlign w:val="bottom"/>
          </w:tcPr>
          <w:p w14:paraId="402E76F0"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shd w:val="clear" w:color="auto" w:fill="FAFAFA"/>
            <w:vAlign w:val="bottom"/>
          </w:tcPr>
          <w:p w14:paraId="5195BBD7"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vAlign w:val="bottom"/>
          </w:tcPr>
          <w:p w14:paraId="7853FB19" w14:textId="77777777" w:rsidR="00CE0CA9" w:rsidRPr="00CB3F6B" w:rsidRDefault="00CE0CA9" w:rsidP="00D35E6E">
            <w:pPr>
              <w:ind w:right="-72"/>
              <w:jc w:val="right"/>
              <w:rPr>
                <w:rFonts w:ascii="Arial" w:hAnsi="Arial" w:cs="Arial"/>
                <w:color w:val="000000"/>
                <w:sz w:val="18"/>
                <w:szCs w:val="18"/>
              </w:rPr>
            </w:pPr>
          </w:p>
        </w:tc>
      </w:tr>
      <w:tr w:rsidR="00CE0CA9" w:rsidRPr="00CB3F6B" w14:paraId="6FA18917" w14:textId="77777777" w:rsidTr="003F0D11">
        <w:tc>
          <w:tcPr>
            <w:tcW w:w="3989" w:type="dxa"/>
            <w:vAlign w:val="bottom"/>
          </w:tcPr>
          <w:p w14:paraId="2995B169" w14:textId="77777777" w:rsidR="00CE0CA9" w:rsidRPr="00CB3F6B" w:rsidRDefault="00CE0CA9" w:rsidP="00D35E6E">
            <w:pPr>
              <w:tabs>
                <w:tab w:val="center" w:pos="4320"/>
                <w:tab w:val="right" w:pos="8640"/>
                <w:tab w:val="left" w:pos="1985"/>
              </w:tabs>
              <w:ind w:left="431"/>
              <w:rPr>
                <w:rFonts w:ascii="Arial" w:hAnsi="Arial" w:cs="Arial"/>
                <w:b/>
                <w:color w:val="000000"/>
                <w:sz w:val="18"/>
                <w:szCs w:val="18"/>
              </w:rPr>
            </w:pPr>
            <w:r w:rsidRPr="00CB3F6B">
              <w:rPr>
                <w:rFonts w:ascii="Arial" w:hAnsi="Arial" w:cs="Arial"/>
                <w:b/>
                <w:color w:val="000000"/>
                <w:sz w:val="18"/>
                <w:szCs w:val="18"/>
              </w:rPr>
              <w:t>Prepaid rental</w:t>
            </w:r>
          </w:p>
        </w:tc>
        <w:tc>
          <w:tcPr>
            <w:tcW w:w="1368" w:type="dxa"/>
            <w:shd w:val="clear" w:color="auto" w:fill="FAFAFA"/>
            <w:vAlign w:val="bottom"/>
          </w:tcPr>
          <w:p w14:paraId="6EC3E082" w14:textId="77777777" w:rsidR="00CE0CA9" w:rsidRPr="00CB3F6B" w:rsidRDefault="00CE0CA9" w:rsidP="00D35E6E">
            <w:pPr>
              <w:ind w:right="-72"/>
              <w:jc w:val="right"/>
              <w:rPr>
                <w:rFonts w:ascii="Arial" w:hAnsi="Arial" w:cs="Arial"/>
                <w:color w:val="000000"/>
                <w:sz w:val="18"/>
                <w:szCs w:val="18"/>
              </w:rPr>
            </w:pPr>
          </w:p>
        </w:tc>
        <w:tc>
          <w:tcPr>
            <w:tcW w:w="1368" w:type="dxa"/>
            <w:vAlign w:val="bottom"/>
          </w:tcPr>
          <w:p w14:paraId="6B88D37C" w14:textId="77777777" w:rsidR="00CE0CA9" w:rsidRPr="00CB3F6B" w:rsidRDefault="00CE0CA9" w:rsidP="00D35E6E">
            <w:pPr>
              <w:ind w:right="-72"/>
              <w:jc w:val="right"/>
              <w:rPr>
                <w:rFonts w:ascii="Arial" w:hAnsi="Arial" w:cs="Arial"/>
                <w:color w:val="000000"/>
                <w:sz w:val="18"/>
                <w:szCs w:val="18"/>
              </w:rPr>
            </w:pPr>
          </w:p>
        </w:tc>
        <w:tc>
          <w:tcPr>
            <w:tcW w:w="1368" w:type="dxa"/>
            <w:shd w:val="clear" w:color="auto" w:fill="FAFAFA"/>
            <w:vAlign w:val="bottom"/>
          </w:tcPr>
          <w:p w14:paraId="7B262A6A" w14:textId="77777777" w:rsidR="00CE0CA9" w:rsidRPr="00CB3F6B" w:rsidRDefault="00CE0CA9" w:rsidP="00D35E6E">
            <w:pPr>
              <w:ind w:right="-72"/>
              <w:jc w:val="right"/>
              <w:rPr>
                <w:rFonts w:ascii="Arial" w:hAnsi="Arial" w:cs="Arial"/>
                <w:color w:val="000000"/>
                <w:sz w:val="18"/>
                <w:szCs w:val="18"/>
              </w:rPr>
            </w:pPr>
          </w:p>
        </w:tc>
        <w:tc>
          <w:tcPr>
            <w:tcW w:w="1368" w:type="dxa"/>
            <w:vAlign w:val="bottom"/>
          </w:tcPr>
          <w:p w14:paraId="023613C8" w14:textId="77777777" w:rsidR="00CE0CA9" w:rsidRPr="00CB3F6B" w:rsidRDefault="00CE0CA9" w:rsidP="00D35E6E">
            <w:pPr>
              <w:ind w:right="-72"/>
              <w:jc w:val="right"/>
              <w:rPr>
                <w:rFonts w:ascii="Arial" w:hAnsi="Arial" w:cs="Arial"/>
                <w:color w:val="000000"/>
                <w:sz w:val="18"/>
                <w:szCs w:val="18"/>
              </w:rPr>
            </w:pPr>
          </w:p>
        </w:tc>
      </w:tr>
      <w:tr w:rsidR="00CE0CA9" w:rsidRPr="00CB3F6B" w14:paraId="4C03634D" w14:textId="77777777" w:rsidTr="003F0D11">
        <w:tc>
          <w:tcPr>
            <w:tcW w:w="3989" w:type="dxa"/>
            <w:vAlign w:val="bottom"/>
          </w:tcPr>
          <w:p w14:paraId="2315225C" w14:textId="77777777" w:rsidR="00CE0CA9" w:rsidRPr="00CB3F6B" w:rsidRDefault="00CE0CA9" w:rsidP="00D35E6E">
            <w:pPr>
              <w:tabs>
                <w:tab w:val="center" w:pos="4320"/>
                <w:tab w:val="right" w:pos="8640"/>
                <w:tab w:val="left" w:pos="1985"/>
              </w:tabs>
              <w:ind w:left="431"/>
              <w:rPr>
                <w:rFonts w:ascii="Arial" w:hAnsi="Arial" w:cs="Arial"/>
                <w:b/>
                <w:color w:val="000000"/>
                <w:sz w:val="18"/>
                <w:szCs w:val="18"/>
              </w:rPr>
            </w:pPr>
            <w:r w:rsidRPr="00CB3F6B">
              <w:rPr>
                <w:rFonts w:ascii="Arial" w:hAnsi="Arial" w:cs="Arial"/>
                <w:color w:val="000000"/>
                <w:sz w:val="18"/>
                <w:szCs w:val="18"/>
              </w:rPr>
              <w:t>Director</w:t>
            </w:r>
          </w:p>
        </w:tc>
        <w:tc>
          <w:tcPr>
            <w:tcW w:w="1368" w:type="dxa"/>
            <w:tcBorders>
              <w:bottom w:val="single" w:sz="4" w:space="0" w:color="000000"/>
            </w:tcBorders>
            <w:shd w:val="clear" w:color="auto" w:fill="FAFAFA"/>
            <w:vAlign w:val="bottom"/>
          </w:tcPr>
          <w:p w14:paraId="7CD3D64B" w14:textId="36B6DDA8"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87,719</w:t>
            </w:r>
          </w:p>
        </w:tc>
        <w:tc>
          <w:tcPr>
            <w:tcW w:w="1368" w:type="dxa"/>
            <w:tcBorders>
              <w:bottom w:val="single" w:sz="4" w:space="0" w:color="000000"/>
            </w:tcBorders>
            <w:vAlign w:val="bottom"/>
          </w:tcPr>
          <w:p w14:paraId="65D10842"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color w:val="000000"/>
                <w:sz w:val="18"/>
                <w:szCs w:val="18"/>
              </w:rPr>
              <w:t>61,404</w:t>
            </w:r>
          </w:p>
        </w:tc>
        <w:tc>
          <w:tcPr>
            <w:tcW w:w="1368" w:type="dxa"/>
            <w:tcBorders>
              <w:bottom w:val="single" w:sz="4" w:space="0" w:color="000000"/>
            </w:tcBorders>
            <w:shd w:val="clear" w:color="auto" w:fill="FAFAFA"/>
            <w:vAlign w:val="bottom"/>
          </w:tcPr>
          <w:p w14:paraId="1F36C67D" w14:textId="5A7997B8"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87,719</w:t>
            </w:r>
          </w:p>
        </w:tc>
        <w:tc>
          <w:tcPr>
            <w:tcW w:w="1368" w:type="dxa"/>
            <w:tcBorders>
              <w:bottom w:val="single" w:sz="4" w:space="0" w:color="000000"/>
            </w:tcBorders>
            <w:vAlign w:val="bottom"/>
          </w:tcPr>
          <w:p w14:paraId="13695C37"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color w:val="000000"/>
                <w:sz w:val="18"/>
                <w:szCs w:val="18"/>
              </w:rPr>
              <w:t>61,404</w:t>
            </w:r>
          </w:p>
        </w:tc>
      </w:tr>
      <w:tr w:rsidR="00CE0CA9" w:rsidRPr="00CB3F6B" w14:paraId="1E34A4AB" w14:textId="77777777" w:rsidTr="003F0D11">
        <w:tc>
          <w:tcPr>
            <w:tcW w:w="3989" w:type="dxa"/>
            <w:vAlign w:val="bottom"/>
          </w:tcPr>
          <w:p w14:paraId="39055917" w14:textId="77777777" w:rsidR="00CE0CA9" w:rsidRPr="00CB3F6B" w:rsidRDefault="00CE0CA9" w:rsidP="00D35E6E">
            <w:pPr>
              <w:tabs>
                <w:tab w:val="center" w:pos="4320"/>
                <w:tab w:val="right" w:pos="8640"/>
                <w:tab w:val="left" w:pos="1985"/>
              </w:tabs>
              <w:ind w:left="431"/>
              <w:rPr>
                <w:rFonts w:ascii="Arial" w:hAnsi="Arial" w:cs="Arial"/>
                <w:b/>
                <w:color w:val="000000"/>
                <w:sz w:val="18"/>
                <w:szCs w:val="18"/>
              </w:rPr>
            </w:pPr>
          </w:p>
        </w:tc>
        <w:tc>
          <w:tcPr>
            <w:tcW w:w="1368" w:type="dxa"/>
            <w:tcBorders>
              <w:top w:val="single" w:sz="4" w:space="0" w:color="000000"/>
            </w:tcBorders>
            <w:shd w:val="clear" w:color="auto" w:fill="FAFAFA"/>
            <w:vAlign w:val="bottom"/>
          </w:tcPr>
          <w:p w14:paraId="1D379236"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vAlign w:val="bottom"/>
          </w:tcPr>
          <w:p w14:paraId="77F0E6B3"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shd w:val="clear" w:color="auto" w:fill="FAFAFA"/>
            <w:vAlign w:val="bottom"/>
          </w:tcPr>
          <w:p w14:paraId="6FCF4CFF"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vAlign w:val="bottom"/>
          </w:tcPr>
          <w:p w14:paraId="7EC9C918" w14:textId="77777777" w:rsidR="00CE0CA9" w:rsidRPr="00CB3F6B" w:rsidRDefault="00CE0CA9" w:rsidP="00D35E6E">
            <w:pPr>
              <w:ind w:right="-72"/>
              <w:jc w:val="right"/>
              <w:rPr>
                <w:rFonts w:ascii="Arial" w:hAnsi="Arial" w:cs="Arial"/>
                <w:color w:val="000000"/>
                <w:sz w:val="18"/>
                <w:szCs w:val="18"/>
              </w:rPr>
            </w:pPr>
          </w:p>
        </w:tc>
      </w:tr>
      <w:tr w:rsidR="00CE0CA9" w:rsidRPr="00CB3F6B" w14:paraId="0894051B" w14:textId="77777777" w:rsidTr="003F0D11">
        <w:tc>
          <w:tcPr>
            <w:tcW w:w="3989" w:type="dxa"/>
            <w:vAlign w:val="bottom"/>
          </w:tcPr>
          <w:p w14:paraId="649DECD7" w14:textId="77777777" w:rsidR="00CE0CA9" w:rsidRPr="00CB3F6B" w:rsidRDefault="00CE0CA9" w:rsidP="00D35E6E">
            <w:pPr>
              <w:tabs>
                <w:tab w:val="center" w:pos="4320"/>
                <w:tab w:val="right" w:pos="8640"/>
                <w:tab w:val="left" w:pos="1985"/>
              </w:tabs>
              <w:ind w:left="431"/>
              <w:rPr>
                <w:rFonts w:ascii="Arial" w:hAnsi="Arial" w:cs="Arial"/>
                <w:color w:val="000000"/>
                <w:sz w:val="18"/>
                <w:szCs w:val="18"/>
              </w:rPr>
            </w:pPr>
          </w:p>
        </w:tc>
        <w:tc>
          <w:tcPr>
            <w:tcW w:w="1368" w:type="dxa"/>
            <w:tcBorders>
              <w:bottom w:val="single" w:sz="4" w:space="0" w:color="000000"/>
            </w:tcBorders>
            <w:shd w:val="clear" w:color="auto" w:fill="FAFAFA"/>
            <w:vAlign w:val="bottom"/>
          </w:tcPr>
          <w:p w14:paraId="1993E134" w14:textId="5B3AF466"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87,719</w:t>
            </w:r>
          </w:p>
        </w:tc>
        <w:tc>
          <w:tcPr>
            <w:tcW w:w="1368" w:type="dxa"/>
            <w:tcBorders>
              <w:bottom w:val="single" w:sz="4" w:space="0" w:color="000000"/>
            </w:tcBorders>
            <w:vAlign w:val="bottom"/>
          </w:tcPr>
          <w:p w14:paraId="59334D59"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color w:val="000000"/>
                <w:sz w:val="18"/>
                <w:szCs w:val="18"/>
              </w:rPr>
              <w:t>61,404</w:t>
            </w:r>
          </w:p>
        </w:tc>
        <w:tc>
          <w:tcPr>
            <w:tcW w:w="1368" w:type="dxa"/>
            <w:tcBorders>
              <w:bottom w:val="single" w:sz="4" w:space="0" w:color="000000"/>
            </w:tcBorders>
            <w:shd w:val="clear" w:color="auto" w:fill="FAFAFA"/>
            <w:vAlign w:val="bottom"/>
          </w:tcPr>
          <w:p w14:paraId="202B37C9" w14:textId="0136CD81"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87,719</w:t>
            </w:r>
          </w:p>
        </w:tc>
        <w:tc>
          <w:tcPr>
            <w:tcW w:w="1368" w:type="dxa"/>
            <w:tcBorders>
              <w:bottom w:val="single" w:sz="4" w:space="0" w:color="000000"/>
            </w:tcBorders>
            <w:vAlign w:val="bottom"/>
          </w:tcPr>
          <w:p w14:paraId="3507D570"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color w:val="000000"/>
                <w:sz w:val="18"/>
                <w:szCs w:val="18"/>
              </w:rPr>
              <w:t>61,404</w:t>
            </w:r>
          </w:p>
        </w:tc>
      </w:tr>
      <w:tr w:rsidR="00CE0CA9" w:rsidRPr="00CB3F6B" w14:paraId="46FBD3AC" w14:textId="77777777" w:rsidTr="003F0D11">
        <w:tc>
          <w:tcPr>
            <w:tcW w:w="3989" w:type="dxa"/>
            <w:vAlign w:val="bottom"/>
          </w:tcPr>
          <w:p w14:paraId="31948100" w14:textId="77777777" w:rsidR="00CE0CA9" w:rsidRPr="00CB3F6B" w:rsidRDefault="00CE0CA9" w:rsidP="00D35E6E">
            <w:pPr>
              <w:tabs>
                <w:tab w:val="center" w:pos="4320"/>
                <w:tab w:val="right" w:pos="8640"/>
                <w:tab w:val="left" w:pos="1985"/>
              </w:tabs>
              <w:ind w:left="431"/>
              <w:rPr>
                <w:rFonts w:ascii="Arial" w:hAnsi="Arial" w:cs="Arial"/>
                <w:b/>
                <w:color w:val="000000"/>
                <w:sz w:val="18"/>
                <w:szCs w:val="18"/>
              </w:rPr>
            </w:pPr>
          </w:p>
        </w:tc>
        <w:tc>
          <w:tcPr>
            <w:tcW w:w="1368" w:type="dxa"/>
            <w:tcBorders>
              <w:top w:val="single" w:sz="4" w:space="0" w:color="000000"/>
            </w:tcBorders>
            <w:shd w:val="clear" w:color="auto" w:fill="FAFAFA"/>
            <w:vAlign w:val="bottom"/>
          </w:tcPr>
          <w:p w14:paraId="2925AC93"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vAlign w:val="bottom"/>
          </w:tcPr>
          <w:p w14:paraId="255A597F"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shd w:val="clear" w:color="auto" w:fill="FAFAFA"/>
            <w:vAlign w:val="bottom"/>
          </w:tcPr>
          <w:p w14:paraId="16282BAA"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vAlign w:val="bottom"/>
          </w:tcPr>
          <w:p w14:paraId="1E1FDA06" w14:textId="77777777" w:rsidR="00CE0CA9" w:rsidRPr="00CB3F6B" w:rsidRDefault="00CE0CA9" w:rsidP="00D35E6E">
            <w:pPr>
              <w:ind w:right="-72"/>
              <w:jc w:val="right"/>
              <w:rPr>
                <w:rFonts w:ascii="Arial" w:hAnsi="Arial" w:cs="Arial"/>
                <w:color w:val="000000"/>
                <w:sz w:val="18"/>
                <w:szCs w:val="18"/>
              </w:rPr>
            </w:pPr>
          </w:p>
        </w:tc>
      </w:tr>
      <w:tr w:rsidR="00CE0CA9" w:rsidRPr="00CB3F6B" w14:paraId="4FD6BC2E" w14:textId="77777777" w:rsidTr="003F0D11">
        <w:tc>
          <w:tcPr>
            <w:tcW w:w="3989" w:type="dxa"/>
            <w:vAlign w:val="bottom"/>
          </w:tcPr>
          <w:p w14:paraId="45F44FDD" w14:textId="77777777" w:rsidR="00CE0CA9" w:rsidRPr="00CB3F6B" w:rsidRDefault="00CE0CA9" w:rsidP="00D35E6E">
            <w:pPr>
              <w:tabs>
                <w:tab w:val="center" w:pos="4320"/>
                <w:tab w:val="right" w:pos="8640"/>
                <w:tab w:val="left" w:pos="1985"/>
              </w:tabs>
              <w:ind w:left="431"/>
              <w:rPr>
                <w:rFonts w:ascii="Arial" w:hAnsi="Arial" w:cs="Arial"/>
                <w:b/>
                <w:color w:val="000000"/>
                <w:sz w:val="18"/>
                <w:szCs w:val="18"/>
              </w:rPr>
            </w:pPr>
            <w:r w:rsidRPr="00CB3F6B">
              <w:rPr>
                <w:rFonts w:ascii="Arial" w:hAnsi="Arial" w:cs="Arial"/>
                <w:b/>
                <w:color w:val="000000"/>
                <w:sz w:val="18"/>
                <w:szCs w:val="18"/>
              </w:rPr>
              <w:t>Interest receivable</w:t>
            </w:r>
          </w:p>
        </w:tc>
        <w:tc>
          <w:tcPr>
            <w:tcW w:w="1368" w:type="dxa"/>
            <w:shd w:val="clear" w:color="auto" w:fill="FAFAFA"/>
            <w:vAlign w:val="bottom"/>
          </w:tcPr>
          <w:p w14:paraId="48A8BE15" w14:textId="77777777" w:rsidR="00CE0CA9" w:rsidRPr="00CB3F6B" w:rsidRDefault="00CE0CA9" w:rsidP="00D35E6E">
            <w:pPr>
              <w:ind w:right="-72"/>
              <w:jc w:val="right"/>
              <w:rPr>
                <w:rFonts w:ascii="Arial" w:hAnsi="Arial" w:cs="Arial"/>
                <w:color w:val="000000"/>
                <w:sz w:val="18"/>
                <w:szCs w:val="18"/>
              </w:rPr>
            </w:pPr>
          </w:p>
        </w:tc>
        <w:tc>
          <w:tcPr>
            <w:tcW w:w="1368" w:type="dxa"/>
            <w:vAlign w:val="bottom"/>
          </w:tcPr>
          <w:p w14:paraId="0C90FB95" w14:textId="77777777" w:rsidR="00CE0CA9" w:rsidRPr="00CB3F6B" w:rsidRDefault="00CE0CA9" w:rsidP="00D35E6E">
            <w:pPr>
              <w:ind w:right="-72"/>
              <w:jc w:val="right"/>
              <w:rPr>
                <w:rFonts w:ascii="Arial" w:hAnsi="Arial" w:cs="Arial"/>
                <w:color w:val="000000"/>
                <w:sz w:val="18"/>
                <w:szCs w:val="18"/>
              </w:rPr>
            </w:pPr>
          </w:p>
        </w:tc>
        <w:tc>
          <w:tcPr>
            <w:tcW w:w="1368" w:type="dxa"/>
            <w:shd w:val="clear" w:color="auto" w:fill="FAFAFA"/>
            <w:vAlign w:val="bottom"/>
          </w:tcPr>
          <w:p w14:paraId="31102F56" w14:textId="77777777" w:rsidR="00CE0CA9" w:rsidRPr="00CB3F6B" w:rsidRDefault="00CE0CA9" w:rsidP="00D35E6E">
            <w:pPr>
              <w:ind w:right="-72"/>
              <w:jc w:val="right"/>
              <w:rPr>
                <w:rFonts w:ascii="Arial" w:hAnsi="Arial" w:cs="Arial"/>
                <w:color w:val="000000"/>
                <w:sz w:val="18"/>
                <w:szCs w:val="18"/>
              </w:rPr>
            </w:pPr>
          </w:p>
        </w:tc>
        <w:tc>
          <w:tcPr>
            <w:tcW w:w="1368" w:type="dxa"/>
            <w:vAlign w:val="bottom"/>
          </w:tcPr>
          <w:p w14:paraId="54F4D686" w14:textId="77777777" w:rsidR="00CE0CA9" w:rsidRPr="00CB3F6B" w:rsidRDefault="00CE0CA9" w:rsidP="00D35E6E">
            <w:pPr>
              <w:ind w:right="-72"/>
              <w:jc w:val="right"/>
              <w:rPr>
                <w:rFonts w:ascii="Arial" w:hAnsi="Arial" w:cs="Arial"/>
                <w:color w:val="000000"/>
                <w:sz w:val="18"/>
                <w:szCs w:val="18"/>
              </w:rPr>
            </w:pPr>
          </w:p>
        </w:tc>
      </w:tr>
      <w:tr w:rsidR="00CE0CA9" w:rsidRPr="00CB3F6B" w14:paraId="039871ED" w14:textId="77777777" w:rsidTr="003F0D11">
        <w:tc>
          <w:tcPr>
            <w:tcW w:w="3989" w:type="dxa"/>
            <w:vAlign w:val="bottom"/>
          </w:tcPr>
          <w:p w14:paraId="7BFE00F5" w14:textId="77777777" w:rsidR="00CE0CA9" w:rsidRPr="00CB3F6B" w:rsidRDefault="00CE0CA9" w:rsidP="00D35E6E">
            <w:pPr>
              <w:tabs>
                <w:tab w:val="center" w:pos="4320"/>
                <w:tab w:val="right" w:pos="8640"/>
                <w:tab w:val="left" w:pos="1985"/>
              </w:tabs>
              <w:ind w:left="431"/>
              <w:rPr>
                <w:rFonts w:ascii="Arial" w:hAnsi="Arial" w:cs="Arial"/>
                <w:b/>
                <w:color w:val="000000"/>
                <w:sz w:val="18"/>
                <w:szCs w:val="18"/>
              </w:rPr>
            </w:pPr>
            <w:r w:rsidRPr="00CB3F6B">
              <w:rPr>
                <w:rFonts w:ascii="Arial" w:hAnsi="Arial" w:cs="Arial"/>
                <w:color w:val="000000"/>
                <w:sz w:val="18"/>
                <w:szCs w:val="18"/>
              </w:rPr>
              <w:t>Subsidiaries</w:t>
            </w:r>
          </w:p>
        </w:tc>
        <w:tc>
          <w:tcPr>
            <w:tcW w:w="1368" w:type="dxa"/>
            <w:tcBorders>
              <w:bottom w:val="single" w:sz="4" w:space="0" w:color="000000"/>
            </w:tcBorders>
            <w:shd w:val="clear" w:color="auto" w:fill="FAFAFA"/>
            <w:vAlign w:val="bottom"/>
          </w:tcPr>
          <w:p w14:paraId="5A77A572" w14:textId="36ABF482"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w:t>
            </w:r>
          </w:p>
        </w:tc>
        <w:tc>
          <w:tcPr>
            <w:tcW w:w="1368" w:type="dxa"/>
            <w:tcBorders>
              <w:bottom w:val="single" w:sz="4" w:space="0" w:color="000000"/>
            </w:tcBorders>
            <w:vAlign w:val="bottom"/>
          </w:tcPr>
          <w:p w14:paraId="3B12FCBA"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color w:val="000000"/>
                <w:sz w:val="18"/>
                <w:szCs w:val="18"/>
              </w:rPr>
              <w:t>-</w:t>
            </w:r>
          </w:p>
        </w:tc>
        <w:tc>
          <w:tcPr>
            <w:tcW w:w="1368" w:type="dxa"/>
            <w:tcBorders>
              <w:bottom w:val="single" w:sz="4" w:space="0" w:color="000000"/>
            </w:tcBorders>
            <w:shd w:val="clear" w:color="auto" w:fill="FAFAFA"/>
            <w:vAlign w:val="bottom"/>
          </w:tcPr>
          <w:p w14:paraId="62763E24" w14:textId="396C90CE"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4,329,915</w:t>
            </w:r>
          </w:p>
        </w:tc>
        <w:tc>
          <w:tcPr>
            <w:tcW w:w="1368" w:type="dxa"/>
            <w:tcBorders>
              <w:bottom w:val="single" w:sz="4" w:space="0" w:color="000000"/>
            </w:tcBorders>
            <w:vAlign w:val="bottom"/>
          </w:tcPr>
          <w:p w14:paraId="6D3ACB5C"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color w:val="000000"/>
                <w:sz w:val="18"/>
                <w:szCs w:val="18"/>
              </w:rPr>
              <w:t>5,972,217</w:t>
            </w:r>
          </w:p>
        </w:tc>
      </w:tr>
      <w:tr w:rsidR="00CE0CA9" w:rsidRPr="00CB3F6B" w14:paraId="424AF125" w14:textId="77777777" w:rsidTr="003F0D11">
        <w:tc>
          <w:tcPr>
            <w:tcW w:w="3989" w:type="dxa"/>
            <w:vAlign w:val="bottom"/>
          </w:tcPr>
          <w:p w14:paraId="0A573AFC" w14:textId="77777777" w:rsidR="00CE0CA9" w:rsidRPr="00CB3F6B" w:rsidRDefault="00CE0CA9" w:rsidP="00D35E6E">
            <w:pPr>
              <w:tabs>
                <w:tab w:val="center" w:pos="4320"/>
                <w:tab w:val="right" w:pos="8640"/>
                <w:tab w:val="left" w:pos="1985"/>
              </w:tabs>
              <w:ind w:left="431"/>
              <w:rPr>
                <w:rFonts w:ascii="Arial" w:hAnsi="Arial" w:cs="Arial"/>
                <w:color w:val="000000"/>
                <w:sz w:val="18"/>
                <w:szCs w:val="18"/>
              </w:rPr>
            </w:pPr>
          </w:p>
        </w:tc>
        <w:tc>
          <w:tcPr>
            <w:tcW w:w="1368" w:type="dxa"/>
            <w:tcBorders>
              <w:top w:val="single" w:sz="4" w:space="0" w:color="000000"/>
            </w:tcBorders>
            <w:shd w:val="clear" w:color="auto" w:fill="FAFAFA"/>
            <w:vAlign w:val="bottom"/>
          </w:tcPr>
          <w:p w14:paraId="4F7E9DA1"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vAlign w:val="bottom"/>
          </w:tcPr>
          <w:p w14:paraId="4771F949"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shd w:val="clear" w:color="auto" w:fill="FAFAFA"/>
            <w:vAlign w:val="bottom"/>
          </w:tcPr>
          <w:p w14:paraId="7A755084"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vAlign w:val="bottom"/>
          </w:tcPr>
          <w:p w14:paraId="019EC07B" w14:textId="77777777" w:rsidR="00CE0CA9" w:rsidRPr="00CB3F6B" w:rsidRDefault="00CE0CA9" w:rsidP="00D35E6E">
            <w:pPr>
              <w:ind w:right="-72"/>
              <w:jc w:val="right"/>
              <w:rPr>
                <w:rFonts w:ascii="Arial" w:hAnsi="Arial" w:cs="Arial"/>
                <w:color w:val="000000"/>
                <w:sz w:val="18"/>
                <w:szCs w:val="18"/>
              </w:rPr>
            </w:pPr>
          </w:p>
        </w:tc>
      </w:tr>
      <w:tr w:rsidR="00CE0CA9" w:rsidRPr="00CB3F6B" w14:paraId="46884499" w14:textId="77777777" w:rsidTr="003F0D11">
        <w:tc>
          <w:tcPr>
            <w:tcW w:w="3989" w:type="dxa"/>
            <w:vAlign w:val="bottom"/>
          </w:tcPr>
          <w:p w14:paraId="5011F6B4" w14:textId="77777777" w:rsidR="00CE0CA9" w:rsidRPr="00CB3F6B" w:rsidRDefault="00CE0CA9" w:rsidP="00D35E6E">
            <w:pPr>
              <w:tabs>
                <w:tab w:val="center" w:pos="4320"/>
                <w:tab w:val="right" w:pos="8640"/>
                <w:tab w:val="left" w:pos="1985"/>
              </w:tabs>
              <w:ind w:left="431"/>
              <w:rPr>
                <w:rFonts w:ascii="Arial" w:hAnsi="Arial" w:cs="Arial"/>
                <w:color w:val="000000"/>
                <w:sz w:val="18"/>
                <w:szCs w:val="18"/>
              </w:rPr>
            </w:pPr>
          </w:p>
        </w:tc>
        <w:tc>
          <w:tcPr>
            <w:tcW w:w="1368" w:type="dxa"/>
            <w:tcBorders>
              <w:bottom w:val="single" w:sz="4" w:space="0" w:color="000000"/>
            </w:tcBorders>
            <w:shd w:val="clear" w:color="auto" w:fill="FAFAFA"/>
            <w:vAlign w:val="bottom"/>
          </w:tcPr>
          <w:p w14:paraId="5C3229A9" w14:textId="54CC24C8"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w:t>
            </w:r>
          </w:p>
        </w:tc>
        <w:tc>
          <w:tcPr>
            <w:tcW w:w="1368" w:type="dxa"/>
            <w:tcBorders>
              <w:bottom w:val="single" w:sz="4" w:space="0" w:color="000000"/>
            </w:tcBorders>
            <w:vAlign w:val="bottom"/>
          </w:tcPr>
          <w:p w14:paraId="0B75232C"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color w:val="000000"/>
                <w:sz w:val="18"/>
                <w:szCs w:val="18"/>
              </w:rPr>
              <w:t>-</w:t>
            </w:r>
          </w:p>
        </w:tc>
        <w:tc>
          <w:tcPr>
            <w:tcW w:w="1368" w:type="dxa"/>
            <w:tcBorders>
              <w:bottom w:val="single" w:sz="4" w:space="0" w:color="000000"/>
            </w:tcBorders>
            <w:shd w:val="clear" w:color="auto" w:fill="FAFAFA"/>
            <w:vAlign w:val="bottom"/>
          </w:tcPr>
          <w:p w14:paraId="27D2FC3E" w14:textId="6CF7D205"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4,329,915</w:t>
            </w:r>
          </w:p>
        </w:tc>
        <w:tc>
          <w:tcPr>
            <w:tcW w:w="1368" w:type="dxa"/>
            <w:tcBorders>
              <w:bottom w:val="single" w:sz="4" w:space="0" w:color="000000"/>
            </w:tcBorders>
            <w:vAlign w:val="bottom"/>
          </w:tcPr>
          <w:p w14:paraId="6423A545"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color w:val="000000"/>
                <w:sz w:val="18"/>
                <w:szCs w:val="18"/>
              </w:rPr>
              <w:t>5,972,217</w:t>
            </w:r>
          </w:p>
        </w:tc>
      </w:tr>
      <w:tr w:rsidR="00CE0CA9" w:rsidRPr="00CB3F6B" w14:paraId="3100C94F" w14:textId="77777777" w:rsidTr="003F0D11">
        <w:tc>
          <w:tcPr>
            <w:tcW w:w="3989" w:type="dxa"/>
            <w:vAlign w:val="bottom"/>
          </w:tcPr>
          <w:p w14:paraId="74BC7713" w14:textId="77777777" w:rsidR="00CE0CA9" w:rsidRPr="00CB3F6B" w:rsidRDefault="00CE0CA9" w:rsidP="00D35E6E">
            <w:pPr>
              <w:tabs>
                <w:tab w:val="center" w:pos="4320"/>
                <w:tab w:val="right" w:pos="8640"/>
                <w:tab w:val="left" w:pos="1985"/>
              </w:tabs>
              <w:ind w:left="431"/>
              <w:rPr>
                <w:rFonts w:ascii="Arial" w:hAnsi="Arial" w:cs="Arial"/>
                <w:color w:val="000000"/>
                <w:sz w:val="18"/>
                <w:szCs w:val="18"/>
              </w:rPr>
            </w:pPr>
          </w:p>
        </w:tc>
        <w:tc>
          <w:tcPr>
            <w:tcW w:w="1368" w:type="dxa"/>
            <w:tcBorders>
              <w:top w:val="single" w:sz="4" w:space="0" w:color="000000"/>
            </w:tcBorders>
            <w:shd w:val="clear" w:color="auto" w:fill="FAFAFA"/>
            <w:vAlign w:val="bottom"/>
          </w:tcPr>
          <w:p w14:paraId="7D30F767"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shd w:val="clear" w:color="auto" w:fill="auto"/>
            <w:vAlign w:val="bottom"/>
          </w:tcPr>
          <w:p w14:paraId="5A903303"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shd w:val="clear" w:color="auto" w:fill="FAFAFA"/>
            <w:vAlign w:val="bottom"/>
          </w:tcPr>
          <w:p w14:paraId="6901D906"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shd w:val="clear" w:color="auto" w:fill="auto"/>
            <w:vAlign w:val="bottom"/>
          </w:tcPr>
          <w:p w14:paraId="06EF9A58" w14:textId="77777777" w:rsidR="00CE0CA9" w:rsidRPr="00CB3F6B" w:rsidRDefault="00CE0CA9" w:rsidP="00D35E6E">
            <w:pPr>
              <w:ind w:right="-72"/>
              <w:jc w:val="right"/>
              <w:rPr>
                <w:rFonts w:ascii="Arial" w:hAnsi="Arial" w:cs="Arial"/>
                <w:color w:val="000000"/>
                <w:sz w:val="18"/>
                <w:szCs w:val="18"/>
              </w:rPr>
            </w:pPr>
          </w:p>
        </w:tc>
      </w:tr>
      <w:tr w:rsidR="00CE0CA9" w:rsidRPr="00CB3F6B" w14:paraId="7B6CE75A" w14:textId="77777777" w:rsidTr="003F0D11">
        <w:tc>
          <w:tcPr>
            <w:tcW w:w="3989" w:type="dxa"/>
            <w:vAlign w:val="bottom"/>
          </w:tcPr>
          <w:p w14:paraId="06379D0A" w14:textId="730D5CA0" w:rsidR="00CE0CA9" w:rsidRPr="00CB3F6B" w:rsidRDefault="00CE0CA9" w:rsidP="00D35E6E">
            <w:pPr>
              <w:tabs>
                <w:tab w:val="center" w:pos="4320"/>
                <w:tab w:val="right" w:pos="8640"/>
                <w:tab w:val="left" w:pos="1985"/>
              </w:tabs>
              <w:ind w:left="431" w:right="-88"/>
              <w:rPr>
                <w:rFonts w:ascii="Arial" w:hAnsi="Arial" w:cs="Arial"/>
                <w:color w:val="000000"/>
                <w:sz w:val="18"/>
                <w:szCs w:val="18"/>
              </w:rPr>
            </w:pPr>
            <w:r w:rsidRPr="00CB3F6B">
              <w:rPr>
                <w:rFonts w:ascii="Arial" w:hAnsi="Arial" w:cs="Arial"/>
                <w:b/>
                <w:color w:val="000000"/>
                <w:sz w:val="18"/>
                <w:szCs w:val="18"/>
              </w:rPr>
              <w:t xml:space="preserve">Trade accounts payable </w:t>
            </w:r>
            <w:r w:rsidRPr="00CB3F6B">
              <w:rPr>
                <w:rFonts w:ascii="Arial" w:hAnsi="Arial" w:cs="Arial"/>
                <w:color w:val="000000"/>
                <w:sz w:val="18"/>
                <w:szCs w:val="18"/>
              </w:rPr>
              <w:t>(Note 1</w:t>
            </w:r>
            <w:r w:rsidR="0037752F" w:rsidRPr="00CB3F6B">
              <w:rPr>
                <w:rFonts w:ascii="Arial" w:hAnsi="Arial" w:cs="Arial"/>
                <w:color w:val="000000"/>
                <w:sz w:val="18"/>
                <w:szCs w:val="18"/>
              </w:rPr>
              <w:t>6</w:t>
            </w:r>
            <w:r w:rsidRPr="00CB3F6B">
              <w:rPr>
                <w:rFonts w:ascii="Arial" w:hAnsi="Arial" w:cs="Arial"/>
                <w:color w:val="000000"/>
                <w:sz w:val="18"/>
                <w:szCs w:val="18"/>
              </w:rPr>
              <w:t>)</w:t>
            </w:r>
          </w:p>
        </w:tc>
        <w:tc>
          <w:tcPr>
            <w:tcW w:w="1368" w:type="dxa"/>
            <w:shd w:val="clear" w:color="auto" w:fill="FAFAFA"/>
            <w:vAlign w:val="bottom"/>
          </w:tcPr>
          <w:p w14:paraId="1E904B19" w14:textId="77777777" w:rsidR="00CE0CA9" w:rsidRPr="00CB3F6B" w:rsidRDefault="00CE0CA9" w:rsidP="00D35E6E">
            <w:pPr>
              <w:ind w:right="-72"/>
              <w:jc w:val="right"/>
              <w:rPr>
                <w:rFonts w:ascii="Arial" w:hAnsi="Arial" w:cs="Arial"/>
                <w:color w:val="000000"/>
                <w:sz w:val="18"/>
                <w:szCs w:val="18"/>
              </w:rPr>
            </w:pPr>
          </w:p>
        </w:tc>
        <w:tc>
          <w:tcPr>
            <w:tcW w:w="1368" w:type="dxa"/>
            <w:vAlign w:val="bottom"/>
          </w:tcPr>
          <w:p w14:paraId="209DB5FB" w14:textId="77777777" w:rsidR="00CE0CA9" w:rsidRPr="00CB3F6B" w:rsidRDefault="00CE0CA9" w:rsidP="00D35E6E">
            <w:pPr>
              <w:ind w:right="-72"/>
              <w:jc w:val="right"/>
              <w:rPr>
                <w:rFonts w:ascii="Arial" w:hAnsi="Arial" w:cs="Arial"/>
                <w:color w:val="000000"/>
                <w:sz w:val="18"/>
                <w:szCs w:val="18"/>
              </w:rPr>
            </w:pPr>
          </w:p>
        </w:tc>
        <w:tc>
          <w:tcPr>
            <w:tcW w:w="1368" w:type="dxa"/>
            <w:shd w:val="clear" w:color="auto" w:fill="FAFAFA"/>
            <w:vAlign w:val="bottom"/>
          </w:tcPr>
          <w:p w14:paraId="5D5B24FD" w14:textId="77777777" w:rsidR="00CE0CA9" w:rsidRPr="00CB3F6B" w:rsidRDefault="00CE0CA9" w:rsidP="00D35E6E">
            <w:pPr>
              <w:ind w:right="-72"/>
              <w:jc w:val="right"/>
              <w:rPr>
                <w:rFonts w:ascii="Arial" w:hAnsi="Arial" w:cs="Arial"/>
                <w:color w:val="000000"/>
                <w:sz w:val="18"/>
                <w:szCs w:val="18"/>
              </w:rPr>
            </w:pPr>
          </w:p>
        </w:tc>
        <w:tc>
          <w:tcPr>
            <w:tcW w:w="1368" w:type="dxa"/>
            <w:vAlign w:val="bottom"/>
          </w:tcPr>
          <w:p w14:paraId="0CA6F0B4" w14:textId="77777777" w:rsidR="00CE0CA9" w:rsidRPr="00CB3F6B" w:rsidRDefault="00CE0CA9" w:rsidP="00D35E6E">
            <w:pPr>
              <w:ind w:right="-72"/>
              <w:jc w:val="right"/>
              <w:rPr>
                <w:rFonts w:ascii="Arial" w:hAnsi="Arial" w:cs="Arial"/>
                <w:color w:val="000000"/>
                <w:sz w:val="18"/>
                <w:szCs w:val="18"/>
              </w:rPr>
            </w:pPr>
          </w:p>
        </w:tc>
      </w:tr>
      <w:tr w:rsidR="00CE0CA9" w:rsidRPr="00CB3F6B" w14:paraId="30D9BE4A" w14:textId="77777777" w:rsidTr="003F0D11">
        <w:tc>
          <w:tcPr>
            <w:tcW w:w="3989" w:type="dxa"/>
            <w:vAlign w:val="bottom"/>
          </w:tcPr>
          <w:p w14:paraId="1BF47038" w14:textId="77777777" w:rsidR="00CE0CA9" w:rsidRPr="00CB3F6B" w:rsidRDefault="00CE0CA9" w:rsidP="00D35E6E">
            <w:pPr>
              <w:tabs>
                <w:tab w:val="center" w:pos="4320"/>
                <w:tab w:val="right" w:pos="8640"/>
                <w:tab w:val="left" w:pos="1985"/>
              </w:tabs>
              <w:ind w:left="431"/>
              <w:rPr>
                <w:rFonts w:ascii="Arial" w:hAnsi="Arial" w:cs="Arial"/>
                <w:color w:val="000000"/>
                <w:sz w:val="18"/>
                <w:szCs w:val="18"/>
              </w:rPr>
            </w:pPr>
            <w:r w:rsidRPr="00CB3F6B">
              <w:rPr>
                <w:rFonts w:ascii="Arial" w:hAnsi="Arial" w:cs="Arial"/>
                <w:color w:val="000000"/>
                <w:sz w:val="18"/>
                <w:szCs w:val="18"/>
              </w:rPr>
              <w:t>Subsidiaries</w:t>
            </w:r>
          </w:p>
        </w:tc>
        <w:tc>
          <w:tcPr>
            <w:tcW w:w="1368" w:type="dxa"/>
            <w:tcBorders>
              <w:bottom w:val="single" w:sz="4" w:space="0" w:color="000000"/>
            </w:tcBorders>
            <w:shd w:val="clear" w:color="auto" w:fill="FAFAFA"/>
            <w:vAlign w:val="bottom"/>
          </w:tcPr>
          <w:p w14:paraId="0B81C606" w14:textId="174A43B8"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w:t>
            </w:r>
          </w:p>
        </w:tc>
        <w:tc>
          <w:tcPr>
            <w:tcW w:w="1368" w:type="dxa"/>
            <w:tcBorders>
              <w:bottom w:val="single" w:sz="4" w:space="0" w:color="000000"/>
            </w:tcBorders>
            <w:vAlign w:val="bottom"/>
          </w:tcPr>
          <w:p w14:paraId="0C969811"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color w:val="000000"/>
                <w:sz w:val="18"/>
                <w:szCs w:val="18"/>
              </w:rPr>
              <w:t>-</w:t>
            </w:r>
          </w:p>
        </w:tc>
        <w:tc>
          <w:tcPr>
            <w:tcW w:w="1368" w:type="dxa"/>
            <w:tcBorders>
              <w:bottom w:val="single" w:sz="4" w:space="0" w:color="000000"/>
            </w:tcBorders>
            <w:shd w:val="clear" w:color="auto" w:fill="FAFAFA"/>
            <w:vAlign w:val="bottom"/>
          </w:tcPr>
          <w:p w14:paraId="08548D62" w14:textId="302CA597"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168,017</w:t>
            </w:r>
          </w:p>
        </w:tc>
        <w:tc>
          <w:tcPr>
            <w:tcW w:w="1368" w:type="dxa"/>
            <w:tcBorders>
              <w:bottom w:val="single" w:sz="4" w:space="0" w:color="000000"/>
            </w:tcBorders>
            <w:vAlign w:val="bottom"/>
          </w:tcPr>
          <w:p w14:paraId="2EC0ADD6"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color w:val="000000"/>
                <w:sz w:val="18"/>
                <w:szCs w:val="18"/>
              </w:rPr>
              <w:t>250,220</w:t>
            </w:r>
          </w:p>
        </w:tc>
      </w:tr>
      <w:tr w:rsidR="00CE0CA9" w:rsidRPr="00CB3F6B" w14:paraId="5B6A3DD2" w14:textId="77777777" w:rsidTr="003F0D11">
        <w:tc>
          <w:tcPr>
            <w:tcW w:w="3989" w:type="dxa"/>
            <w:vAlign w:val="bottom"/>
          </w:tcPr>
          <w:p w14:paraId="2C65E4AA" w14:textId="77777777" w:rsidR="00CE0CA9" w:rsidRPr="00CB3F6B" w:rsidRDefault="00CE0CA9" w:rsidP="00D35E6E">
            <w:pPr>
              <w:tabs>
                <w:tab w:val="center" w:pos="4320"/>
                <w:tab w:val="right" w:pos="8640"/>
                <w:tab w:val="left" w:pos="1985"/>
              </w:tabs>
              <w:ind w:left="431"/>
              <w:rPr>
                <w:rFonts w:ascii="Arial" w:hAnsi="Arial" w:cs="Arial"/>
                <w:b/>
                <w:color w:val="000000"/>
                <w:sz w:val="18"/>
                <w:szCs w:val="18"/>
              </w:rPr>
            </w:pPr>
          </w:p>
        </w:tc>
        <w:tc>
          <w:tcPr>
            <w:tcW w:w="1368" w:type="dxa"/>
            <w:tcBorders>
              <w:top w:val="single" w:sz="4" w:space="0" w:color="000000"/>
            </w:tcBorders>
            <w:shd w:val="clear" w:color="auto" w:fill="FAFAFA"/>
            <w:vAlign w:val="bottom"/>
          </w:tcPr>
          <w:p w14:paraId="5C02280C"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vAlign w:val="bottom"/>
          </w:tcPr>
          <w:p w14:paraId="59C7297A"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shd w:val="clear" w:color="auto" w:fill="FAFAFA"/>
            <w:vAlign w:val="bottom"/>
          </w:tcPr>
          <w:p w14:paraId="488F1459"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vAlign w:val="bottom"/>
          </w:tcPr>
          <w:p w14:paraId="340C6ACE" w14:textId="77777777" w:rsidR="00CE0CA9" w:rsidRPr="00CB3F6B" w:rsidRDefault="00CE0CA9" w:rsidP="00D35E6E">
            <w:pPr>
              <w:ind w:right="-72"/>
              <w:jc w:val="right"/>
              <w:rPr>
                <w:rFonts w:ascii="Arial" w:hAnsi="Arial" w:cs="Arial"/>
                <w:color w:val="000000"/>
                <w:sz w:val="18"/>
                <w:szCs w:val="18"/>
              </w:rPr>
            </w:pPr>
          </w:p>
        </w:tc>
      </w:tr>
      <w:tr w:rsidR="00CE0CA9" w:rsidRPr="00CB3F6B" w14:paraId="7227D9A0" w14:textId="77777777" w:rsidTr="003F0D11">
        <w:tc>
          <w:tcPr>
            <w:tcW w:w="3989" w:type="dxa"/>
            <w:vAlign w:val="bottom"/>
          </w:tcPr>
          <w:p w14:paraId="15D28B17" w14:textId="77777777" w:rsidR="00CE0CA9" w:rsidRPr="00CB3F6B" w:rsidRDefault="00CE0CA9" w:rsidP="00D35E6E">
            <w:pPr>
              <w:tabs>
                <w:tab w:val="center" w:pos="4320"/>
                <w:tab w:val="right" w:pos="8640"/>
                <w:tab w:val="left" w:pos="1985"/>
              </w:tabs>
              <w:ind w:left="431"/>
              <w:rPr>
                <w:rFonts w:ascii="Arial" w:hAnsi="Arial" w:cs="Arial"/>
                <w:b/>
                <w:color w:val="000000"/>
                <w:sz w:val="18"/>
                <w:szCs w:val="18"/>
              </w:rPr>
            </w:pPr>
          </w:p>
        </w:tc>
        <w:tc>
          <w:tcPr>
            <w:tcW w:w="1368" w:type="dxa"/>
            <w:tcBorders>
              <w:bottom w:val="single" w:sz="4" w:space="0" w:color="000000"/>
            </w:tcBorders>
            <w:shd w:val="clear" w:color="auto" w:fill="FAFAFA"/>
            <w:vAlign w:val="bottom"/>
          </w:tcPr>
          <w:p w14:paraId="492EB71D" w14:textId="37DF9455"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w:t>
            </w:r>
          </w:p>
        </w:tc>
        <w:tc>
          <w:tcPr>
            <w:tcW w:w="1368" w:type="dxa"/>
            <w:tcBorders>
              <w:bottom w:val="single" w:sz="4" w:space="0" w:color="000000"/>
            </w:tcBorders>
            <w:vAlign w:val="bottom"/>
          </w:tcPr>
          <w:p w14:paraId="2033B17F"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color w:val="000000"/>
                <w:sz w:val="18"/>
                <w:szCs w:val="18"/>
              </w:rPr>
              <w:t>-</w:t>
            </w:r>
          </w:p>
        </w:tc>
        <w:tc>
          <w:tcPr>
            <w:tcW w:w="1368" w:type="dxa"/>
            <w:tcBorders>
              <w:bottom w:val="single" w:sz="4" w:space="0" w:color="000000"/>
            </w:tcBorders>
            <w:shd w:val="clear" w:color="auto" w:fill="FAFAFA"/>
            <w:vAlign w:val="bottom"/>
          </w:tcPr>
          <w:p w14:paraId="7A2D266E" w14:textId="10F8E7C1"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168,017</w:t>
            </w:r>
          </w:p>
        </w:tc>
        <w:tc>
          <w:tcPr>
            <w:tcW w:w="1368" w:type="dxa"/>
            <w:tcBorders>
              <w:bottom w:val="single" w:sz="4" w:space="0" w:color="000000"/>
            </w:tcBorders>
            <w:vAlign w:val="bottom"/>
          </w:tcPr>
          <w:p w14:paraId="31284D3D"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color w:val="000000"/>
                <w:sz w:val="18"/>
                <w:szCs w:val="18"/>
              </w:rPr>
              <w:t>250,220</w:t>
            </w:r>
          </w:p>
        </w:tc>
      </w:tr>
      <w:tr w:rsidR="00CE0CA9" w:rsidRPr="00CB3F6B" w14:paraId="3631E9B7" w14:textId="77777777" w:rsidTr="003F0D11">
        <w:tc>
          <w:tcPr>
            <w:tcW w:w="3989" w:type="dxa"/>
            <w:vAlign w:val="bottom"/>
          </w:tcPr>
          <w:p w14:paraId="7DD4BF5D" w14:textId="77777777" w:rsidR="00CE0CA9" w:rsidRPr="00CB3F6B" w:rsidRDefault="00CE0CA9" w:rsidP="00D35E6E">
            <w:pPr>
              <w:tabs>
                <w:tab w:val="center" w:pos="4320"/>
                <w:tab w:val="right" w:pos="8640"/>
                <w:tab w:val="left" w:pos="1985"/>
              </w:tabs>
              <w:ind w:left="431"/>
              <w:rPr>
                <w:rFonts w:ascii="Arial" w:hAnsi="Arial" w:cs="Arial"/>
                <w:color w:val="000000"/>
                <w:sz w:val="18"/>
                <w:szCs w:val="18"/>
              </w:rPr>
            </w:pPr>
          </w:p>
        </w:tc>
        <w:tc>
          <w:tcPr>
            <w:tcW w:w="1368" w:type="dxa"/>
            <w:tcBorders>
              <w:top w:val="single" w:sz="4" w:space="0" w:color="000000"/>
            </w:tcBorders>
            <w:shd w:val="clear" w:color="auto" w:fill="FAFAFA"/>
            <w:vAlign w:val="bottom"/>
          </w:tcPr>
          <w:p w14:paraId="65BE56E2"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vAlign w:val="bottom"/>
          </w:tcPr>
          <w:p w14:paraId="5217FEEE"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shd w:val="clear" w:color="auto" w:fill="FAFAFA"/>
            <w:vAlign w:val="bottom"/>
          </w:tcPr>
          <w:p w14:paraId="7D9BE0B3"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vAlign w:val="bottom"/>
          </w:tcPr>
          <w:p w14:paraId="600836F9" w14:textId="77777777" w:rsidR="00CE0CA9" w:rsidRPr="00CB3F6B" w:rsidRDefault="00CE0CA9" w:rsidP="00D35E6E">
            <w:pPr>
              <w:ind w:right="-72"/>
              <w:jc w:val="right"/>
              <w:rPr>
                <w:rFonts w:ascii="Arial" w:hAnsi="Arial" w:cs="Arial"/>
                <w:color w:val="000000"/>
                <w:sz w:val="18"/>
                <w:szCs w:val="18"/>
              </w:rPr>
            </w:pPr>
          </w:p>
        </w:tc>
      </w:tr>
      <w:tr w:rsidR="00CE0CA9" w:rsidRPr="00CB3F6B" w14:paraId="5CC87B28" w14:textId="77777777" w:rsidTr="003F0D11">
        <w:tc>
          <w:tcPr>
            <w:tcW w:w="3989" w:type="dxa"/>
            <w:vAlign w:val="bottom"/>
          </w:tcPr>
          <w:p w14:paraId="336FE735" w14:textId="77777777" w:rsidR="00CE0CA9" w:rsidRPr="00CB3F6B" w:rsidRDefault="00CE0CA9" w:rsidP="00D35E6E">
            <w:pPr>
              <w:tabs>
                <w:tab w:val="center" w:pos="4320"/>
                <w:tab w:val="right" w:pos="8640"/>
                <w:tab w:val="left" w:pos="1985"/>
              </w:tabs>
              <w:ind w:left="431"/>
              <w:rPr>
                <w:rFonts w:ascii="Arial" w:hAnsi="Arial" w:cs="Arial"/>
                <w:color w:val="000000"/>
                <w:sz w:val="18"/>
                <w:szCs w:val="18"/>
              </w:rPr>
            </w:pPr>
            <w:r w:rsidRPr="00CB3F6B">
              <w:rPr>
                <w:rFonts w:ascii="Arial" w:hAnsi="Arial" w:cs="Arial"/>
                <w:b/>
                <w:color w:val="000000"/>
                <w:sz w:val="18"/>
                <w:szCs w:val="18"/>
              </w:rPr>
              <w:t>Accrued expense</w:t>
            </w:r>
          </w:p>
        </w:tc>
        <w:tc>
          <w:tcPr>
            <w:tcW w:w="1368" w:type="dxa"/>
            <w:shd w:val="clear" w:color="auto" w:fill="FAFAFA"/>
            <w:vAlign w:val="bottom"/>
          </w:tcPr>
          <w:p w14:paraId="6705AB4D" w14:textId="77777777" w:rsidR="00CE0CA9" w:rsidRPr="00CB3F6B" w:rsidRDefault="00CE0CA9" w:rsidP="00D35E6E">
            <w:pPr>
              <w:ind w:right="-72"/>
              <w:jc w:val="right"/>
              <w:rPr>
                <w:rFonts w:ascii="Arial" w:hAnsi="Arial" w:cs="Arial"/>
                <w:color w:val="000000"/>
                <w:sz w:val="18"/>
                <w:szCs w:val="18"/>
              </w:rPr>
            </w:pPr>
          </w:p>
        </w:tc>
        <w:tc>
          <w:tcPr>
            <w:tcW w:w="1368" w:type="dxa"/>
            <w:vAlign w:val="bottom"/>
          </w:tcPr>
          <w:p w14:paraId="5F899B03" w14:textId="77777777" w:rsidR="00CE0CA9" w:rsidRPr="00CB3F6B" w:rsidRDefault="00CE0CA9" w:rsidP="00D35E6E">
            <w:pPr>
              <w:ind w:right="-72"/>
              <w:jc w:val="right"/>
              <w:rPr>
                <w:rFonts w:ascii="Arial" w:hAnsi="Arial" w:cs="Arial"/>
                <w:color w:val="000000"/>
                <w:sz w:val="18"/>
                <w:szCs w:val="18"/>
              </w:rPr>
            </w:pPr>
          </w:p>
        </w:tc>
        <w:tc>
          <w:tcPr>
            <w:tcW w:w="1368" w:type="dxa"/>
            <w:shd w:val="clear" w:color="auto" w:fill="FAFAFA"/>
            <w:vAlign w:val="bottom"/>
          </w:tcPr>
          <w:p w14:paraId="3D0CAD76" w14:textId="77777777" w:rsidR="00CE0CA9" w:rsidRPr="00CB3F6B" w:rsidRDefault="00CE0CA9" w:rsidP="00D35E6E">
            <w:pPr>
              <w:ind w:right="-72"/>
              <w:jc w:val="right"/>
              <w:rPr>
                <w:rFonts w:ascii="Arial" w:hAnsi="Arial" w:cs="Arial"/>
                <w:color w:val="000000"/>
                <w:sz w:val="18"/>
                <w:szCs w:val="18"/>
              </w:rPr>
            </w:pPr>
          </w:p>
        </w:tc>
        <w:tc>
          <w:tcPr>
            <w:tcW w:w="1368" w:type="dxa"/>
            <w:vAlign w:val="bottom"/>
          </w:tcPr>
          <w:p w14:paraId="2A676CDF" w14:textId="77777777" w:rsidR="00CE0CA9" w:rsidRPr="00CB3F6B" w:rsidRDefault="00CE0CA9" w:rsidP="00D35E6E">
            <w:pPr>
              <w:ind w:right="-72"/>
              <w:jc w:val="right"/>
              <w:rPr>
                <w:rFonts w:ascii="Arial" w:hAnsi="Arial" w:cs="Arial"/>
                <w:color w:val="000000"/>
                <w:sz w:val="18"/>
                <w:szCs w:val="18"/>
              </w:rPr>
            </w:pPr>
          </w:p>
        </w:tc>
      </w:tr>
      <w:tr w:rsidR="00CE0CA9" w:rsidRPr="00CB3F6B" w14:paraId="4331B1CC" w14:textId="77777777" w:rsidTr="003F0D11">
        <w:tc>
          <w:tcPr>
            <w:tcW w:w="3989" w:type="dxa"/>
            <w:vAlign w:val="bottom"/>
          </w:tcPr>
          <w:p w14:paraId="122986B3" w14:textId="77777777" w:rsidR="00CE0CA9" w:rsidRPr="00CB3F6B" w:rsidRDefault="00CE0CA9" w:rsidP="00D35E6E">
            <w:pPr>
              <w:tabs>
                <w:tab w:val="center" w:pos="4320"/>
                <w:tab w:val="right" w:pos="8640"/>
                <w:tab w:val="left" w:pos="1985"/>
              </w:tabs>
              <w:ind w:left="431"/>
              <w:rPr>
                <w:rFonts w:ascii="Arial" w:hAnsi="Arial" w:cs="Arial"/>
                <w:color w:val="000000"/>
                <w:sz w:val="18"/>
                <w:szCs w:val="18"/>
              </w:rPr>
            </w:pPr>
            <w:r w:rsidRPr="00CB3F6B">
              <w:rPr>
                <w:rFonts w:ascii="Arial" w:hAnsi="Arial" w:cs="Arial"/>
                <w:color w:val="000000"/>
                <w:sz w:val="18"/>
                <w:szCs w:val="18"/>
              </w:rPr>
              <w:t>Subsidiaries</w:t>
            </w:r>
          </w:p>
        </w:tc>
        <w:tc>
          <w:tcPr>
            <w:tcW w:w="1368" w:type="dxa"/>
            <w:tcBorders>
              <w:bottom w:val="single" w:sz="4" w:space="0" w:color="000000"/>
            </w:tcBorders>
            <w:shd w:val="clear" w:color="auto" w:fill="FAFAFA"/>
            <w:vAlign w:val="bottom"/>
          </w:tcPr>
          <w:p w14:paraId="5E213A59" w14:textId="163ED513"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w:t>
            </w:r>
          </w:p>
        </w:tc>
        <w:tc>
          <w:tcPr>
            <w:tcW w:w="1368" w:type="dxa"/>
            <w:tcBorders>
              <w:bottom w:val="single" w:sz="4" w:space="0" w:color="000000"/>
            </w:tcBorders>
            <w:vAlign w:val="bottom"/>
          </w:tcPr>
          <w:p w14:paraId="3BC84073"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color w:val="000000"/>
                <w:sz w:val="18"/>
                <w:szCs w:val="18"/>
              </w:rPr>
              <w:t>-</w:t>
            </w:r>
          </w:p>
        </w:tc>
        <w:tc>
          <w:tcPr>
            <w:tcW w:w="1368" w:type="dxa"/>
            <w:tcBorders>
              <w:bottom w:val="single" w:sz="4" w:space="0" w:color="000000"/>
            </w:tcBorders>
            <w:shd w:val="clear" w:color="auto" w:fill="FAFAFA"/>
            <w:vAlign w:val="bottom"/>
          </w:tcPr>
          <w:p w14:paraId="0C5D46A2" w14:textId="5197A2A7"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16,631,098</w:t>
            </w:r>
          </w:p>
        </w:tc>
        <w:tc>
          <w:tcPr>
            <w:tcW w:w="1368" w:type="dxa"/>
            <w:tcBorders>
              <w:bottom w:val="single" w:sz="4" w:space="0" w:color="000000"/>
            </w:tcBorders>
            <w:vAlign w:val="bottom"/>
          </w:tcPr>
          <w:p w14:paraId="716B79EF"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color w:val="000000"/>
                <w:sz w:val="18"/>
                <w:szCs w:val="18"/>
              </w:rPr>
              <w:t>11,548,326</w:t>
            </w:r>
          </w:p>
        </w:tc>
      </w:tr>
      <w:tr w:rsidR="00CE0CA9" w:rsidRPr="00CB3F6B" w14:paraId="0902122D" w14:textId="77777777" w:rsidTr="003F0D11">
        <w:tc>
          <w:tcPr>
            <w:tcW w:w="3989" w:type="dxa"/>
            <w:vAlign w:val="bottom"/>
          </w:tcPr>
          <w:p w14:paraId="647EAF35" w14:textId="77777777" w:rsidR="00CE0CA9" w:rsidRPr="00CB3F6B" w:rsidRDefault="00CE0CA9" w:rsidP="00D35E6E">
            <w:pPr>
              <w:tabs>
                <w:tab w:val="center" w:pos="4320"/>
                <w:tab w:val="right" w:pos="8640"/>
                <w:tab w:val="left" w:pos="1985"/>
              </w:tabs>
              <w:ind w:left="431"/>
              <w:rPr>
                <w:rFonts w:ascii="Arial" w:hAnsi="Arial" w:cs="Arial"/>
                <w:b/>
                <w:color w:val="000000"/>
                <w:sz w:val="18"/>
                <w:szCs w:val="18"/>
              </w:rPr>
            </w:pPr>
          </w:p>
        </w:tc>
        <w:tc>
          <w:tcPr>
            <w:tcW w:w="1368" w:type="dxa"/>
            <w:tcBorders>
              <w:top w:val="single" w:sz="4" w:space="0" w:color="000000"/>
            </w:tcBorders>
            <w:shd w:val="clear" w:color="auto" w:fill="FAFAFA"/>
            <w:vAlign w:val="bottom"/>
          </w:tcPr>
          <w:p w14:paraId="6B1464C2"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vAlign w:val="bottom"/>
          </w:tcPr>
          <w:p w14:paraId="086A64E2"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shd w:val="clear" w:color="auto" w:fill="FAFAFA"/>
            <w:vAlign w:val="bottom"/>
          </w:tcPr>
          <w:p w14:paraId="74ACF60F"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vAlign w:val="bottom"/>
          </w:tcPr>
          <w:p w14:paraId="2A6893FD" w14:textId="77777777" w:rsidR="00CE0CA9" w:rsidRPr="00CB3F6B" w:rsidRDefault="00CE0CA9" w:rsidP="00D35E6E">
            <w:pPr>
              <w:ind w:right="-72"/>
              <w:jc w:val="right"/>
              <w:rPr>
                <w:rFonts w:ascii="Arial" w:hAnsi="Arial" w:cs="Arial"/>
                <w:color w:val="000000"/>
                <w:sz w:val="18"/>
                <w:szCs w:val="18"/>
              </w:rPr>
            </w:pPr>
          </w:p>
        </w:tc>
      </w:tr>
      <w:tr w:rsidR="00CE0CA9" w:rsidRPr="00CB3F6B" w14:paraId="52EF0255" w14:textId="77777777" w:rsidTr="003F0D11">
        <w:tc>
          <w:tcPr>
            <w:tcW w:w="3989" w:type="dxa"/>
            <w:vAlign w:val="bottom"/>
          </w:tcPr>
          <w:p w14:paraId="2F8003D8" w14:textId="77777777" w:rsidR="00CE0CA9" w:rsidRPr="00CB3F6B" w:rsidRDefault="00CE0CA9" w:rsidP="00D35E6E">
            <w:pPr>
              <w:tabs>
                <w:tab w:val="center" w:pos="4320"/>
                <w:tab w:val="right" w:pos="8640"/>
                <w:tab w:val="left" w:pos="1985"/>
              </w:tabs>
              <w:ind w:left="431"/>
              <w:rPr>
                <w:rFonts w:ascii="Arial" w:hAnsi="Arial" w:cs="Arial"/>
                <w:color w:val="000000"/>
                <w:sz w:val="18"/>
                <w:szCs w:val="18"/>
              </w:rPr>
            </w:pPr>
          </w:p>
        </w:tc>
        <w:tc>
          <w:tcPr>
            <w:tcW w:w="1368" w:type="dxa"/>
            <w:tcBorders>
              <w:bottom w:val="single" w:sz="4" w:space="0" w:color="000000"/>
            </w:tcBorders>
            <w:shd w:val="clear" w:color="auto" w:fill="FAFAFA"/>
            <w:vAlign w:val="bottom"/>
          </w:tcPr>
          <w:p w14:paraId="5D20317C" w14:textId="0380F4CD"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w:t>
            </w:r>
          </w:p>
        </w:tc>
        <w:tc>
          <w:tcPr>
            <w:tcW w:w="1368" w:type="dxa"/>
            <w:tcBorders>
              <w:bottom w:val="single" w:sz="4" w:space="0" w:color="000000"/>
            </w:tcBorders>
            <w:vAlign w:val="bottom"/>
          </w:tcPr>
          <w:p w14:paraId="37174ED8"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color w:val="000000"/>
                <w:sz w:val="18"/>
                <w:szCs w:val="18"/>
              </w:rPr>
              <w:t>-</w:t>
            </w:r>
          </w:p>
        </w:tc>
        <w:tc>
          <w:tcPr>
            <w:tcW w:w="1368" w:type="dxa"/>
            <w:tcBorders>
              <w:bottom w:val="single" w:sz="4" w:space="0" w:color="000000"/>
            </w:tcBorders>
            <w:shd w:val="clear" w:color="auto" w:fill="FAFAFA"/>
            <w:vAlign w:val="bottom"/>
          </w:tcPr>
          <w:p w14:paraId="1438846C" w14:textId="4FA2ED19"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16,631,098</w:t>
            </w:r>
          </w:p>
        </w:tc>
        <w:tc>
          <w:tcPr>
            <w:tcW w:w="1368" w:type="dxa"/>
            <w:tcBorders>
              <w:bottom w:val="single" w:sz="4" w:space="0" w:color="000000"/>
            </w:tcBorders>
            <w:vAlign w:val="bottom"/>
          </w:tcPr>
          <w:p w14:paraId="573CCF71"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color w:val="000000"/>
                <w:sz w:val="18"/>
                <w:szCs w:val="18"/>
              </w:rPr>
              <w:t>11,548,326</w:t>
            </w:r>
          </w:p>
        </w:tc>
      </w:tr>
      <w:tr w:rsidR="00CE0CA9" w:rsidRPr="00CB3F6B" w14:paraId="583F6ECB" w14:textId="77777777" w:rsidTr="003F0D11">
        <w:tc>
          <w:tcPr>
            <w:tcW w:w="3989" w:type="dxa"/>
            <w:vAlign w:val="bottom"/>
          </w:tcPr>
          <w:p w14:paraId="36396061" w14:textId="77777777" w:rsidR="00CE0CA9" w:rsidRPr="00CB3F6B" w:rsidRDefault="00CE0CA9" w:rsidP="00D35E6E">
            <w:pPr>
              <w:tabs>
                <w:tab w:val="center" w:pos="4320"/>
                <w:tab w:val="right" w:pos="8640"/>
                <w:tab w:val="left" w:pos="1985"/>
              </w:tabs>
              <w:ind w:left="431"/>
              <w:rPr>
                <w:rFonts w:ascii="Arial" w:hAnsi="Arial" w:cs="Arial"/>
                <w:color w:val="000000"/>
                <w:sz w:val="18"/>
                <w:szCs w:val="18"/>
              </w:rPr>
            </w:pPr>
          </w:p>
        </w:tc>
        <w:tc>
          <w:tcPr>
            <w:tcW w:w="1368" w:type="dxa"/>
            <w:tcBorders>
              <w:top w:val="single" w:sz="4" w:space="0" w:color="000000"/>
            </w:tcBorders>
            <w:shd w:val="clear" w:color="auto" w:fill="FAFAFA"/>
            <w:vAlign w:val="bottom"/>
          </w:tcPr>
          <w:p w14:paraId="5233397C"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vAlign w:val="bottom"/>
          </w:tcPr>
          <w:p w14:paraId="1231387F"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shd w:val="clear" w:color="auto" w:fill="FAFAFA"/>
            <w:vAlign w:val="bottom"/>
          </w:tcPr>
          <w:p w14:paraId="05510993"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vAlign w:val="bottom"/>
          </w:tcPr>
          <w:p w14:paraId="10E9110A" w14:textId="77777777" w:rsidR="00CE0CA9" w:rsidRPr="00CB3F6B" w:rsidRDefault="00CE0CA9" w:rsidP="00D35E6E">
            <w:pPr>
              <w:ind w:right="-72"/>
              <w:jc w:val="right"/>
              <w:rPr>
                <w:rFonts w:ascii="Arial" w:hAnsi="Arial" w:cs="Arial"/>
                <w:color w:val="000000"/>
                <w:sz w:val="18"/>
                <w:szCs w:val="18"/>
              </w:rPr>
            </w:pPr>
          </w:p>
        </w:tc>
      </w:tr>
      <w:tr w:rsidR="00CE0CA9" w:rsidRPr="00CB3F6B" w14:paraId="42894967" w14:textId="77777777" w:rsidTr="003F0D11">
        <w:tc>
          <w:tcPr>
            <w:tcW w:w="3989" w:type="dxa"/>
            <w:vAlign w:val="bottom"/>
          </w:tcPr>
          <w:p w14:paraId="148A4A80" w14:textId="77777777" w:rsidR="00CE0CA9" w:rsidRPr="00CB3F6B" w:rsidRDefault="00CE0CA9" w:rsidP="00D35E6E">
            <w:pPr>
              <w:tabs>
                <w:tab w:val="center" w:pos="4320"/>
                <w:tab w:val="right" w:pos="8640"/>
                <w:tab w:val="left" w:pos="1985"/>
              </w:tabs>
              <w:ind w:left="431"/>
              <w:rPr>
                <w:rFonts w:ascii="Arial" w:hAnsi="Arial" w:cs="Arial"/>
                <w:color w:val="000000"/>
                <w:sz w:val="18"/>
                <w:szCs w:val="18"/>
              </w:rPr>
            </w:pPr>
            <w:r w:rsidRPr="00CB3F6B">
              <w:rPr>
                <w:rFonts w:ascii="Arial" w:hAnsi="Arial" w:cs="Arial"/>
                <w:b/>
                <w:color w:val="000000"/>
                <w:sz w:val="18"/>
                <w:szCs w:val="18"/>
              </w:rPr>
              <w:t>Unearned revenue</w:t>
            </w:r>
          </w:p>
        </w:tc>
        <w:tc>
          <w:tcPr>
            <w:tcW w:w="1368" w:type="dxa"/>
            <w:shd w:val="clear" w:color="auto" w:fill="FAFAFA"/>
            <w:vAlign w:val="bottom"/>
          </w:tcPr>
          <w:p w14:paraId="1858C16E" w14:textId="77777777" w:rsidR="00CE0CA9" w:rsidRPr="00CB3F6B" w:rsidRDefault="00CE0CA9" w:rsidP="00D35E6E">
            <w:pPr>
              <w:ind w:right="-72"/>
              <w:jc w:val="right"/>
              <w:rPr>
                <w:rFonts w:ascii="Arial" w:hAnsi="Arial" w:cs="Arial"/>
                <w:color w:val="000000"/>
                <w:sz w:val="18"/>
                <w:szCs w:val="18"/>
              </w:rPr>
            </w:pPr>
          </w:p>
        </w:tc>
        <w:tc>
          <w:tcPr>
            <w:tcW w:w="1368" w:type="dxa"/>
            <w:vAlign w:val="bottom"/>
          </w:tcPr>
          <w:p w14:paraId="200163E4" w14:textId="77777777" w:rsidR="00CE0CA9" w:rsidRPr="00CB3F6B" w:rsidRDefault="00CE0CA9" w:rsidP="00D35E6E">
            <w:pPr>
              <w:ind w:right="-72"/>
              <w:jc w:val="right"/>
              <w:rPr>
                <w:rFonts w:ascii="Arial" w:hAnsi="Arial" w:cs="Arial"/>
                <w:color w:val="000000"/>
                <w:sz w:val="18"/>
                <w:szCs w:val="18"/>
              </w:rPr>
            </w:pPr>
          </w:p>
        </w:tc>
        <w:tc>
          <w:tcPr>
            <w:tcW w:w="1368" w:type="dxa"/>
            <w:shd w:val="clear" w:color="auto" w:fill="FAFAFA"/>
            <w:vAlign w:val="bottom"/>
          </w:tcPr>
          <w:p w14:paraId="7061EDE1" w14:textId="77777777" w:rsidR="00CE0CA9" w:rsidRPr="00CB3F6B" w:rsidRDefault="00CE0CA9" w:rsidP="00D35E6E">
            <w:pPr>
              <w:ind w:right="-72"/>
              <w:jc w:val="right"/>
              <w:rPr>
                <w:rFonts w:ascii="Arial" w:hAnsi="Arial" w:cs="Arial"/>
                <w:color w:val="000000"/>
                <w:sz w:val="18"/>
                <w:szCs w:val="18"/>
              </w:rPr>
            </w:pPr>
          </w:p>
        </w:tc>
        <w:tc>
          <w:tcPr>
            <w:tcW w:w="1368" w:type="dxa"/>
            <w:vAlign w:val="bottom"/>
          </w:tcPr>
          <w:p w14:paraId="77EFB896" w14:textId="77777777" w:rsidR="00CE0CA9" w:rsidRPr="00CB3F6B" w:rsidRDefault="00CE0CA9" w:rsidP="00D35E6E">
            <w:pPr>
              <w:ind w:right="-72"/>
              <w:jc w:val="right"/>
              <w:rPr>
                <w:rFonts w:ascii="Arial" w:hAnsi="Arial" w:cs="Arial"/>
                <w:color w:val="000000"/>
                <w:sz w:val="18"/>
                <w:szCs w:val="18"/>
              </w:rPr>
            </w:pPr>
          </w:p>
        </w:tc>
      </w:tr>
      <w:tr w:rsidR="00CE0CA9" w:rsidRPr="00CB3F6B" w14:paraId="373FEB62" w14:textId="77777777" w:rsidTr="003F0D11">
        <w:tc>
          <w:tcPr>
            <w:tcW w:w="3989" w:type="dxa"/>
            <w:vAlign w:val="bottom"/>
          </w:tcPr>
          <w:p w14:paraId="27D1D873" w14:textId="77777777" w:rsidR="00CE0CA9" w:rsidRPr="00CB3F6B" w:rsidRDefault="00CE0CA9" w:rsidP="00D35E6E">
            <w:pPr>
              <w:tabs>
                <w:tab w:val="center" w:pos="4320"/>
                <w:tab w:val="right" w:pos="8640"/>
                <w:tab w:val="left" w:pos="1985"/>
              </w:tabs>
              <w:ind w:left="431"/>
              <w:rPr>
                <w:rFonts w:ascii="Arial" w:hAnsi="Arial" w:cs="Arial"/>
                <w:color w:val="000000"/>
                <w:sz w:val="18"/>
                <w:szCs w:val="18"/>
              </w:rPr>
            </w:pPr>
            <w:r w:rsidRPr="00CB3F6B">
              <w:rPr>
                <w:rFonts w:ascii="Arial" w:hAnsi="Arial" w:cs="Arial"/>
                <w:color w:val="000000"/>
                <w:sz w:val="18"/>
                <w:szCs w:val="18"/>
              </w:rPr>
              <w:t>Subsidiaries</w:t>
            </w:r>
          </w:p>
        </w:tc>
        <w:tc>
          <w:tcPr>
            <w:tcW w:w="1368" w:type="dxa"/>
            <w:shd w:val="clear" w:color="auto" w:fill="FAFAFA"/>
            <w:vAlign w:val="bottom"/>
          </w:tcPr>
          <w:p w14:paraId="38697A10" w14:textId="40D6AFA1"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w:t>
            </w:r>
          </w:p>
        </w:tc>
        <w:tc>
          <w:tcPr>
            <w:tcW w:w="1368" w:type="dxa"/>
            <w:vAlign w:val="bottom"/>
          </w:tcPr>
          <w:p w14:paraId="417C79D3"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sz w:val="18"/>
                <w:szCs w:val="18"/>
              </w:rPr>
              <w:t>-</w:t>
            </w:r>
          </w:p>
        </w:tc>
        <w:tc>
          <w:tcPr>
            <w:tcW w:w="1368" w:type="dxa"/>
            <w:shd w:val="clear" w:color="auto" w:fill="FAFAFA"/>
            <w:vAlign w:val="bottom"/>
          </w:tcPr>
          <w:p w14:paraId="5F5A6E77" w14:textId="1BB6B7C9"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17,840</w:t>
            </w:r>
          </w:p>
        </w:tc>
        <w:tc>
          <w:tcPr>
            <w:tcW w:w="1368" w:type="dxa"/>
            <w:vAlign w:val="bottom"/>
          </w:tcPr>
          <w:p w14:paraId="2B4CAAC4"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sz w:val="18"/>
                <w:szCs w:val="18"/>
              </w:rPr>
              <w:t>8,920</w:t>
            </w:r>
          </w:p>
        </w:tc>
      </w:tr>
      <w:tr w:rsidR="00CE0CA9" w:rsidRPr="00CB3F6B" w14:paraId="30180614" w14:textId="77777777" w:rsidTr="003F0D11">
        <w:tc>
          <w:tcPr>
            <w:tcW w:w="3989" w:type="dxa"/>
            <w:vAlign w:val="bottom"/>
          </w:tcPr>
          <w:p w14:paraId="2A35E1B3" w14:textId="77777777" w:rsidR="00CE0CA9" w:rsidRPr="00CB3F6B" w:rsidRDefault="00CE0CA9" w:rsidP="00D35E6E">
            <w:pPr>
              <w:tabs>
                <w:tab w:val="center" w:pos="4320"/>
                <w:tab w:val="right" w:pos="8640"/>
                <w:tab w:val="left" w:pos="1985"/>
              </w:tabs>
              <w:ind w:left="431"/>
              <w:rPr>
                <w:rFonts w:ascii="Arial" w:hAnsi="Arial" w:cs="Arial"/>
                <w:color w:val="000000"/>
                <w:sz w:val="18"/>
                <w:szCs w:val="18"/>
              </w:rPr>
            </w:pPr>
            <w:r w:rsidRPr="00CB3F6B">
              <w:rPr>
                <w:rFonts w:ascii="Arial" w:hAnsi="Arial" w:cs="Arial"/>
                <w:color w:val="000000"/>
                <w:sz w:val="18"/>
                <w:szCs w:val="18"/>
              </w:rPr>
              <w:t>Parent company</w:t>
            </w:r>
          </w:p>
        </w:tc>
        <w:tc>
          <w:tcPr>
            <w:tcW w:w="1368" w:type="dxa"/>
            <w:tcBorders>
              <w:bottom w:val="single" w:sz="4" w:space="0" w:color="000000"/>
            </w:tcBorders>
            <w:shd w:val="clear" w:color="auto" w:fill="FAFAFA"/>
            <w:vAlign w:val="bottom"/>
          </w:tcPr>
          <w:p w14:paraId="7020545C" w14:textId="2082467B"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w:t>
            </w:r>
          </w:p>
        </w:tc>
        <w:tc>
          <w:tcPr>
            <w:tcW w:w="1368" w:type="dxa"/>
            <w:tcBorders>
              <w:bottom w:val="single" w:sz="4" w:space="0" w:color="000000"/>
            </w:tcBorders>
            <w:vAlign w:val="bottom"/>
          </w:tcPr>
          <w:p w14:paraId="23514070"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sz w:val="18"/>
                <w:szCs w:val="18"/>
              </w:rPr>
              <w:t>1,250</w:t>
            </w:r>
          </w:p>
        </w:tc>
        <w:tc>
          <w:tcPr>
            <w:tcW w:w="1368" w:type="dxa"/>
            <w:tcBorders>
              <w:bottom w:val="single" w:sz="4" w:space="0" w:color="000000"/>
            </w:tcBorders>
            <w:shd w:val="clear" w:color="auto" w:fill="FAFAFA"/>
            <w:vAlign w:val="bottom"/>
          </w:tcPr>
          <w:p w14:paraId="7F21DBA1" w14:textId="4BB54B2C"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w:t>
            </w:r>
          </w:p>
        </w:tc>
        <w:tc>
          <w:tcPr>
            <w:tcW w:w="1368" w:type="dxa"/>
            <w:tcBorders>
              <w:bottom w:val="single" w:sz="4" w:space="0" w:color="000000"/>
            </w:tcBorders>
            <w:vAlign w:val="bottom"/>
          </w:tcPr>
          <w:p w14:paraId="50F3B29D"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sz w:val="18"/>
                <w:szCs w:val="18"/>
              </w:rPr>
              <w:t>1,250</w:t>
            </w:r>
          </w:p>
        </w:tc>
      </w:tr>
      <w:tr w:rsidR="00CE0CA9" w:rsidRPr="00CB3F6B" w14:paraId="48320E3C" w14:textId="77777777" w:rsidTr="003F0D11">
        <w:tc>
          <w:tcPr>
            <w:tcW w:w="3989" w:type="dxa"/>
            <w:vAlign w:val="bottom"/>
          </w:tcPr>
          <w:p w14:paraId="24AE0D53" w14:textId="77777777" w:rsidR="00CE0CA9" w:rsidRPr="00CB3F6B" w:rsidRDefault="00CE0CA9" w:rsidP="00D35E6E">
            <w:pPr>
              <w:tabs>
                <w:tab w:val="center" w:pos="4320"/>
                <w:tab w:val="right" w:pos="8640"/>
                <w:tab w:val="left" w:pos="1985"/>
              </w:tabs>
              <w:ind w:left="431"/>
              <w:rPr>
                <w:rFonts w:ascii="Arial" w:hAnsi="Arial" w:cs="Arial"/>
                <w:color w:val="000000"/>
                <w:sz w:val="18"/>
                <w:szCs w:val="18"/>
              </w:rPr>
            </w:pPr>
          </w:p>
        </w:tc>
        <w:tc>
          <w:tcPr>
            <w:tcW w:w="1368" w:type="dxa"/>
            <w:tcBorders>
              <w:top w:val="single" w:sz="4" w:space="0" w:color="000000"/>
            </w:tcBorders>
            <w:shd w:val="clear" w:color="auto" w:fill="FAFAFA"/>
            <w:vAlign w:val="bottom"/>
          </w:tcPr>
          <w:p w14:paraId="4441FDBF"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vAlign w:val="bottom"/>
          </w:tcPr>
          <w:p w14:paraId="32B06500"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shd w:val="clear" w:color="auto" w:fill="FAFAFA"/>
            <w:vAlign w:val="bottom"/>
          </w:tcPr>
          <w:p w14:paraId="341F77F5" w14:textId="77777777" w:rsidR="00CE0CA9" w:rsidRPr="00CB3F6B" w:rsidRDefault="00CE0CA9" w:rsidP="00D35E6E">
            <w:pPr>
              <w:ind w:right="-72"/>
              <w:jc w:val="right"/>
              <w:rPr>
                <w:rFonts w:ascii="Arial" w:hAnsi="Arial" w:cs="Arial"/>
                <w:color w:val="000000"/>
                <w:sz w:val="18"/>
                <w:szCs w:val="18"/>
              </w:rPr>
            </w:pPr>
          </w:p>
        </w:tc>
        <w:tc>
          <w:tcPr>
            <w:tcW w:w="1368" w:type="dxa"/>
            <w:tcBorders>
              <w:top w:val="single" w:sz="4" w:space="0" w:color="000000"/>
            </w:tcBorders>
            <w:vAlign w:val="bottom"/>
          </w:tcPr>
          <w:p w14:paraId="3649CC5E" w14:textId="77777777" w:rsidR="00CE0CA9" w:rsidRPr="00CB3F6B" w:rsidRDefault="00CE0CA9" w:rsidP="00D35E6E">
            <w:pPr>
              <w:ind w:right="-72"/>
              <w:jc w:val="right"/>
              <w:rPr>
                <w:rFonts w:ascii="Arial" w:hAnsi="Arial" w:cs="Arial"/>
                <w:color w:val="000000"/>
                <w:sz w:val="18"/>
                <w:szCs w:val="18"/>
              </w:rPr>
            </w:pPr>
          </w:p>
        </w:tc>
      </w:tr>
      <w:tr w:rsidR="00CE0CA9" w:rsidRPr="00CB3F6B" w14:paraId="25562875" w14:textId="77777777" w:rsidTr="003F0D11">
        <w:tc>
          <w:tcPr>
            <w:tcW w:w="3989" w:type="dxa"/>
            <w:vAlign w:val="bottom"/>
          </w:tcPr>
          <w:p w14:paraId="4358F6B4" w14:textId="77777777" w:rsidR="00CE0CA9" w:rsidRPr="00CB3F6B" w:rsidRDefault="00CE0CA9" w:rsidP="00D35E6E">
            <w:pPr>
              <w:tabs>
                <w:tab w:val="center" w:pos="4320"/>
                <w:tab w:val="right" w:pos="8640"/>
                <w:tab w:val="left" w:pos="1985"/>
              </w:tabs>
              <w:ind w:left="431"/>
              <w:rPr>
                <w:rFonts w:ascii="Arial" w:hAnsi="Arial" w:cs="Arial"/>
                <w:color w:val="000000"/>
                <w:sz w:val="18"/>
                <w:szCs w:val="18"/>
              </w:rPr>
            </w:pPr>
          </w:p>
        </w:tc>
        <w:tc>
          <w:tcPr>
            <w:tcW w:w="1368" w:type="dxa"/>
            <w:tcBorders>
              <w:bottom w:val="single" w:sz="4" w:space="0" w:color="000000"/>
            </w:tcBorders>
            <w:shd w:val="clear" w:color="auto" w:fill="FAFAFA"/>
            <w:vAlign w:val="bottom"/>
          </w:tcPr>
          <w:p w14:paraId="46FD283D" w14:textId="72ED9BE3"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w:t>
            </w:r>
          </w:p>
        </w:tc>
        <w:tc>
          <w:tcPr>
            <w:tcW w:w="1368" w:type="dxa"/>
            <w:tcBorders>
              <w:bottom w:val="single" w:sz="4" w:space="0" w:color="000000"/>
            </w:tcBorders>
            <w:vAlign w:val="bottom"/>
          </w:tcPr>
          <w:p w14:paraId="78FD859F"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sz w:val="18"/>
                <w:szCs w:val="18"/>
              </w:rPr>
              <w:t>1,250</w:t>
            </w:r>
          </w:p>
        </w:tc>
        <w:tc>
          <w:tcPr>
            <w:tcW w:w="1368" w:type="dxa"/>
            <w:tcBorders>
              <w:bottom w:val="single" w:sz="4" w:space="0" w:color="000000"/>
            </w:tcBorders>
            <w:shd w:val="clear" w:color="auto" w:fill="FAFAFA"/>
            <w:vAlign w:val="bottom"/>
          </w:tcPr>
          <w:p w14:paraId="30FC2052" w14:textId="3211E0E6" w:rsidR="00CE0CA9" w:rsidRPr="00CB3F6B" w:rsidRDefault="006B7E15" w:rsidP="00D35E6E">
            <w:pPr>
              <w:ind w:right="-72"/>
              <w:jc w:val="right"/>
              <w:rPr>
                <w:rFonts w:ascii="Arial" w:hAnsi="Arial" w:cs="Arial"/>
                <w:color w:val="000000"/>
                <w:sz w:val="18"/>
                <w:szCs w:val="18"/>
              </w:rPr>
            </w:pPr>
            <w:r w:rsidRPr="00CB3F6B">
              <w:rPr>
                <w:rFonts w:ascii="Arial" w:hAnsi="Arial" w:cs="Arial"/>
                <w:color w:val="000000"/>
                <w:sz w:val="18"/>
                <w:szCs w:val="18"/>
              </w:rPr>
              <w:t>17,840</w:t>
            </w:r>
          </w:p>
        </w:tc>
        <w:tc>
          <w:tcPr>
            <w:tcW w:w="1368" w:type="dxa"/>
            <w:tcBorders>
              <w:bottom w:val="single" w:sz="4" w:space="0" w:color="000000"/>
            </w:tcBorders>
            <w:vAlign w:val="bottom"/>
          </w:tcPr>
          <w:p w14:paraId="5370B17F" w14:textId="77777777" w:rsidR="00CE0CA9" w:rsidRPr="00CB3F6B" w:rsidRDefault="00CE0CA9" w:rsidP="00D35E6E">
            <w:pPr>
              <w:ind w:right="-72"/>
              <w:jc w:val="right"/>
              <w:rPr>
                <w:rFonts w:ascii="Arial" w:hAnsi="Arial" w:cs="Arial"/>
                <w:color w:val="000000"/>
                <w:sz w:val="18"/>
                <w:szCs w:val="18"/>
              </w:rPr>
            </w:pPr>
            <w:r w:rsidRPr="00CB3F6B">
              <w:rPr>
                <w:rFonts w:ascii="Arial" w:hAnsi="Arial" w:cs="Arial"/>
                <w:sz w:val="18"/>
                <w:szCs w:val="18"/>
              </w:rPr>
              <w:t>10,170</w:t>
            </w:r>
          </w:p>
        </w:tc>
      </w:tr>
    </w:tbl>
    <w:p w14:paraId="755AE9BE" w14:textId="77777777" w:rsidR="00CE0CA9" w:rsidRPr="00CB3F6B" w:rsidRDefault="00CE0CA9" w:rsidP="00CE0CA9">
      <w:pPr>
        <w:tabs>
          <w:tab w:val="left" w:pos="1080"/>
        </w:tabs>
        <w:ind w:left="1080"/>
        <w:jc w:val="both"/>
        <w:rPr>
          <w:rFonts w:ascii="Arial" w:eastAsia="Arial" w:hAnsi="Arial" w:cs="Arial"/>
          <w:color w:val="000000"/>
          <w:sz w:val="18"/>
          <w:szCs w:val="18"/>
          <w:highlight w:val="white"/>
        </w:rPr>
      </w:pPr>
    </w:p>
    <w:p w14:paraId="3BC604AD" w14:textId="77777777" w:rsidR="00CE0CA9" w:rsidRPr="00CB3F6B" w:rsidRDefault="00CE0CA9" w:rsidP="00CE0CA9">
      <w:pPr>
        <w:ind w:left="540" w:right="-27" w:hanging="540"/>
        <w:rPr>
          <w:rFonts w:ascii="Arial" w:eastAsia="Arial" w:hAnsi="Arial" w:cs="Arial"/>
          <w:b/>
          <w:color w:val="000000"/>
          <w:sz w:val="18"/>
          <w:szCs w:val="18"/>
          <w:highlight w:val="white"/>
        </w:rPr>
      </w:pPr>
      <w:bookmarkStart w:id="7" w:name="_heading=h.17dp8vu" w:colFirst="0" w:colLast="0"/>
      <w:bookmarkEnd w:id="7"/>
      <w:r w:rsidRPr="00CB3F6B">
        <w:rPr>
          <w:rFonts w:ascii="Arial" w:hAnsi="Arial" w:cs="Arial"/>
          <w:sz w:val="18"/>
          <w:szCs w:val="18"/>
        </w:rPr>
        <w:br w:type="page"/>
      </w:r>
    </w:p>
    <w:p w14:paraId="36AE34FE" w14:textId="77777777" w:rsidR="00CE0CA9" w:rsidRPr="004E6371" w:rsidRDefault="00CE0CA9" w:rsidP="00CE0CA9">
      <w:pPr>
        <w:ind w:left="540" w:right="-27" w:hanging="540"/>
        <w:rPr>
          <w:rFonts w:ascii="Arial" w:eastAsia="Arial" w:hAnsi="Arial" w:cs="Arial"/>
          <w:bCs/>
          <w:color w:val="000000"/>
          <w:sz w:val="18"/>
          <w:szCs w:val="18"/>
        </w:rPr>
      </w:pPr>
    </w:p>
    <w:p w14:paraId="5433CD70" w14:textId="77777777" w:rsidR="00CE0CA9" w:rsidRPr="009163F6" w:rsidRDefault="00CE0CA9" w:rsidP="00CE0CA9">
      <w:pPr>
        <w:numPr>
          <w:ilvl w:val="0"/>
          <w:numId w:val="1"/>
        </w:numPr>
        <w:ind w:left="540" w:hanging="540"/>
        <w:jc w:val="both"/>
        <w:rPr>
          <w:rFonts w:ascii="Arial" w:eastAsia="Arial" w:hAnsi="Arial" w:cs="Arial"/>
          <w:b/>
          <w:color w:val="CF4A02"/>
          <w:sz w:val="18"/>
          <w:szCs w:val="18"/>
          <w:highlight w:val="white"/>
        </w:rPr>
      </w:pPr>
      <w:r w:rsidRPr="009163F6">
        <w:rPr>
          <w:rFonts w:ascii="Arial" w:eastAsia="Arial" w:hAnsi="Arial" w:cs="Arial"/>
          <w:b/>
          <w:color w:val="CF4A02"/>
          <w:sz w:val="18"/>
          <w:szCs w:val="18"/>
          <w:highlight w:val="white"/>
        </w:rPr>
        <w:t>Short-term loans to</w:t>
      </w:r>
      <w:r w:rsidR="00D614F1" w:rsidRPr="009163F6">
        <w:rPr>
          <w:rFonts w:ascii="Arial" w:eastAsia="Arial" w:hAnsi="Arial" w:cs="Arial"/>
          <w:b/>
          <w:color w:val="CF4A02"/>
          <w:sz w:val="18"/>
          <w:szCs w:val="18"/>
          <w:highlight w:val="white"/>
          <w:cs/>
        </w:rPr>
        <w:t xml:space="preserve"> </w:t>
      </w:r>
      <w:r w:rsidR="00D614F1" w:rsidRPr="009163F6">
        <w:rPr>
          <w:rFonts w:ascii="Arial" w:eastAsia="Arial" w:hAnsi="Arial" w:cs="Arial"/>
          <w:b/>
          <w:color w:val="CF4A02"/>
          <w:sz w:val="18"/>
          <w:szCs w:val="18"/>
          <w:highlight w:val="white"/>
          <w:lang w:val="en-GB"/>
        </w:rPr>
        <w:t>subsidiary</w:t>
      </w:r>
    </w:p>
    <w:p w14:paraId="625D215F" w14:textId="77777777" w:rsidR="00CE0CA9" w:rsidRPr="004E6371" w:rsidRDefault="00CE0CA9" w:rsidP="00CE0CA9">
      <w:pPr>
        <w:ind w:left="540"/>
        <w:jc w:val="both"/>
        <w:rPr>
          <w:rFonts w:ascii="Arial" w:eastAsia="Arial" w:hAnsi="Arial" w:cs="Arial"/>
          <w:bCs/>
          <w:color w:val="000000"/>
          <w:sz w:val="18"/>
          <w:szCs w:val="18"/>
          <w:highlight w:val="white"/>
        </w:rPr>
      </w:pPr>
    </w:p>
    <w:p w14:paraId="29D611A1" w14:textId="77777777" w:rsidR="00CE0CA9" w:rsidRPr="009163F6" w:rsidRDefault="00CE0CA9" w:rsidP="00CE0CA9">
      <w:pPr>
        <w:ind w:left="540"/>
        <w:rPr>
          <w:rFonts w:ascii="Arial" w:eastAsia="Arial" w:hAnsi="Arial" w:cs="Arial"/>
          <w:sz w:val="18"/>
          <w:szCs w:val="18"/>
        </w:rPr>
      </w:pPr>
      <w:r w:rsidRPr="009163F6">
        <w:rPr>
          <w:rFonts w:ascii="Arial" w:eastAsia="Arial" w:hAnsi="Arial" w:cs="Arial"/>
          <w:sz w:val="18"/>
          <w:szCs w:val="18"/>
        </w:rPr>
        <w:t>The movements of short-term loans to subsidiary can be analysed as follows:</w:t>
      </w:r>
    </w:p>
    <w:p w14:paraId="146F1858" w14:textId="77777777" w:rsidR="00CE0CA9" w:rsidRPr="009163F6" w:rsidRDefault="00CE0CA9" w:rsidP="00CE0CA9">
      <w:pPr>
        <w:ind w:left="540"/>
        <w:rPr>
          <w:rFonts w:ascii="Arial" w:eastAsia="Arial" w:hAnsi="Arial" w:cs="Arial"/>
          <w:sz w:val="18"/>
          <w:szCs w:val="18"/>
        </w:rPr>
      </w:pPr>
    </w:p>
    <w:tbl>
      <w:tblPr>
        <w:tblW w:w="9461" w:type="dxa"/>
        <w:tblLayout w:type="fixed"/>
        <w:tblLook w:val="0400" w:firstRow="0" w:lastRow="0" w:firstColumn="0" w:lastColumn="0" w:noHBand="0" w:noVBand="1"/>
      </w:tblPr>
      <w:tblGrid>
        <w:gridCol w:w="7445"/>
        <w:gridCol w:w="2016"/>
      </w:tblGrid>
      <w:tr w:rsidR="00E25552" w:rsidRPr="009163F6" w14:paraId="4EBDF47A" w14:textId="77777777" w:rsidTr="003F0D11">
        <w:tc>
          <w:tcPr>
            <w:tcW w:w="7445" w:type="dxa"/>
            <w:shd w:val="clear" w:color="auto" w:fill="auto"/>
            <w:vAlign w:val="bottom"/>
          </w:tcPr>
          <w:p w14:paraId="0505AD0E" w14:textId="77777777" w:rsidR="00CE0CA9" w:rsidRPr="009163F6" w:rsidRDefault="00CE0CA9" w:rsidP="00CE0CA9">
            <w:pPr>
              <w:ind w:left="431"/>
              <w:rPr>
                <w:rFonts w:ascii="Arial" w:hAnsi="Arial" w:cs="Arial"/>
                <w:sz w:val="18"/>
                <w:szCs w:val="18"/>
              </w:rPr>
            </w:pPr>
          </w:p>
        </w:tc>
        <w:tc>
          <w:tcPr>
            <w:tcW w:w="2016" w:type="dxa"/>
            <w:tcBorders>
              <w:top w:val="single" w:sz="4" w:space="0" w:color="auto"/>
              <w:bottom w:val="single" w:sz="4" w:space="0" w:color="auto"/>
            </w:tcBorders>
            <w:shd w:val="clear" w:color="auto" w:fill="auto"/>
            <w:vAlign w:val="bottom"/>
          </w:tcPr>
          <w:p w14:paraId="45CCB7B2" w14:textId="77777777" w:rsidR="00CE0CA9" w:rsidRPr="009163F6" w:rsidRDefault="00CE0CA9" w:rsidP="00CE0CA9">
            <w:pPr>
              <w:ind w:right="-72"/>
              <w:jc w:val="center"/>
              <w:rPr>
                <w:rFonts w:ascii="Arial" w:hAnsi="Arial" w:cs="Arial"/>
                <w:b/>
                <w:sz w:val="18"/>
                <w:szCs w:val="18"/>
              </w:rPr>
            </w:pPr>
            <w:r w:rsidRPr="009163F6">
              <w:rPr>
                <w:rFonts w:ascii="Arial" w:hAnsi="Arial" w:cs="Arial"/>
                <w:b/>
                <w:sz w:val="18"/>
                <w:szCs w:val="18"/>
              </w:rPr>
              <w:t>Separate</w:t>
            </w:r>
          </w:p>
          <w:p w14:paraId="59AFF7B0" w14:textId="77777777" w:rsidR="00CE0CA9" w:rsidRPr="009163F6" w:rsidRDefault="00CE0CA9" w:rsidP="00CE0CA9">
            <w:pPr>
              <w:ind w:right="-72"/>
              <w:jc w:val="right"/>
              <w:rPr>
                <w:rFonts w:ascii="Arial" w:hAnsi="Arial" w:cs="Arial"/>
                <w:b/>
                <w:sz w:val="18"/>
                <w:szCs w:val="18"/>
              </w:rPr>
            </w:pPr>
            <w:r w:rsidRPr="009163F6">
              <w:rPr>
                <w:rFonts w:ascii="Arial" w:hAnsi="Arial" w:cs="Arial"/>
                <w:b/>
                <w:sz w:val="18"/>
                <w:szCs w:val="18"/>
              </w:rPr>
              <w:t>financial information</w:t>
            </w:r>
          </w:p>
        </w:tc>
      </w:tr>
      <w:tr w:rsidR="00E25552" w:rsidRPr="009163F6" w14:paraId="4DF23AAD" w14:textId="77777777" w:rsidTr="003F0D11">
        <w:tc>
          <w:tcPr>
            <w:tcW w:w="7445" w:type="dxa"/>
            <w:shd w:val="clear" w:color="auto" w:fill="auto"/>
            <w:vAlign w:val="bottom"/>
          </w:tcPr>
          <w:p w14:paraId="6858C87B" w14:textId="77777777" w:rsidR="00CE0CA9" w:rsidRPr="009163F6" w:rsidRDefault="00CE0CA9" w:rsidP="00CE0CA9">
            <w:pPr>
              <w:ind w:left="431"/>
              <w:rPr>
                <w:rFonts w:ascii="Arial" w:hAnsi="Arial" w:cs="Arial"/>
                <w:sz w:val="18"/>
                <w:szCs w:val="18"/>
              </w:rPr>
            </w:pPr>
          </w:p>
        </w:tc>
        <w:tc>
          <w:tcPr>
            <w:tcW w:w="2016" w:type="dxa"/>
            <w:tcBorders>
              <w:top w:val="single" w:sz="4" w:space="0" w:color="auto"/>
              <w:bottom w:val="single" w:sz="4" w:space="0" w:color="000000"/>
            </w:tcBorders>
            <w:vAlign w:val="bottom"/>
          </w:tcPr>
          <w:p w14:paraId="3110008F" w14:textId="77777777" w:rsidR="00CE0CA9" w:rsidRPr="009163F6" w:rsidRDefault="00CE0CA9" w:rsidP="00CE0CA9">
            <w:pPr>
              <w:ind w:right="-72"/>
              <w:jc w:val="right"/>
              <w:rPr>
                <w:rFonts w:ascii="Arial" w:hAnsi="Arial" w:cs="Arial"/>
                <w:b/>
                <w:sz w:val="18"/>
                <w:szCs w:val="18"/>
              </w:rPr>
            </w:pPr>
            <w:r w:rsidRPr="009163F6">
              <w:rPr>
                <w:rFonts w:ascii="Arial" w:hAnsi="Arial" w:cs="Arial"/>
                <w:b/>
                <w:sz w:val="18"/>
                <w:szCs w:val="18"/>
              </w:rPr>
              <w:t>Baht</w:t>
            </w:r>
          </w:p>
        </w:tc>
      </w:tr>
      <w:tr w:rsidR="00E25552" w:rsidRPr="009163F6" w14:paraId="06519F11" w14:textId="77777777" w:rsidTr="003F0D11">
        <w:tc>
          <w:tcPr>
            <w:tcW w:w="7445" w:type="dxa"/>
            <w:shd w:val="clear" w:color="auto" w:fill="auto"/>
            <w:vAlign w:val="bottom"/>
          </w:tcPr>
          <w:p w14:paraId="60C1D8AF" w14:textId="77777777" w:rsidR="00CE0CA9" w:rsidRPr="009163F6" w:rsidRDefault="00CE0CA9" w:rsidP="00CE0CA9">
            <w:pPr>
              <w:ind w:left="431"/>
              <w:rPr>
                <w:rFonts w:ascii="Arial" w:hAnsi="Arial" w:cs="Arial"/>
                <w:b/>
                <w:sz w:val="18"/>
                <w:szCs w:val="18"/>
              </w:rPr>
            </w:pPr>
          </w:p>
        </w:tc>
        <w:tc>
          <w:tcPr>
            <w:tcW w:w="2016" w:type="dxa"/>
            <w:tcBorders>
              <w:top w:val="single" w:sz="4" w:space="0" w:color="000000"/>
            </w:tcBorders>
            <w:shd w:val="clear" w:color="auto" w:fill="FAFAFA"/>
            <w:vAlign w:val="bottom"/>
          </w:tcPr>
          <w:p w14:paraId="07A2A99D" w14:textId="77777777" w:rsidR="00CE0CA9" w:rsidRPr="009163F6" w:rsidRDefault="00CE0CA9" w:rsidP="00CE0CA9">
            <w:pPr>
              <w:ind w:right="-72"/>
              <w:jc w:val="right"/>
              <w:rPr>
                <w:rFonts w:ascii="Arial" w:hAnsi="Arial" w:cs="Arial"/>
                <w:b/>
                <w:sz w:val="18"/>
                <w:szCs w:val="18"/>
              </w:rPr>
            </w:pPr>
          </w:p>
        </w:tc>
      </w:tr>
      <w:tr w:rsidR="00E25552" w:rsidRPr="009163F6" w14:paraId="4392CFF1" w14:textId="77777777" w:rsidTr="003F0D11">
        <w:tc>
          <w:tcPr>
            <w:tcW w:w="7445" w:type="dxa"/>
            <w:shd w:val="clear" w:color="auto" w:fill="auto"/>
            <w:vAlign w:val="bottom"/>
          </w:tcPr>
          <w:p w14:paraId="044FF70B" w14:textId="77777777" w:rsidR="00CE0CA9" w:rsidRPr="009163F6" w:rsidRDefault="00CE0CA9" w:rsidP="00CE0CA9">
            <w:pPr>
              <w:ind w:left="431"/>
              <w:rPr>
                <w:rFonts w:ascii="Arial" w:hAnsi="Arial" w:cs="Arial"/>
                <w:sz w:val="18"/>
                <w:szCs w:val="18"/>
              </w:rPr>
            </w:pPr>
            <w:r w:rsidRPr="009163F6">
              <w:rPr>
                <w:rFonts w:ascii="Arial" w:hAnsi="Arial" w:cs="Arial"/>
                <w:b/>
                <w:sz w:val="18"/>
                <w:szCs w:val="18"/>
              </w:rPr>
              <w:t xml:space="preserve">For the </w:t>
            </w:r>
            <w:r w:rsidR="0074055E" w:rsidRPr="009163F6">
              <w:rPr>
                <w:rFonts w:ascii="Arial" w:hAnsi="Arial" w:cs="Arial"/>
                <w:b/>
                <w:sz w:val="18"/>
                <w:szCs w:val="18"/>
              </w:rPr>
              <w:t>nine-month</w:t>
            </w:r>
            <w:r w:rsidRPr="009163F6">
              <w:rPr>
                <w:rFonts w:ascii="Arial" w:hAnsi="Arial" w:cs="Arial"/>
                <w:b/>
                <w:sz w:val="18"/>
                <w:szCs w:val="18"/>
              </w:rPr>
              <w:t xml:space="preserve"> period ended </w:t>
            </w:r>
            <w:r w:rsidR="0074055E" w:rsidRPr="009163F6">
              <w:rPr>
                <w:rFonts w:ascii="Arial" w:hAnsi="Arial" w:cs="Arial"/>
                <w:b/>
                <w:sz w:val="18"/>
                <w:szCs w:val="18"/>
              </w:rPr>
              <w:t>30 September</w:t>
            </w:r>
            <w:r w:rsidRPr="009163F6">
              <w:rPr>
                <w:rFonts w:ascii="Arial" w:hAnsi="Arial" w:cs="Arial"/>
                <w:b/>
                <w:sz w:val="18"/>
                <w:szCs w:val="18"/>
              </w:rPr>
              <w:t xml:space="preserve"> 2021</w:t>
            </w:r>
          </w:p>
        </w:tc>
        <w:tc>
          <w:tcPr>
            <w:tcW w:w="2016" w:type="dxa"/>
            <w:shd w:val="clear" w:color="auto" w:fill="FAFAFA"/>
            <w:vAlign w:val="bottom"/>
          </w:tcPr>
          <w:p w14:paraId="0AC50664" w14:textId="77777777" w:rsidR="00CE0CA9" w:rsidRPr="009163F6" w:rsidRDefault="00CE0CA9" w:rsidP="00CE0CA9">
            <w:pPr>
              <w:ind w:right="-72"/>
              <w:jc w:val="right"/>
              <w:rPr>
                <w:rFonts w:ascii="Arial" w:hAnsi="Arial" w:cs="Arial"/>
                <w:b/>
                <w:sz w:val="18"/>
                <w:szCs w:val="18"/>
              </w:rPr>
            </w:pPr>
          </w:p>
        </w:tc>
      </w:tr>
      <w:tr w:rsidR="00E25552" w:rsidRPr="009163F6" w14:paraId="7BF88B1C" w14:textId="77777777" w:rsidTr="003F0D11">
        <w:tc>
          <w:tcPr>
            <w:tcW w:w="7445" w:type="dxa"/>
            <w:shd w:val="clear" w:color="auto" w:fill="auto"/>
            <w:vAlign w:val="bottom"/>
          </w:tcPr>
          <w:p w14:paraId="7240316E" w14:textId="77777777" w:rsidR="00CE0CA9" w:rsidRPr="009163F6" w:rsidRDefault="00CE0CA9" w:rsidP="00CE0CA9">
            <w:pPr>
              <w:ind w:left="431"/>
              <w:rPr>
                <w:rFonts w:ascii="Arial" w:hAnsi="Arial" w:cs="Arial"/>
                <w:sz w:val="18"/>
                <w:szCs w:val="18"/>
              </w:rPr>
            </w:pPr>
            <w:r w:rsidRPr="009163F6">
              <w:rPr>
                <w:rFonts w:ascii="Arial" w:hAnsi="Arial" w:cs="Arial"/>
                <w:sz w:val="18"/>
                <w:szCs w:val="18"/>
              </w:rPr>
              <w:t>Opening balance</w:t>
            </w:r>
          </w:p>
        </w:tc>
        <w:tc>
          <w:tcPr>
            <w:tcW w:w="2016" w:type="dxa"/>
            <w:shd w:val="clear" w:color="auto" w:fill="FAFAFA"/>
            <w:vAlign w:val="bottom"/>
          </w:tcPr>
          <w:p w14:paraId="23B543D8" w14:textId="4C6A0ACB" w:rsidR="00CE0CA9" w:rsidRPr="009163F6" w:rsidRDefault="006B7E15" w:rsidP="00CE0CA9">
            <w:pPr>
              <w:ind w:right="-72"/>
              <w:jc w:val="right"/>
              <w:rPr>
                <w:rFonts w:ascii="Arial" w:hAnsi="Arial" w:cs="Arial"/>
                <w:sz w:val="18"/>
                <w:szCs w:val="18"/>
              </w:rPr>
            </w:pPr>
            <w:r w:rsidRPr="009163F6">
              <w:rPr>
                <w:rFonts w:ascii="Arial" w:hAnsi="Arial" w:cs="Arial"/>
                <w:sz w:val="18"/>
                <w:szCs w:val="18"/>
              </w:rPr>
              <w:t>62,477,572</w:t>
            </w:r>
          </w:p>
        </w:tc>
      </w:tr>
      <w:tr w:rsidR="00E25552" w:rsidRPr="009163F6" w14:paraId="0B6EF488" w14:textId="77777777" w:rsidTr="003F0D11">
        <w:tc>
          <w:tcPr>
            <w:tcW w:w="7445" w:type="dxa"/>
            <w:shd w:val="clear" w:color="auto" w:fill="auto"/>
            <w:vAlign w:val="bottom"/>
          </w:tcPr>
          <w:p w14:paraId="08FDA29E" w14:textId="77777777" w:rsidR="00CE0CA9" w:rsidRPr="009163F6" w:rsidRDefault="00CE0CA9" w:rsidP="00CE0CA9">
            <w:pPr>
              <w:ind w:left="431"/>
              <w:rPr>
                <w:rFonts w:ascii="Arial" w:hAnsi="Arial" w:cs="Arial"/>
                <w:sz w:val="18"/>
                <w:szCs w:val="18"/>
              </w:rPr>
            </w:pPr>
            <w:r w:rsidRPr="009163F6">
              <w:rPr>
                <w:rFonts w:ascii="Arial" w:hAnsi="Arial" w:cs="Arial"/>
                <w:sz w:val="18"/>
                <w:szCs w:val="18"/>
              </w:rPr>
              <w:t>Additions during the period</w:t>
            </w:r>
          </w:p>
        </w:tc>
        <w:tc>
          <w:tcPr>
            <w:tcW w:w="2016" w:type="dxa"/>
            <w:shd w:val="clear" w:color="auto" w:fill="FAFAFA"/>
            <w:vAlign w:val="bottom"/>
          </w:tcPr>
          <w:p w14:paraId="05543B2E" w14:textId="59E55A9F" w:rsidR="00CE0CA9" w:rsidRPr="009163F6" w:rsidRDefault="006B7E15" w:rsidP="00CE0CA9">
            <w:pPr>
              <w:ind w:right="-72"/>
              <w:jc w:val="right"/>
              <w:rPr>
                <w:rFonts w:ascii="Arial" w:hAnsi="Arial" w:cs="Arial"/>
                <w:sz w:val="18"/>
                <w:szCs w:val="18"/>
              </w:rPr>
            </w:pPr>
            <w:r w:rsidRPr="009163F6">
              <w:rPr>
                <w:rFonts w:ascii="Arial" w:hAnsi="Arial" w:cs="Arial"/>
                <w:sz w:val="18"/>
                <w:szCs w:val="18"/>
              </w:rPr>
              <w:t>16,110,000</w:t>
            </w:r>
          </w:p>
        </w:tc>
      </w:tr>
      <w:tr w:rsidR="00E25552" w:rsidRPr="009163F6" w14:paraId="444BDD0D" w14:textId="77777777" w:rsidTr="003F0D11">
        <w:tc>
          <w:tcPr>
            <w:tcW w:w="7445" w:type="dxa"/>
            <w:shd w:val="clear" w:color="auto" w:fill="auto"/>
            <w:vAlign w:val="bottom"/>
          </w:tcPr>
          <w:p w14:paraId="3AA7CE50" w14:textId="77777777" w:rsidR="00CE0CA9" w:rsidRPr="009163F6" w:rsidRDefault="00CE0CA9" w:rsidP="00CE0CA9">
            <w:pPr>
              <w:ind w:left="431"/>
              <w:rPr>
                <w:rFonts w:ascii="Arial" w:hAnsi="Arial" w:cs="Arial"/>
                <w:sz w:val="18"/>
                <w:szCs w:val="18"/>
              </w:rPr>
            </w:pPr>
            <w:r w:rsidRPr="009163F6">
              <w:rPr>
                <w:rFonts w:ascii="Arial" w:hAnsi="Arial" w:cs="Arial"/>
                <w:sz w:val="18"/>
                <w:szCs w:val="18"/>
              </w:rPr>
              <w:t>Repayment during the period</w:t>
            </w:r>
          </w:p>
        </w:tc>
        <w:tc>
          <w:tcPr>
            <w:tcW w:w="2016" w:type="dxa"/>
            <w:tcBorders>
              <w:bottom w:val="single" w:sz="4" w:space="0" w:color="auto"/>
            </w:tcBorders>
            <w:shd w:val="clear" w:color="auto" w:fill="FAFAFA"/>
            <w:vAlign w:val="bottom"/>
          </w:tcPr>
          <w:p w14:paraId="52A2A2C9" w14:textId="4524EFE7" w:rsidR="00CE0CA9" w:rsidRPr="009163F6" w:rsidRDefault="006B7E15" w:rsidP="00CE0CA9">
            <w:pPr>
              <w:ind w:right="-72"/>
              <w:jc w:val="right"/>
              <w:rPr>
                <w:rFonts w:ascii="Arial" w:hAnsi="Arial" w:cs="Arial"/>
                <w:sz w:val="18"/>
                <w:szCs w:val="18"/>
              </w:rPr>
            </w:pPr>
            <w:r w:rsidRPr="009163F6">
              <w:rPr>
                <w:rFonts w:ascii="Arial" w:hAnsi="Arial" w:cs="Arial"/>
                <w:sz w:val="18"/>
                <w:szCs w:val="18"/>
              </w:rPr>
              <w:t>(26,530,369)</w:t>
            </w:r>
          </w:p>
        </w:tc>
      </w:tr>
      <w:tr w:rsidR="00E25552" w:rsidRPr="009163F6" w14:paraId="4442D579" w14:textId="77777777" w:rsidTr="003F0D11">
        <w:tc>
          <w:tcPr>
            <w:tcW w:w="7445" w:type="dxa"/>
            <w:shd w:val="clear" w:color="auto" w:fill="auto"/>
            <w:vAlign w:val="bottom"/>
          </w:tcPr>
          <w:p w14:paraId="2D6C0202" w14:textId="77777777" w:rsidR="00CE0CA9" w:rsidRPr="009163F6" w:rsidRDefault="00CE0CA9" w:rsidP="00CE0CA9">
            <w:pPr>
              <w:ind w:left="431"/>
              <w:rPr>
                <w:rFonts w:ascii="Arial" w:hAnsi="Arial" w:cs="Arial"/>
                <w:sz w:val="18"/>
                <w:szCs w:val="18"/>
              </w:rPr>
            </w:pPr>
          </w:p>
        </w:tc>
        <w:tc>
          <w:tcPr>
            <w:tcW w:w="2016" w:type="dxa"/>
            <w:tcBorders>
              <w:top w:val="single" w:sz="4" w:space="0" w:color="auto"/>
            </w:tcBorders>
            <w:shd w:val="clear" w:color="auto" w:fill="FAFAFA"/>
            <w:vAlign w:val="bottom"/>
          </w:tcPr>
          <w:p w14:paraId="2395C8BE" w14:textId="77777777" w:rsidR="00CE0CA9" w:rsidRPr="009163F6" w:rsidRDefault="00CE0CA9" w:rsidP="00CE0CA9">
            <w:pPr>
              <w:ind w:right="-72"/>
              <w:jc w:val="right"/>
              <w:rPr>
                <w:rFonts w:ascii="Arial" w:hAnsi="Arial" w:cs="Arial"/>
                <w:sz w:val="18"/>
                <w:szCs w:val="18"/>
              </w:rPr>
            </w:pPr>
          </w:p>
        </w:tc>
      </w:tr>
      <w:tr w:rsidR="00E25552" w:rsidRPr="009163F6" w14:paraId="31DF74BD" w14:textId="77777777" w:rsidTr="003F0D11">
        <w:tc>
          <w:tcPr>
            <w:tcW w:w="7445" w:type="dxa"/>
            <w:shd w:val="clear" w:color="auto" w:fill="auto"/>
            <w:vAlign w:val="bottom"/>
          </w:tcPr>
          <w:p w14:paraId="5304627D" w14:textId="77777777" w:rsidR="00CE0CA9" w:rsidRPr="009163F6" w:rsidRDefault="00CE0CA9" w:rsidP="00CE0CA9">
            <w:pPr>
              <w:ind w:left="431"/>
              <w:rPr>
                <w:rFonts w:ascii="Arial" w:hAnsi="Arial" w:cs="Arial"/>
                <w:sz w:val="18"/>
                <w:szCs w:val="18"/>
              </w:rPr>
            </w:pPr>
            <w:r w:rsidRPr="009163F6">
              <w:rPr>
                <w:rFonts w:ascii="Arial" w:hAnsi="Arial" w:cs="Arial"/>
                <w:sz w:val="18"/>
                <w:szCs w:val="18"/>
              </w:rPr>
              <w:t>Closing balance</w:t>
            </w:r>
          </w:p>
        </w:tc>
        <w:tc>
          <w:tcPr>
            <w:tcW w:w="2016" w:type="dxa"/>
            <w:tcBorders>
              <w:bottom w:val="single" w:sz="4" w:space="0" w:color="auto"/>
            </w:tcBorders>
            <w:shd w:val="clear" w:color="auto" w:fill="FAFAFA"/>
            <w:vAlign w:val="bottom"/>
          </w:tcPr>
          <w:p w14:paraId="6A4345F3" w14:textId="450ABB19" w:rsidR="00CE0CA9" w:rsidRPr="009163F6" w:rsidRDefault="006B7E15" w:rsidP="00CE0CA9">
            <w:pPr>
              <w:ind w:right="-72"/>
              <w:jc w:val="right"/>
              <w:rPr>
                <w:rFonts w:ascii="Arial" w:hAnsi="Arial" w:cs="Arial"/>
                <w:sz w:val="18"/>
                <w:szCs w:val="18"/>
              </w:rPr>
            </w:pPr>
            <w:r w:rsidRPr="009163F6">
              <w:rPr>
                <w:rFonts w:ascii="Arial" w:hAnsi="Arial" w:cs="Arial"/>
                <w:sz w:val="18"/>
                <w:szCs w:val="18"/>
              </w:rPr>
              <w:t>52,057,203</w:t>
            </w:r>
          </w:p>
        </w:tc>
      </w:tr>
    </w:tbl>
    <w:p w14:paraId="648E3AFE" w14:textId="77777777" w:rsidR="00CE0CA9" w:rsidRPr="009163F6" w:rsidRDefault="00CE0CA9" w:rsidP="00CE0CA9">
      <w:pPr>
        <w:ind w:left="540"/>
        <w:jc w:val="both"/>
        <w:rPr>
          <w:rFonts w:ascii="Arial" w:eastAsia="Arial" w:hAnsi="Arial" w:cs="Arial"/>
          <w:sz w:val="18"/>
          <w:szCs w:val="18"/>
        </w:rPr>
      </w:pPr>
    </w:p>
    <w:p w14:paraId="3F7A154A" w14:textId="62DBBC3A" w:rsidR="00CE0CA9" w:rsidRPr="009163F6" w:rsidRDefault="00CE0CA9" w:rsidP="00CE0CA9">
      <w:pPr>
        <w:ind w:left="540"/>
        <w:jc w:val="both"/>
        <w:rPr>
          <w:rFonts w:ascii="Arial" w:eastAsia="Arial" w:hAnsi="Arial" w:cs="Arial"/>
          <w:color w:val="000000"/>
          <w:sz w:val="18"/>
          <w:szCs w:val="18"/>
        </w:rPr>
      </w:pPr>
      <w:bookmarkStart w:id="8" w:name="_heading=h.30j0zll" w:colFirst="0" w:colLast="0"/>
      <w:bookmarkEnd w:id="8"/>
      <w:r w:rsidRPr="009163F6">
        <w:rPr>
          <w:rFonts w:ascii="Arial" w:eastAsia="Arial" w:hAnsi="Arial" w:cs="Arial"/>
          <w:color w:val="000000"/>
          <w:sz w:val="18"/>
          <w:szCs w:val="18"/>
        </w:rPr>
        <w:t xml:space="preserve">Short-term loans to subsidiary were given on commercial terms and conditions. The related interest income was Baht of </w:t>
      </w:r>
      <w:r w:rsidR="007D4B8B" w:rsidRPr="009163F6">
        <w:rPr>
          <w:rFonts w:ascii="Arial" w:eastAsia="Arial" w:hAnsi="Arial" w:cs="Arial"/>
          <w:color w:val="000000"/>
          <w:sz w:val="18"/>
          <w:szCs w:val="18"/>
        </w:rPr>
        <w:t>3</w:t>
      </w:r>
      <w:r w:rsidRPr="009163F6">
        <w:rPr>
          <w:rFonts w:ascii="Arial" w:eastAsia="Arial" w:hAnsi="Arial" w:cs="Arial"/>
          <w:color w:val="000000"/>
          <w:sz w:val="18"/>
          <w:szCs w:val="18"/>
        </w:rPr>
        <w:t>,1</w:t>
      </w:r>
      <w:r w:rsidR="007D4B8B" w:rsidRPr="009163F6">
        <w:rPr>
          <w:rFonts w:ascii="Arial" w:eastAsia="Arial" w:hAnsi="Arial" w:cs="Arial"/>
          <w:color w:val="000000"/>
          <w:sz w:val="18"/>
          <w:szCs w:val="18"/>
        </w:rPr>
        <w:t>25</w:t>
      </w:r>
      <w:r w:rsidRPr="009163F6">
        <w:rPr>
          <w:rFonts w:ascii="Arial" w:eastAsia="Arial" w:hAnsi="Arial" w:cs="Arial"/>
          <w:color w:val="000000"/>
          <w:sz w:val="18"/>
          <w:szCs w:val="18"/>
        </w:rPr>
        <w:t>,</w:t>
      </w:r>
      <w:r w:rsidR="007D4B8B" w:rsidRPr="009163F6">
        <w:rPr>
          <w:rFonts w:ascii="Arial" w:eastAsia="Arial" w:hAnsi="Arial" w:cs="Arial"/>
          <w:color w:val="000000"/>
          <w:sz w:val="18"/>
          <w:szCs w:val="18"/>
        </w:rPr>
        <w:t>619</w:t>
      </w:r>
      <w:r w:rsidRPr="009163F6">
        <w:rPr>
          <w:rFonts w:ascii="Arial" w:eastAsia="Arial" w:hAnsi="Arial" w:cs="Arial"/>
          <w:color w:val="000000"/>
          <w:sz w:val="18"/>
          <w:szCs w:val="18"/>
        </w:rPr>
        <w:t xml:space="preserve"> in the separate financial information. The short-term loans to subsidiary bear interest rate at 8.00% per annum and due for repayment in </w:t>
      </w:r>
      <w:r w:rsidR="007D4B8B" w:rsidRPr="009163F6">
        <w:rPr>
          <w:rFonts w:ascii="Arial" w:eastAsia="Arial" w:hAnsi="Arial" w:cs="Arial"/>
          <w:color w:val="000000"/>
          <w:sz w:val="18"/>
          <w:szCs w:val="18"/>
        </w:rPr>
        <w:t>October</w:t>
      </w:r>
      <w:r w:rsidRPr="009163F6">
        <w:rPr>
          <w:rFonts w:ascii="Arial" w:eastAsia="Arial" w:hAnsi="Arial" w:cs="Arial"/>
          <w:color w:val="000000"/>
          <w:sz w:val="18"/>
          <w:szCs w:val="18"/>
        </w:rPr>
        <w:t xml:space="preserve"> to </w:t>
      </w:r>
      <w:r w:rsidR="007D4B8B" w:rsidRPr="009163F6">
        <w:rPr>
          <w:rFonts w:ascii="Arial" w:eastAsia="Arial" w:hAnsi="Arial" w:cs="Arial"/>
          <w:color w:val="000000"/>
          <w:sz w:val="18"/>
          <w:szCs w:val="18"/>
        </w:rPr>
        <w:t>Decem</w:t>
      </w:r>
      <w:r w:rsidRPr="009163F6">
        <w:rPr>
          <w:rFonts w:ascii="Arial" w:eastAsia="Arial" w:hAnsi="Arial" w:cs="Arial"/>
          <w:color w:val="000000"/>
          <w:sz w:val="18"/>
          <w:szCs w:val="18"/>
        </w:rPr>
        <w:t>ber 2021.</w:t>
      </w:r>
    </w:p>
    <w:p w14:paraId="498F8AC1" w14:textId="77777777" w:rsidR="00CE0CA9" w:rsidRPr="009163F6" w:rsidRDefault="00CE0CA9" w:rsidP="00CE0CA9">
      <w:pPr>
        <w:tabs>
          <w:tab w:val="left" w:pos="993"/>
        </w:tabs>
        <w:ind w:left="540"/>
        <w:jc w:val="both"/>
        <w:rPr>
          <w:rFonts w:ascii="Arial" w:eastAsia="Arial" w:hAnsi="Arial" w:cs="Arial"/>
          <w:color w:val="000000"/>
          <w:sz w:val="18"/>
          <w:szCs w:val="18"/>
          <w:highlight w:val="white"/>
        </w:rPr>
      </w:pPr>
    </w:p>
    <w:p w14:paraId="22CAE3E9" w14:textId="77777777" w:rsidR="00CE0CA9" w:rsidRPr="009163F6" w:rsidRDefault="00CE0CA9" w:rsidP="00CE0CA9">
      <w:pPr>
        <w:numPr>
          <w:ilvl w:val="0"/>
          <w:numId w:val="1"/>
        </w:numPr>
        <w:ind w:left="540" w:hanging="540"/>
        <w:jc w:val="both"/>
        <w:rPr>
          <w:rFonts w:ascii="Arial" w:eastAsia="Arial" w:hAnsi="Arial" w:cs="Arial"/>
          <w:b/>
          <w:color w:val="CF4A02"/>
          <w:sz w:val="18"/>
          <w:szCs w:val="18"/>
          <w:highlight w:val="white"/>
        </w:rPr>
      </w:pPr>
      <w:r w:rsidRPr="009163F6">
        <w:rPr>
          <w:rFonts w:ascii="Arial" w:eastAsia="Arial" w:hAnsi="Arial" w:cs="Arial"/>
          <w:b/>
          <w:color w:val="CF4A02"/>
          <w:sz w:val="18"/>
          <w:szCs w:val="18"/>
          <w:highlight w:val="white"/>
        </w:rPr>
        <w:t>Key management compensation</w:t>
      </w:r>
    </w:p>
    <w:p w14:paraId="5C96144B" w14:textId="77777777" w:rsidR="00CE0CA9" w:rsidRPr="004E6371" w:rsidRDefault="00CE0CA9" w:rsidP="00CE0CA9">
      <w:pPr>
        <w:ind w:left="540"/>
        <w:jc w:val="both"/>
        <w:rPr>
          <w:rFonts w:ascii="Arial" w:eastAsia="Arial" w:hAnsi="Arial" w:cs="Arial"/>
          <w:bCs/>
          <w:sz w:val="18"/>
          <w:szCs w:val="18"/>
          <w:highlight w:val="white"/>
        </w:rPr>
      </w:pPr>
    </w:p>
    <w:tbl>
      <w:tblPr>
        <w:tblW w:w="10080" w:type="dxa"/>
        <w:tblInd w:w="-601" w:type="dxa"/>
        <w:tblLayout w:type="fixed"/>
        <w:tblLook w:val="0000" w:firstRow="0" w:lastRow="0" w:firstColumn="0" w:lastColumn="0" w:noHBand="0" w:noVBand="0"/>
      </w:tblPr>
      <w:tblGrid>
        <w:gridCol w:w="4608"/>
        <w:gridCol w:w="1368"/>
        <w:gridCol w:w="1368"/>
        <w:gridCol w:w="1368"/>
        <w:gridCol w:w="1368"/>
      </w:tblGrid>
      <w:tr w:rsidR="00E25552" w:rsidRPr="009163F6" w14:paraId="79217076" w14:textId="77777777" w:rsidTr="003F0D11">
        <w:trPr>
          <w:trHeight w:val="20"/>
        </w:trPr>
        <w:tc>
          <w:tcPr>
            <w:tcW w:w="4608" w:type="dxa"/>
            <w:vAlign w:val="bottom"/>
          </w:tcPr>
          <w:p w14:paraId="0495795C" w14:textId="77777777" w:rsidR="00CE0CA9" w:rsidRPr="009163F6" w:rsidRDefault="00CE0CA9" w:rsidP="00CE0CA9">
            <w:pPr>
              <w:ind w:left="1029"/>
              <w:rPr>
                <w:rFonts w:ascii="Arial" w:hAnsi="Arial" w:cs="Arial"/>
                <w:sz w:val="18"/>
                <w:szCs w:val="18"/>
              </w:rPr>
            </w:pPr>
          </w:p>
        </w:tc>
        <w:tc>
          <w:tcPr>
            <w:tcW w:w="2736" w:type="dxa"/>
            <w:gridSpan w:val="2"/>
            <w:tcBorders>
              <w:top w:val="single" w:sz="4" w:space="0" w:color="auto"/>
              <w:bottom w:val="single" w:sz="4" w:space="0" w:color="auto"/>
            </w:tcBorders>
            <w:vAlign w:val="bottom"/>
          </w:tcPr>
          <w:p w14:paraId="755D786A" w14:textId="77777777" w:rsidR="00CE0CA9" w:rsidRPr="009163F6" w:rsidRDefault="00CE0CA9" w:rsidP="00E25552">
            <w:pPr>
              <w:ind w:right="-72"/>
              <w:jc w:val="center"/>
              <w:rPr>
                <w:rFonts w:ascii="Arial" w:hAnsi="Arial" w:cs="Arial"/>
                <w:b/>
                <w:sz w:val="18"/>
                <w:szCs w:val="18"/>
              </w:rPr>
            </w:pPr>
            <w:r w:rsidRPr="009163F6">
              <w:rPr>
                <w:rFonts w:ascii="Arial" w:hAnsi="Arial" w:cs="Arial"/>
                <w:b/>
                <w:sz w:val="18"/>
                <w:szCs w:val="18"/>
              </w:rPr>
              <w:t xml:space="preserve">Consolidated </w:t>
            </w:r>
          </w:p>
          <w:p w14:paraId="1DE16AFA" w14:textId="77777777" w:rsidR="00CE0CA9" w:rsidRPr="009163F6" w:rsidRDefault="00CE0CA9" w:rsidP="00E25552">
            <w:pPr>
              <w:ind w:right="-72"/>
              <w:jc w:val="center"/>
              <w:rPr>
                <w:rFonts w:ascii="Arial" w:hAnsi="Arial" w:cs="Arial"/>
                <w:b/>
                <w:sz w:val="18"/>
                <w:szCs w:val="18"/>
              </w:rPr>
            </w:pPr>
            <w:r w:rsidRPr="009163F6">
              <w:rPr>
                <w:rFonts w:ascii="Arial" w:hAnsi="Arial" w:cs="Arial"/>
                <w:b/>
                <w:sz w:val="18"/>
                <w:szCs w:val="18"/>
              </w:rPr>
              <w:t>financial information</w:t>
            </w:r>
          </w:p>
        </w:tc>
        <w:tc>
          <w:tcPr>
            <w:tcW w:w="2736" w:type="dxa"/>
            <w:gridSpan w:val="2"/>
            <w:tcBorders>
              <w:top w:val="single" w:sz="4" w:space="0" w:color="auto"/>
              <w:bottom w:val="single" w:sz="4" w:space="0" w:color="auto"/>
            </w:tcBorders>
            <w:vAlign w:val="bottom"/>
          </w:tcPr>
          <w:p w14:paraId="6BD1C505" w14:textId="77777777" w:rsidR="00CE0CA9" w:rsidRPr="009163F6" w:rsidRDefault="00CE0CA9" w:rsidP="00E25552">
            <w:pPr>
              <w:ind w:right="-72"/>
              <w:jc w:val="center"/>
              <w:rPr>
                <w:rFonts w:ascii="Arial" w:hAnsi="Arial" w:cs="Arial"/>
                <w:b/>
                <w:sz w:val="18"/>
                <w:szCs w:val="18"/>
              </w:rPr>
            </w:pPr>
            <w:r w:rsidRPr="009163F6">
              <w:rPr>
                <w:rFonts w:ascii="Arial" w:hAnsi="Arial" w:cs="Arial"/>
                <w:b/>
                <w:sz w:val="18"/>
                <w:szCs w:val="18"/>
              </w:rPr>
              <w:t xml:space="preserve">Separate </w:t>
            </w:r>
          </w:p>
          <w:p w14:paraId="6980469A" w14:textId="77777777" w:rsidR="00CE0CA9" w:rsidRPr="009163F6" w:rsidRDefault="00CE0CA9" w:rsidP="00E25552">
            <w:pPr>
              <w:ind w:right="-72"/>
              <w:jc w:val="center"/>
              <w:rPr>
                <w:rFonts w:ascii="Arial" w:hAnsi="Arial" w:cs="Arial"/>
                <w:b/>
                <w:sz w:val="18"/>
                <w:szCs w:val="18"/>
              </w:rPr>
            </w:pPr>
            <w:r w:rsidRPr="009163F6">
              <w:rPr>
                <w:rFonts w:ascii="Arial" w:hAnsi="Arial" w:cs="Arial"/>
                <w:b/>
                <w:sz w:val="18"/>
                <w:szCs w:val="18"/>
              </w:rPr>
              <w:t>financial information</w:t>
            </w:r>
          </w:p>
        </w:tc>
      </w:tr>
      <w:tr w:rsidR="00E25552" w:rsidRPr="009163F6" w14:paraId="2C56A5F1" w14:textId="77777777" w:rsidTr="003F0D11">
        <w:trPr>
          <w:trHeight w:val="20"/>
        </w:trPr>
        <w:tc>
          <w:tcPr>
            <w:tcW w:w="4608" w:type="dxa"/>
            <w:vAlign w:val="bottom"/>
          </w:tcPr>
          <w:p w14:paraId="12E45C00" w14:textId="77777777" w:rsidR="00CE0CA9" w:rsidRPr="009163F6" w:rsidRDefault="00CE0CA9" w:rsidP="00CE0CA9">
            <w:pPr>
              <w:ind w:left="1029"/>
              <w:rPr>
                <w:rFonts w:ascii="Arial" w:hAnsi="Arial" w:cs="Arial"/>
                <w:b/>
                <w:sz w:val="18"/>
                <w:szCs w:val="18"/>
              </w:rPr>
            </w:pPr>
            <w:r w:rsidRPr="009163F6">
              <w:rPr>
                <w:rFonts w:ascii="Arial" w:hAnsi="Arial" w:cs="Arial"/>
                <w:b/>
                <w:sz w:val="18"/>
                <w:szCs w:val="18"/>
              </w:rPr>
              <w:t xml:space="preserve">For the </w:t>
            </w:r>
            <w:r w:rsidR="0074055E" w:rsidRPr="009163F6">
              <w:rPr>
                <w:rFonts w:ascii="Arial" w:hAnsi="Arial" w:cs="Arial"/>
                <w:b/>
                <w:sz w:val="18"/>
                <w:szCs w:val="18"/>
              </w:rPr>
              <w:t>nine-month</w:t>
            </w:r>
            <w:r w:rsidRPr="009163F6">
              <w:rPr>
                <w:rFonts w:ascii="Arial" w:hAnsi="Arial" w:cs="Arial"/>
                <w:b/>
                <w:sz w:val="18"/>
                <w:szCs w:val="18"/>
              </w:rPr>
              <w:t xml:space="preserve"> periods ended</w:t>
            </w:r>
          </w:p>
          <w:p w14:paraId="5DAA2CA9" w14:textId="77777777" w:rsidR="00CE0CA9" w:rsidRPr="009163F6" w:rsidRDefault="00CE0CA9" w:rsidP="00CE0CA9">
            <w:pPr>
              <w:ind w:left="1029"/>
              <w:rPr>
                <w:rFonts w:ascii="Arial" w:hAnsi="Arial" w:cs="Arial"/>
                <w:b/>
                <w:sz w:val="18"/>
                <w:szCs w:val="18"/>
              </w:rPr>
            </w:pPr>
          </w:p>
        </w:tc>
        <w:tc>
          <w:tcPr>
            <w:tcW w:w="1368" w:type="dxa"/>
            <w:tcBorders>
              <w:top w:val="single" w:sz="4" w:space="0" w:color="auto"/>
            </w:tcBorders>
            <w:vAlign w:val="bottom"/>
          </w:tcPr>
          <w:p w14:paraId="6480463B" w14:textId="77777777" w:rsidR="00CE0CA9" w:rsidRPr="009163F6" w:rsidRDefault="0074055E" w:rsidP="00E25552">
            <w:pPr>
              <w:ind w:right="-72"/>
              <w:jc w:val="right"/>
              <w:rPr>
                <w:rFonts w:ascii="Arial" w:hAnsi="Arial" w:cs="Arial"/>
                <w:b/>
                <w:sz w:val="18"/>
                <w:szCs w:val="18"/>
              </w:rPr>
            </w:pPr>
            <w:r w:rsidRPr="009163F6">
              <w:rPr>
                <w:rFonts w:ascii="Arial" w:hAnsi="Arial" w:cs="Arial"/>
                <w:b/>
                <w:sz w:val="18"/>
                <w:szCs w:val="18"/>
              </w:rPr>
              <w:t>30 September</w:t>
            </w:r>
            <w:r w:rsidR="00CE0CA9" w:rsidRPr="009163F6">
              <w:rPr>
                <w:rFonts w:ascii="Arial" w:hAnsi="Arial" w:cs="Arial"/>
                <w:b/>
                <w:sz w:val="18"/>
                <w:szCs w:val="18"/>
              </w:rPr>
              <w:t xml:space="preserve"> </w:t>
            </w:r>
          </w:p>
          <w:p w14:paraId="2813226C" w14:textId="77777777" w:rsidR="00CE0CA9" w:rsidRPr="009163F6" w:rsidRDefault="00CE0CA9" w:rsidP="00E25552">
            <w:pPr>
              <w:ind w:right="-72"/>
              <w:jc w:val="right"/>
              <w:rPr>
                <w:rFonts w:ascii="Arial" w:hAnsi="Arial" w:cs="Arial"/>
                <w:b/>
                <w:sz w:val="18"/>
                <w:szCs w:val="18"/>
              </w:rPr>
            </w:pPr>
            <w:r w:rsidRPr="009163F6">
              <w:rPr>
                <w:rFonts w:ascii="Arial" w:hAnsi="Arial" w:cs="Arial"/>
                <w:b/>
                <w:sz w:val="18"/>
                <w:szCs w:val="18"/>
              </w:rPr>
              <w:t>2021</w:t>
            </w:r>
          </w:p>
        </w:tc>
        <w:tc>
          <w:tcPr>
            <w:tcW w:w="1368" w:type="dxa"/>
            <w:tcBorders>
              <w:top w:val="single" w:sz="4" w:space="0" w:color="auto"/>
            </w:tcBorders>
            <w:vAlign w:val="bottom"/>
          </w:tcPr>
          <w:p w14:paraId="011C4CAD" w14:textId="77777777" w:rsidR="00CE0CA9" w:rsidRPr="009163F6" w:rsidRDefault="0074055E" w:rsidP="00E25552">
            <w:pPr>
              <w:ind w:right="-72"/>
              <w:jc w:val="right"/>
              <w:rPr>
                <w:rFonts w:ascii="Arial" w:hAnsi="Arial" w:cs="Arial"/>
                <w:b/>
                <w:sz w:val="18"/>
                <w:szCs w:val="18"/>
              </w:rPr>
            </w:pPr>
            <w:r w:rsidRPr="009163F6">
              <w:rPr>
                <w:rFonts w:ascii="Arial" w:hAnsi="Arial" w:cs="Arial"/>
                <w:b/>
                <w:sz w:val="18"/>
                <w:szCs w:val="18"/>
              </w:rPr>
              <w:t>30 September</w:t>
            </w:r>
            <w:r w:rsidR="00CE0CA9" w:rsidRPr="009163F6">
              <w:rPr>
                <w:rFonts w:ascii="Arial" w:hAnsi="Arial" w:cs="Arial"/>
                <w:b/>
                <w:sz w:val="18"/>
                <w:szCs w:val="18"/>
              </w:rPr>
              <w:t xml:space="preserve"> </w:t>
            </w:r>
          </w:p>
          <w:p w14:paraId="35B6283E" w14:textId="77777777" w:rsidR="00CE0CA9" w:rsidRPr="009163F6" w:rsidRDefault="00CE0CA9" w:rsidP="00E25552">
            <w:pPr>
              <w:ind w:right="-72"/>
              <w:jc w:val="right"/>
              <w:rPr>
                <w:rFonts w:ascii="Arial" w:hAnsi="Arial" w:cs="Arial"/>
                <w:b/>
                <w:sz w:val="18"/>
                <w:szCs w:val="18"/>
              </w:rPr>
            </w:pPr>
            <w:r w:rsidRPr="009163F6">
              <w:rPr>
                <w:rFonts w:ascii="Arial" w:hAnsi="Arial" w:cs="Arial"/>
                <w:b/>
                <w:sz w:val="18"/>
                <w:szCs w:val="18"/>
              </w:rPr>
              <w:t>2020</w:t>
            </w:r>
          </w:p>
        </w:tc>
        <w:tc>
          <w:tcPr>
            <w:tcW w:w="1368" w:type="dxa"/>
            <w:tcBorders>
              <w:top w:val="single" w:sz="4" w:space="0" w:color="auto"/>
            </w:tcBorders>
            <w:vAlign w:val="bottom"/>
          </w:tcPr>
          <w:p w14:paraId="2832B07D" w14:textId="77777777" w:rsidR="00CE0CA9" w:rsidRPr="009163F6" w:rsidRDefault="0074055E" w:rsidP="00E25552">
            <w:pPr>
              <w:ind w:right="-72"/>
              <w:jc w:val="right"/>
              <w:rPr>
                <w:rFonts w:ascii="Arial" w:hAnsi="Arial" w:cs="Arial"/>
                <w:b/>
                <w:sz w:val="18"/>
                <w:szCs w:val="18"/>
              </w:rPr>
            </w:pPr>
            <w:r w:rsidRPr="009163F6">
              <w:rPr>
                <w:rFonts w:ascii="Arial" w:hAnsi="Arial" w:cs="Arial"/>
                <w:b/>
                <w:sz w:val="18"/>
                <w:szCs w:val="18"/>
              </w:rPr>
              <w:t>30 September</w:t>
            </w:r>
            <w:r w:rsidR="00CE0CA9" w:rsidRPr="009163F6">
              <w:rPr>
                <w:rFonts w:ascii="Arial" w:hAnsi="Arial" w:cs="Arial"/>
                <w:b/>
                <w:sz w:val="18"/>
                <w:szCs w:val="18"/>
              </w:rPr>
              <w:t xml:space="preserve"> </w:t>
            </w:r>
          </w:p>
          <w:p w14:paraId="3BA961CF" w14:textId="77777777" w:rsidR="00CE0CA9" w:rsidRPr="009163F6" w:rsidRDefault="00CE0CA9" w:rsidP="00E25552">
            <w:pPr>
              <w:ind w:right="-72"/>
              <w:jc w:val="right"/>
              <w:rPr>
                <w:rFonts w:ascii="Arial" w:hAnsi="Arial" w:cs="Arial"/>
                <w:b/>
                <w:sz w:val="18"/>
                <w:szCs w:val="18"/>
              </w:rPr>
            </w:pPr>
            <w:r w:rsidRPr="009163F6">
              <w:rPr>
                <w:rFonts w:ascii="Arial" w:hAnsi="Arial" w:cs="Arial"/>
                <w:b/>
                <w:sz w:val="18"/>
                <w:szCs w:val="18"/>
              </w:rPr>
              <w:t>2021</w:t>
            </w:r>
          </w:p>
        </w:tc>
        <w:tc>
          <w:tcPr>
            <w:tcW w:w="1368" w:type="dxa"/>
            <w:tcBorders>
              <w:top w:val="single" w:sz="4" w:space="0" w:color="auto"/>
            </w:tcBorders>
            <w:vAlign w:val="bottom"/>
          </w:tcPr>
          <w:p w14:paraId="6C1A1717" w14:textId="77777777" w:rsidR="00CE0CA9" w:rsidRPr="009163F6" w:rsidRDefault="0074055E" w:rsidP="00E25552">
            <w:pPr>
              <w:ind w:right="-72"/>
              <w:jc w:val="right"/>
              <w:rPr>
                <w:rFonts w:ascii="Arial" w:hAnsi="Arial" w:cs="Arial"/>
                <w:b/>
                <w:sz w:val="18"/>
                <w:szCs w:val="18"/>
              </w:rPr>
            </w:pPr>
            <w:r w:rsidRPr="009163F6">
              <w:rPr>
                <w:rFonts w:ascii="Arial" w:hAnsi="Arial" w:cs="Arial"/>
                <w:b/>
                <w:sz w:val="18"/>
                <w:szCs w:val="18"/>
              </w:rPr>
              <w:t>30 September</w:t>
            </w:r>
            <w:r w:rsidR="00CE0CA9" w:rsidRPr="009163F6">
              <w:rPr>
                <w:rFonts w:ascii="Arial" w:hAnsi="Arial" w:cs="Arial"/>
                <w:b/>
                <w:sz w:val="18"/>
                <w:szCs w:val="18"/>
              </w:rPr>
              <w:t xml:space="preserve"> </w:t>
            </w:r>
          </w:p>
          <w:p w14:paraId="3FF4C5D7" w14:textId="77777777" w:rsidR="00CE0CA9" w:rsidRPr="009163F6" w:rsidRDefault="00CE0CA9" w:rsidP="00E25552">
            <w:pPr>
              <w:ind w:right="-72"/>
              <w:jc w:val="right"/>
              <w:rPr>
                <w:rFonts w:ascii="Arial" w:hAnsi="Arial" w:cs="Arial"/>
                <w:b/>
                <w:sz w:val="18"/>
                <w:szCs w:val="18"/>
              </w:rPr>
            </w:pPr>
            <w:r w:rsidRPr="009163F6">
              <w:rPr>
                <w:rFonts w:ascii="Arial" w:hAnsi="Arial" w:cs="Arial"/>
                <w:b/>
                <w:sz w:val="18"/>
                <w:szCs w:val="18"/>
              </w:rPr>
              <w:t>2020</w:t>
            </w:r>
          </w:p>
        </w:tc>
      </w:tr>
      <w:tr w:rsidR="00E25552" w:rsidRPr="009163F6" w14:paraId="1FA5980F" w14:textId="77777777" w:rsidTr="003F0D11">
        <w:trPr>
          <w:trHeight w:val="20"/>
        </w:trPr>
        <w:tc>
          <w:tcPr>
            <w:tcW w:w="4608" w:type="dxa"/>
            <w:vAlign w:val="bottom"/>
          </w:tcPr>
          <w:p w14:paraId="1328EA6A" w14:textId="77777777" w:rsidR="00CE0CA9" w:rsidRPr="009163F6" w:rsidRDefault="00CE0CA9" w:rsidP="00CE0CA9">
            <w:pPr>
              <w:ind w:left="1029"/>
              <w:jc w:val="both"/>
              <w:rPr>
                <w:rFonts w:ascii="Arial" w:hAnsi="Arial" w:cs="Arial"/>
                <w:sz w:val="18"/>
                <w:szCs w:val="18"/>
              </w:rPr>
            </w:pPr>
          </w:p>
        </w:tc>
        <w:tc>
          <w:tcPr>
            <w:tcW w:w="1368" w:type="dxa"/>
            <w:tcBorders>
              <w:bottom w:val="single" w:sz="4" w:space="0" w:color="auto"/>
            </w:tcBorders>
            <w:vAlign w:val="bottom"/>
          </w:tcPr>
          <w:p w14:paraId="23B5B283" w14:textId="77777777" w:rsidR="00CE0CA9" w:rsidRPr="009163F6" w:rsidRDefault="00CE0CA9" w:rsidP="00E25552">
            <w:pPr>
              <w:ind w:right="-72"/>
              <w:jc w:val="right"/>
              <w:rPr>
                <w:rFonts w:ascii="Arial" w:hAnsi="Arial" w:cs="Arial"/>
                <w:b/>
                <w:sz w:val="18"/>
                <w:szCs w:val="18"/>
              </w:rPr>
            </w:pPr>
            <w:r w:rsidRPr="009163F6">
              <w:rPr>
                <w:rFonts w:ascii="Arial" w:hAnsi="Arial" w:cs="Arial"/>
                <w:b/>
                <w:sz w:val="18"/>
                <w:szCs w:val="18"/>
              </w:rPr>
              <w:t>Baht</w:t>
            </w:r>
          </w:p>
        </w:tc>
        <w:tc>
          <w:tcPr>
            <w:tcW w:w="1368" w:type="dxa"/>
            <w:tcBorders>
              <w:bottom w:val="single" w:sz="4" w:space="0" w:color="auto"/>
            </w:tcBorders>
            <w:vAlign w:val="bottom"/>
          </w:tcPr>
          <w:p w14:paraId="0C8E0271" w14:textId="77777777" w:rsidR="00CE0CA9" w:rsidRPr="009163F6" w:rsidRDefault="00CE0CA9" w:rsidP="00E25552">
            <w:pPr>
              <w:ind w:right="-72"/>
              <w:jc w:val="right"/>
              <w:rPr>
                <w:rFonts w:ascii="Arial" w:hAnsi="Arial" w:cs="Arial"/>
                <w:b/>
                <w:sz w:val="18"/>
                <w:szCs w:val="18"/>
              </w:rPr>
            </w:pPr>
            <w:r w:rsidRPr="009163F6">
              <w:rPr>
                <w:rFonts w:ascii="Arial" w:hAnsi="Arial" w:cs="Arial"/>
                <w:b/>
                <w:sz w:val="18"/>
                <w:szCs w:val="18"/>
              </w:rPr>
              <w:t>Baht</w:t>
            </w:r>
          </w:p>
        </w:tc>
        <w:tc>
          <w:tcPr>
            <w:tcW w:w="1368" w:type="dxa"/>
            <w:tcBorders>
              <w:bottom w:val="single" w:sz="4" w:space="0" w:color="auto"/>
            </w:tcBorders>
            <w:vAlign w:val="bottom"/>
          </w:tcPr>
          <w:p w14:paraId="3F005B07" w14:textId="77777777" w:rsidR="00CE0CA9" w:rsidRPr="009163F6" w:rsidRDefault="00CE0CA9" w:rsidP="00E25552">
            <w:pPr>
              <w:ind w:right="-72"/>
              <w:jc w:val="right"/>
              <w:rPr>
                <w:rFonts w:ascii="Arial" w:hAnsi="Arial" w:cs="Arial"/>
                <w:b/>
                <w:sz w:val="18"/>
                <w:szCs w:val="18"/>
              </w:rPr>
            </w:pPr>
            <w:r w:rsidRPr="009163F6">
              <w:rPr>
                <w:rFonts w:ascii="Arial" w:hAnsi="Arial" w:cs="Arial"/>
                <w:b/>
                <w:sz w:val="18"/>
                <w:szCs w:val="18"/>
              </w:rPr>
              <w:t>Baht</w:t>
            </w:r>
          </w:p>
        </w:tc>
        <w:tc>
          <w:tcPr>
            <w:tcW w:w="1368" w:type="dxa"/>
            <w:tcBorders>
              <w:bottom w:val="single" w:sz="4" w:space="0" w:color="auto"/>
            </w:tcBorders>
            <w:vAlign w:val="bottom"/>
          </w:tcPr>
          <w:p w14:paraId="0BB0FB4E" w14:textId="77777777" w:rsidR="00CE0CA9" w:rsidRPr="009163F6" w:rsidRDefault="00CE0CA9" w:rsidP="00E25552">
            <w:pPr>
              <w:ind w:right="-72"/>
              <w:jc w:val="right"/>
              <w:rPr>
                <w:rFonts w:ascii="Arial" w:hAnsi="Arial" w:cs="Arial"/>
                <w:b/>
                <w:sz w:val="18"/>
                <w:szCs w:val="18"/>
              </w:rPr>
            </w:pPr>
            <w:r w:rsidRPr="009163F6">
              <w:rPr>
                <w:rFonts w:ascii="Arial" w:hAnsi="Arial" w:cs="Arial"/>
                <w:b/>
                <w:sz w:val="18"/>
                <w:szCs w:val="18"/>
              </w:rPr>
              <w:t>Baht</w:t>
            </w:r>
          </w:p>
        </w:tc>
      </w:tr>
      <w:tr w:rsidR="00E25552" w:rsidRPr="009163F6" w14:paraId="7806C93D" w14:textId="77777777" w:rsidTr="003F0D11">
        <w:trPr>
          <w:trHeight w:val="20"/>
        </w:trPr>
        <w:tc>
          <w:tcPr>
            <w:tcW w:w="4608" w:type="dxa"/>
            <w:vAlign w:val="bottom"/>
          </w:tcPr>
          <w:p w14:paraId="2EC73E2F" w14:textId="77777777" w:rsidR="00CE0CA9" w:rsidRPr="009163F6" w:rsidRDefault="00CE0CA9" w:rsidP="00CE0CA9">
            <w:pPr>
              <w:ind w:left="1029"/>
              <w:jc w:val="both"/>
              <w:rPr>
                <w:rFonts w:ascii="Arial" w:hAnsi="Arial" w:cs="Arial"/>
                <w:b/>
                <w:sz w:val="18"/>
                <w:szCs w:val="18"/>
              </w:rPr>
            </w:pPr>
          </w:p>
        </w:tc>
        <w:tc>
          <w:tcPr>
            <w:tcW w:w="1368" w:type="dxa"/>
            <w:tcBorders>
              <w:top w:val="single" w:sz="4" w:space="0" w:color="auto"/>
            </w:tcBorders>
            <w:shd w:val="clear" w:color="auto" w:fill="FAFAFA"/>
            <w:vAlign w:val="bottom"/>
          </w:tcPr>
          <w:p w14:paraId="2CA95689" w14:textId="77777777" w:rsidR="00CE0CA9" w:rsidRPr="009163F6" w:rsidRDefault="00CE0CA9" w:rsidP="00E25552">
            <w:pPr>
              <w:ind w:right="-72"/>
              <w:jc w:val="right"/>
              <w:rPr>
                <w:rFonts w:ascii="Arial" w:hAnsi="Arial" w:cs="Arial"/>
                <w:b/>
                <w:sz w:val="18"/>
                <w:szCs w:val="18"/>
              </w:rPr>
            </w:pPr>
          </w:p>
        </w:tc>
        <w:tc>
          <w:tcPr>
            <w:tcW w:w="1368" w:type="dxa"/>
            <w:tcBorders>
              <w:top w:val="single" w:sz="4" w:space="0" w:color="auto"/>
            </w:tcBorders>
            <w:vAlign w:val="bottom"/>
          </w:tcPr>
          <w:p w14:paraId="776987DA" w14:textId="77777777" w:rsidR="00CE0CA9" w:rsidRPr="009163F6" w:rsidRDefault="00CE0CA9" w:rsidP="00E25552">
            <w:pPr>
              <w:ind w:right="-72"/>
              <w:jc w:val="right"/>
              <w:rPr>
                <w:rFonts w:ascii="Arial" w:hAnsi="Arial" w:cs="Arial"/>
                <w:b/>
                <w:sz w:val="18"/>
                <w:szCs w:val="18"/>
              </w:rPr>
            </w:pPr>
          </w:p>
        </w:tc>
        <w:tc>
          <w:tcPr>
            <w:tcW w:w="1368" w:type="dxa"/>
            <w:tcBorders>
              <w:top w:val="single" w:sz="4" w:space="0" w:color="auto"/>
            </w:tcBorders>
            <w:shd w:val="clear" w:color="auto" w:fill="FAFAFA"/>
            <w:vAlign w:val="bottom"/>
          </w:tcPr>
          <w:p w14:paraId="268DBE58" w14:textId="77777777" w:rsidR="00CE0CA9" w:rsidRPr="009163F6" w:rsidRDefault="00CE0CA9" w:rsidP="00E25552">
            <w:pPr>
              <w:ind w:right="-72"/>
              <w:jc w:val="right"/>
              <w:rPr>
                <w:rFonts w:ascii="Arial" w:hAnsi="Arial" w:cs="Arial"/>
                <w:b/>
                <w:sz w:val="18"/>
                <w:szCs w:val="18"/>
              </w:rPr>
            </w:pPr>
          </w:p>
        </w:tc>
        <w:tc>
          <w:tcPr>
            <w:tcW w:w="1368" w:type="dxa"/>
            <w:tcBorders>
              <w:top w:val="single" w:sz="4" w:space="0" w:color="auto"/>
            </w:tcBorders>
            <w:vAlign w:val="bottom"/>
          </w:tcPr>
          <w:p w14:paraId="26CBEB18" w14:textId="77777777" w:rsidR="00CE0CA9" w:rsidRPr="009163F6" w:rsidRDefault="00CE0CA9" w:rsidP="00E25552">
            <w:pPr>
              <w:ind w:right="-72"/>
              <w:jc w:val="right"/>
              <w:rPr>
                <w:rFonts w:ascii="Arial" w:hAnsi="Arial" w:cs="Arial"/>
                <w:b/>
                <w:sz w:val="18"/>
                <w:szCs w:val="18"/>
              </w:rPr>
            </w:pPr>
          </w:p>
        </w:tc>
      </w:tr>
      <w:tr w:rsidR="0037752F" w:rsidRPr="009163F6" w14:paraId="473B14AE" w14:textId="77777777" w:rsidTr="003F0D11">
        <w:trPr>
          <w:trHeight w:val="20"/>
        </w:trPr>
        <w:tc>
          <w:tcPr>
            <w:tcW w:w="4608" w:type="dxa"/>
            <w:vAlign w:val="bottom"/>
          </w:tcPr>
          <w:p w14:paraId="37631AFA" w14:textId="77777777" w:rsidR="0037752F" w:rsidRPr="009163F6" w:rsidRDefault="0037752F" w:rsidP="0037752F">
            <w:pPr>
              <w:ind w:left="1029" w:right="-119"/>
              <w:jc w:val="both"/>
              <w:rPr>
                <w:rFonts w:ascii="Arial" w:hAnsi="Arial" w:cs="Arial"/>
                <w:sz w:val="18"/>
                <w:szCs w:val="18"/>
              </w:rPr>
            </w:pPr>
            <w:r w:rsidRPr="009163F6">
              <w:rPr>
                <w:rFonts w:ascii="Arial" w:hAnsi="Arial" w:cs="Arial"/>
                <w:sz w:val="18"/>
                <w:szCs w:val="18"/>
                <w:highlight w:val="white"/>
              </w:rPr>
              <w:t>Short-term employee benefits</w:t>
            </w:r>
          </w:p>
        </w:tc>
        <w:tc>
          <w:tcPr>
            <w:tcW w:w="1368" w:type="dxa"/>
            <w:shd w:val="clear" w:color="auto" w:fill="FAFAFA"/>
            <w:vAlign w:val="bottom"/>
          </w:tcPr>
          <w:p w14:paraId="700EBF5C" w14:textId="6CA6BFD4" w:rsidR="0037752F" w:rsidRPr="009163F6" w:rsidRDefault="0037752F" w:rsidP="0037752F">
            <w:pPr>
              <w:ind w:right="-72"/>
              <w:jc w:val="right"/>
              <w:rPr>
                <w:rFonts w:ascii="Arial" w:hAnsi="Arial" w:cs="Arial"/>
                <w:sz w:val="18"/>
                <w:szCs w:val="18"/>
              </w:rPr>
            </w:pPr>
            <w:r w:rsidRPr="009163F6">
              <w:rPr>
                <w:rFonts w:ascii="Arial" w:hAnsi="Arial" w:cs="Arial"/>
                <w:sz w:val="18"/>
                <w:szCs w:val="18"/>
              </w:rPr>
              <w:t>12,878,131</w:t>
            </w:r>
          </w:p>
        </w:tc>
        <w:tc>
          <w:tcPr>
            <w:tcW w:w="1368" w:type="dxa"/>
            <w:vAlign w:val="bottom"/>
          </w:tcPr>
          <w:p w14:paraId="00D024C3" w14:textId="77777777" w:rsidR="0037752F" w:rsidRPr="009163F6" w:rsidRDefault="0037752F" w:rsidP="0037752F">
            <w:pPr>
              <w:ind w:right="-72"/>
              <w:jc w:val="right"/>
              <w:rPr>
                <w:rFonts w:ascii="Arial" w:hAnsi="Arial" w:cs="Arial"/>
                <w:sz w:val="18"/>
                <w:szCs w:val="18"/>
              </w:rPr>
            </w:pPr>
            <w:r w:rsidRPr="009163F6">
              <w:rPr>
                <w:rFonts w:ascii="Arial" w:hAnsi="Arial" w:cs="Arial"/>
                <w:sz w:val="18"/>
                <w:szCs w:val="18"/>
              </w:rPr>
              <w:t>10,649,289</w:t>
            </w:r>
          </w:p>
        </w:tc>
        <w:tc>
          <w:tcPr>
            <w:tcW w:w="1368" w:type="dxa"/>
            <w:shd w:val="clear" w:color="auto" w:fill="FAFAFA"/>
            <w:vAlign w:val="bottom"/>
          </w:tcPr>
          <w:p w14:paraId="4C1EF587" w14:textId="15881526" w:rsidR="0037752F" w:rsidRPr="009163F6" w:rsidRDefault="0037752F" w:rsidP="0037752F">
            <w:pPr>
              <w:ind w:right="-72"/>
              <w:jc w:val="right"/>
              <w:rPr>
                <w:rFonts w:ascii="Arial" w:hAnsi="Arial" w:cs="Arial"/>
                <w:sz w:val="18"/>
                <w:szCs w:val="18"/>
              </w:rPr>
            </w:pPr>
            <w:r w:rsidRPr="009163F6">
              <w:rPr>
                <w:rFonts w:ascii="Arial" w:hAnsi="Arial" w:cs="Arial"/>
                <w:sz w:val="18"/>
                <w:szCs w:val="18"/>
              </w:rPr>
              <w:t>12,878,131</w:t>
            </w:r>
          </w:p>
        </w:tc>
        <w:tc>
          <w:tcPr>
            <w:tcW w:w="1368" w:type="dxa"/>
            <w:vAlign w:val="bottom"/>
          </w:tcPr>
          <w:p w14:paraId="5ABE07B8" w14:textId="77777777" w:rsidR="0037752F" w:rsidRPr="009163F6" w:rsidRDefault="0037752F" w:rsidP="0037752F">
            <w:pPr>
              <w:ind w:right="-72"/>
              <w:jc w:val="right"/>
              <w:rPr>
                <w:rFonts w:ascii="Arial" w:hAnsi="Arial" w:cs="Arial"/>
                <w:sz w:val="18"/>
                <w:szCs w:val="18"/>
              </w:rPr>
            </w:pPr>
            <w:r w:rsidRPr="009163F6">
              <w:rPr>
                <w:rFonts w:ascii="Arial" w:hAnsi="Arial" w:cs="Arial"/>
                <w:sz w:val="18"/>
                <w:szCs w:val="18"/>
              </w:rPr>
              <w:t>10,649,289</w:t>
            </w:r>
          </w:p>
        </w:tc>
      </w:tr>
      <w:tr w:rsidR="0037752F" w:rsidRPr="009163F6" w14:paraId="3C1CE41C" w14:textId="77777777" w:rsidTr="003F0D11">
        <w:trPr>
          <w:trHeight w:val="20"/>
        </w:trPr>
        <w:tc>
          <w:tcPr>
            <w:tcW w:w="4608" w:type="dxa"/>
            <w:vAlign w:val="bottom"/>
          </w:tcPr>
          <w:p w14:paraId="40953432" w14:textId="77777777" w:rsidR="0037752F" w:rsidRPr="009163F6" w:rsidRDefault="0037752F" w:rsidP="0037752F">
            <w:pPr>
              <w:tabs>
                <w:tab w:val="left" w:pos="1317"/>
              </w:tabs>
              <w:ind w:left="1029"/>
              <w:jc w:val="both"/>
              <w:rPr>
                <w:rFonts w:ascii="Arial" w:hAnsi="Arial" w:cs="Arial"/>
                <w:sz w:val="18"/>
                <w:szCs w:val="18"/>
              </w:rPr>
            </w:pPr>
            <w:r w:rsidRPr="009163F6">
              <w:rPr>
                <w:rFonts w:ascii="Arial" w:hAnsi="Arial" w:cs="Arial"/>
                <w:sz w:val="18"/>
                <w:szCs w:val="18"/>
              </w:rPr>
              <w:t>Post-employee benefits</w:t>
            </w:r>
          </w:p>
        </w:tc>
        <w:tc>
          <w:tcPr>
            <w:tcW w:w="1368" w:type="dxa"/>
            <w:tcBorders>
              <w:bottom w:val="single" w:sz="4" w:space="0" w:color="auto"/>
            </w:tcBorders>
            <w:shd w:val="clear" w:color="auto" w:fill="FAFAFA"/>
            <w:vAlign w:val="bottom"/>
          </w:tcPr>
          <w:p w14:paraId="37004BF7" w14:textId="57C52467" w:rsidR="0037752F" w:rsidRPr="009163F6" w:rsidRDefault="0037752F" w:rsidP="0037752F">
            <w:pPr>
              <w:ind w:right="-72"/>
              <w:jc w:val="right"/>
              <w:rPr>
                <w:rFonts w:ascii="Arial" w:hAnsi="Arial" w:cs="Arial"/>
                <w:sz w:val="18"/>
                <w:szCs w:val="18"/>
              </w:rPr>
            </w:pPr>
            <w:r w:rsidRPr="009163F6">
              <w:rPr>
                <w:rFonts w:ascii="Arial" w:hAnsi="Arial" w:cs="Arial"/>
                <w:sz w:val="18"/>
                <w:szCs w:val="18"/>
              </w:rPr>
              <w:t>1,667,227</w:t>
            </w:r>
          </w:p>
        </w:tc>
        <w:tc>
          <w:tcPr>
            <w:tcW w:w="1368" w:type="dxa"/>
            <w:tcBorders>
              <w:bottom w:val="single" w:sz="4" w:space="0" w:color="auto"/>
            </w:tcBorders>
            <w:vAlign w:val="bottom"/>
          </w:tcPr>
          <w:p w14:paraId="216F087E" w14:textId="77777777" w:rsidR="0037752F" w:rsidRPr="009163F6" w:rsidRDefault="0037752F" w:rsidP="0037752F">
            <w:pPr>
              <w:ind w:right="-72"/>
              <w:jc w:val="right"/>
              <w:rPr>
                <w:rFonts w:ascii="Arial" w:hAnsi="Arial" w:cs="Arial"/>
                <w:sz w:val="18"/>
                <w:szCs w:val="18"/>
              </w:rPr>
            </w:pPr>
            <w:r w:rsidRPr="009163F6">
              <w:rPr>
                <w:rFonts w:ascii="Arial" w:hAnsi="Arial" w:cs="Arial"/>
                <w:sz w:val="18"/>
                <w:szCs w:val="18"/>
              </w:rPr>
              <w:t>2,094,959</w:t>
            </w:r>
          </w:p>
        </w:tc>
        <w:tc>
          <w:tcPr>
            <w:tcW w:w="1368" w:type="dxa"/>
            <w:tcBorders>
              <w:bottom w:val="single" w:sz="4" w:space="0" w:color="auto"/>
            </w:tcBorders>
            <w:shd w:val="clear" w:color="auto" w:fill="FAFAFA"/>
            <w:vAlign w:val="bottom"/>
          </w:tcPr>
          <w:p w14:paraId="3BA5815F" w14:textId="20A009F4" w:rsidR="0037752F" w:rsidRPr="009163F6" w:rsidRDefault="0037752F" w:rsidP="0037752F">
            <w:pPr>
              <w:ind w:right="-72"/>
              <w:jc w:val="right"/>
              <w:rPr>
                <w:rFonts w:ascii="Arial" w:hAnsi="Arial" w:cs="Arial"/>
                <w:sz w:val="18"/>
                <w:szCs w:val="18"/>
              </w:rPr>
            </w:pPr>
            <w:r w:rsidRPr="009163F6">
              <w:rPr>
                <w:rFonts w:ascii="Arial" w:hAnsi="Arial" w:cs="Arial"/>
                <w:sz w:val="18"/>
                <w:szCs w:val="18"/>
              </w:rPr>
              <w:t>1,667,227</w:t>
            </w:r>
          </w:p>
        </w:tc>
        <w:tc>
          <w:tcPr>
            <w:tcW w:w="1368" w:type="dxa"/>
            <w:tcBorders>
              <w:bottom w:val="single" w:sz="4" w:space="0" w:color="auto"/>
            </w:tcBorders>
            <w:vAlign w:val="bottom"/>
          </w:tcPr>
          <w:p w14:paraId="5760EACF" w14:textId="77777777" w:rsidR="0037752F" w:rsidRPr="009163F6" w:rsidRDefault="0037752F" w:rsidP="0037752F">
            <w:pPr>
              <w:ind w:right="-72"/>
              <w:jc w:val="right"/>
              <w:rPr>
                <w:rFonts w:ascii="Arial" w:hAnsi="Arial" w:cs="Arial"/>
                <w:sz w:val="18"/>
                <w:szCs w:val="18"/>
              </w:rPr>
            </w:pPr>
            <w:r w:rsidRPr="009163F6">
              <w:rPr>
                <w:rFonts w:ascii="Arial" w:hAnsi="Arial" w:cs="Arial"/>
                <w:sz w:val="18"/>
                <w:szCs w:val="18"/>
              </w:rPr>
              <w:t>2,094,959</w:t>
            </w:r>
          </w:p>
        </w:tc>
      </w:tr>
      <w:tr w:rsidR="0037752F" w:rsidRPr="009163F6" w14:paraId="1A01E8A2" w14:textId="77777777" w:rsidTr="003F0D11">
        <w:trPr>
          <w:trHeight w:val="20"/>
        </w:trPr>
        <w:tc>
          <w:tcPr>
            <w:tcW w:w="4608" w:type="dxa"/>
            <w:vAlign w:val="bottom"/>
          </w:tcPr>
          <w:p w14:paraId="3B67E901" w14:textId="77777777" w:rsidR="0037752F" w:rsidRPr="009163F6" w:rsidRDefault="0037752F" w:rsidP="0037752F">
            <w:pPr>
              <w:tabs>
                <w:tab w:val="left" w:pos="1317"/>
              </w:tabs>
              <w:ind w:left="1029"/>
              <w:jc w:val="both"/>
              <w:rPr>
                <w:rFonts w:ascii="Arial" w:hAnsi="Arial" w:cs="Arial"/>
                <w:sz w:val="18"/>
                <w:szCs w:val="18"/>
              </w:rPr>
            </w:pPr>
          </w:p>
        </w:tc>
        <w:tc>
          <w:tcPr>
            <w:tcW w:w="1368" w:type="dxa"/>
            <w:tcBorders>
              <w:top w:val="single" w:sz="4" w:space="0" w:color="auto"/>
            </w:tcBorders>
            <w:shd w:val="clear" w:color="auto" w:fill="FAFAFA"/>
            <w:vAlign w:val="bottom"/>
          </w:tcPr>
          <w:p w14:paraId="1C62953F" w14:textId="77777777" w:rsidR="0037752F" w:rsidRPr="009163F6" w:rsidRDefault="0037752F" w:rsidP="0037752F">
            <w:pPr>
              <w:ind w:right="-72"/>
              <w:jc w:val="right"/>
              <w:rPr>
                <w:rFonts w:ascii="Arial" w:hAnsi="Arial" w:cs="Arial"/>
                <w:sz w:val="18"/>
                <w:szCs w:val="18"/>
              </w:rPr>
            </w:pPr>
          </w:p>
        </w:tc>
        <w:tc>
          <w:tcPr>
            <w:tcW w:w="1368" w:type="dxa"/>
            <w:tcBorders>
              <w:top w:val="single" w:sz="4" w:space="0" w:color="auto"/>
            </w:tcBorders>
            <w:vAlign w:val="bottom"/>
          </w:tcPr>
          <w:p w14:paraId="0D04491D" w14:textId="77777777" w:rsidR="0037752F" w:rsidRPr="009163F6" w:rsidRDefault="0037752F" w:rsidP="0037752F">
            <w:pPr>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78758BFD" w14:textId="77777777" w:rsidR="0037752F" w:rsidRPr="009163F6" w:rsidRDefault="0037752F" w:rsidP="0037752F">
            <w:pPr>
              <w:ind w:right="-72"/>
              <w:jc w:val="right"/>
              <w:rPr>
                <w:rFonts w:ascii="Arial" w:hAnsi="Arial" w:cs="Arial"/>
                <w:sz w:val="18"/>
                <w:szCs w:val="18"/>
              </w:rPr>
            </w:pPr>
          </w:p>
        </w:tc>
        <w:tc>
          <w:tcPr>
            <w:tcW w:w="1368" w:type="dxa"/>
            <w:tcBorders>
              <w:top w:val="single" w:sz="4" w:space="0" w:color="auto"/>
            </w:tcBorders>
            <w:vAlign w:val="bottom"/>
          </w:tcPr>
          <w:p w14:paraId="50885A6D" w14:textId="77777777" w:rsidR="0037752F" w:rsidRPr="009163F6" w:rsidRDefault="0037752F" w:rsidP="0037752F">
            <w:pPr>
              <w:ind w:right="-72"/>
              <w:jc w:val="right"/>
              <w:rPr>
                <w:rFonts w:ascii="Arial" w:hAnsi="Arial" w:cs="Arial"/>
                <w:sz w:val="18"/>
                <w:szCs w:val="18"/>
              </w:rPr>
            </w:pPr>
          </w:p>
        </w:tc>
      </w:tr>
      <w:tr w:rsidR="0037752F" w:rsidRPr="009163F6" w14:paraId="44251B29" w14:textId="77777777" w:rsidTr="003F0D11">
        <w:trPr>
          <w:trHeight w:val="20"/>
        </w:trPr>
        <w:tc>
          <w:tcPr>
            <w:tcW w:w="4608" w:type="dxa"/>
            <w:vAlign w:val="bottom"/>
          </w:tcPr>
          <w:p w14:paraId="56464AF1" w14:textId="77777777" w:rsidR="0037752F" w:rsidRPr="009163F6" w:rsidRDefault="0037752F" w:rsidP="0037752F">
            <w:pPr>
              <w:ind w:left="1029"/>
              <w:jc w:val="both"/>
              <w:rPr>
                <w:rFonts w:ascii="Arial" w:hAnsi="Arial" w:cs="Arial"/>
                <w:sz w:val="18"/>
                <w:szCs w:val="18"/>
              </w:rPr>
            </w:pPr>
          </w:p>
        </w:tc>
        <w:tc>
          <w:tcPr>
            <w:tcW w:w="1368" w:type="dxa"/>
            <w:tcBorders>
              <w:bottom w:val="single" w:sz="4" w:space="0" w:color="auto"/>
            </w:tcBorders>
            <w:shd w:val="clear" w:color="auto" w:fill="FAFAFA"/>
            <w:vAlign w:val="bottom"/>
          </w:tcPr>
          <w:p w14:paraId="61B5F350" w14:textId="326B93A2" w:rsidR="0037752F" w:rsidRPr="009163F6" w:rsidRDefault="0037752F" w:rsidP="0037752F">
            <w:pPr>
              <w:ind w:right="-72"/>
              <w:jc w:val="right"/>
              <w:rPr>
                <w:rFonts w:ascii="Arial" w:hAnsi="Arial" w:cs="Arial"/>
                <w:sz w:val="18"/>
                <w:szCs w:val="18"/>
              </w:rPr>
            </w:pPr>
            <w:r w:rsidRPr="009163F6">
              <w:rPr>
                <w:rFonts w:ascii="Arial" w:hAnsi="Arial" w:cs="Arial"/>
                <w:sz w:val="18"/>
                <w:szCs w:val="18"/>
              </w:rPr>
              <w:t>14,545,358</w:t>
            </w:r>
          </w:p>
        </w:tc>
        <w:tc>
          <w:tcPr>
            <w:tcW w:w="1368" w:type="dxa"/>
            <w:tcBorders>
              <w:bottom w:val="single" w:sz="4" w:space="0" w:color="auto"/>
            </w:tcBorders>
            <w:vAlign w:val="bottom"/>
          </w:tcPr>
          <w:p w14:paraId="1C443641" w14:textId="77777777" w:rsidR="0037752F" w:rsidRPr="009163F6" w:rsidRDefault="0037752F" w:rsidP="0037752F">
            <w:pPr>
              <w:tabs>
                <w:tab w:val="left" w:pos="1039"/>
              </w:tabs>
              <w:ind w:right="-72"/>
              <w:jc w:val="right"/>
              <w:rPr>
                <w:rFonts w:ascii="Arial" w:hAnsi="Arial" w:cs="Arial"/>
                <w:sz w:val="18"/>
                <w:szCs w:val="18"/>
              </w:rPr>
            </w:pPr>
            <w:r w:rsidRPr="009163F6">
              <w:rPr>
                <w:rFonts w:ascii="Arial" w:hAnsi="Arial" w:cs="Arial"/>
                <w:sz w:val="18"/>
                <w:szCs w:val="18"/>
              </w:rPr>
              <w:t>12,744,248</w:t>
            </w:r>
          </w:p>
        </w:tc>
        <w:tc>
          <w:tcPr>
            <w:tcW w:w="1368" w:type="dxa"/>
            <w:tcBorders>
              <w:bottom w:val="single" w:sz="4" w:space="0" w:color="auto"/>
            </w:tcBorders>
            <w:shd w:val="clear" w:color="auto" w:fill="FAFAFA"/>
            <w:vAlign w:val="bottom"/>
          </w:tcPr>
          <w:p w14:paraId="7FE22E8E" w14:textId="36AAA37E" w:rsidR="0037752F" w:rsidRPr="009163F6" w:rsidRDefault="0037752F" w:rsidP="0037752F">
            <w:pPr>
              <w:tabs>
                <w:tab w:val="left" w:pos="1039"/>
              </w:tabs>
              <w:ind w:right="-72"/>
              <w:jc w:val="right"/>
              <w:rPr>
                <w:rFonts w:ascii="Arial" w:hAnsi="Arial" w:cs="Arial"/>
                <w:sz w:val="18"/>
                <w:szCs w:val="18"/>
              </w:rPr>
            </w:pPr>
            <w:r w:rsidRPr="009163F6">
              <w:rPr>
                <w:rFonts w:ascii="Arial" w:hAnsi="Arial" w:cs="Arial"/>
                <w:sz w:val="18"/>
                <w:szCs w:val="18"/>
              </w:rPr>
              <w:t>14,545,358</w:t>
            </w:r>
          </w:p>
        </w:tc>
        <w:tc>
          <w:tcPr>
            <w:tcW w:w="1368" w:type="dxa"/>
            <w:tcBorders>
              <w:bottom w:val="single" w:sz="4" w:space="0" w:color="auto"/>
            </w:tcBorders>
            <w:vAlign w:val="bottom"/>
          </w:tcPr>
          <w:p w14:paraId="232100B6" w14:textId="77777777" w:rsidR="0037752F" w:rsidRPr="009163F6" w:rsidRDefault="0037752F" w:rsidP="0037752F">
            <w:pPr>
              <w:tabs>
                <w:tab w:val="left" w:pos="1039"/>
              </w:tabs>
              <w:ind w:right="-72"/>
              <w:jc w:val="right"/>
              <w:rPr>
                <w:rFonts w:ascii="Arial" w:hAnsi="Arial" w:cs="Arial"/>
                <w:sz w:val="18"/>
                <w:szCs w:val="18"/>
              </w:rPr>
            </w:pPr>
            <w:r w:rsidRPr="009163F6">
              <w:rPr>
                <w:rFonts w:ascii="Arial" w:hAnsi="Arial" w:cs="Arial"/>
                <w:sz w:val="18"/>
                <w:szCs w:val="18"/>
              </w:rPr>
              <w:t>12,744,248</w:t>
            </w:r>
          </w:p>
        </w:tc>
      </w:tr>
    </w:tbl>
    <w:p w14:paraId="5E8FD3F3" w14:textId="77777777" w:rsidR="00CE0CA9" w:rsidRPr="009163F6" w:rsidRDefault="00CE0CA9" w:rsidP="00CE0CA9">
      <w:pPr>
        <w:ind w:left="540" w:right="-27" w:hanging="540"/>
        <w:rPr>
          <w:rFonts w:ascii="Arial" w:eastAsia="Arial" w:hAnsi="Arial" w:cs="Arial"/>
          <w:bCs/>
          <w:color w:val="000000"/>
          <w:sz w:val="18"/>
          <w:szCs w:val="18"/>
        </w:rPr>
      </w:pPr>
    </w:p>
    <w:p w14:paraId="4EC30C3C" w14:textId="77777777" w:rsidR="00C91C6F" w:rsidRPr="009163F6" w:rsidRDefault="00C91C6F" w:rsidP="00CE0CA9">
      <w:pPr>
        <w:ind w:left="540" w:right="-27" w:hanging="540"/>
        <w:rPr>
          <w:rFonts w:ascii="Arial" w:eastAsia="Arial" w:hAnsi="Arial" w:cs="Arial"/>
          <w:bCs/>
          <w:color w:val="000000"/>
          <w:sz w:val="18"/>
          <w:szCs w:val="18"/>
        </w:rPr>
      </w:pPr>
    </w:p>
    <w:tbl>
      <w:tblPr>
        <w:tblW w:w="0" w:type="auto"/>
        <w:shd w:val="clear" w:color="auto" w:fill="FFA543"/>
        <w:tblLayout w:type="fixed"/>
        <w:tblLook w:val="04A0" w:firstRow="1" w:lastRow="0" w:firstColumn="1" w:lastColumn="0" w:noHBand="0" w:noVBand="1"/>
      </w:tblPr>
      <w:tblGrid>
        <w:gridCol w:w="9461"/>
      </w:tblGrid>
      <w:tr w:rsidR="00CE0CA9" w:rsidRPr="009163F6" w14:paraId="7B692119" w14:textId="77777777" w:rsidTr="003F0D11">
        <w:trPr>
          <w:trHeight w:val="386"/>
        </w:trPr>
        <w:tc>
          <w:tcPr>
            <w:tcW w:w="9461" w:type="dxa"/>
            <w:shd w:val="clear" w:color="auto" w:fill="FFA543"/>
            <w:vAlign w:val="center"/>
            <w:hideMark/>
          </w:tcPr>
          <w:p w14:paraId="2BB93669" w14:textId="41D46126" w:rsidR="00CE0CA9" w:rsidRPr="009163F6" w:rsidRDefault="00CE0CA9" w:rsidP="00CE0CA9">
            <w:pPr>
              <w:tabs>
                <w:tab w:val="left" w:pos="432"/>
              </w:tabs>
              <w:spacing w:line="240" w:lineRule="atLeast"/>
              <w:ind w:left="540" w:hanging="540"/>
              <w:jc w:val="both"/>
              <w:rPr>
                <w:rFonts w:ascii="Arial" w:eastAsia="Times New Roman" w:hAnsi="Arial" w:cs="Arial"/>
                <w:b/>
                <w:bCs/>
                <w:color w:val="FFFFFF"/>
                <w:sz w:val="18"/>
                <w:szCs w:val="18"/>
                <w:lang w:val="en-GB"/>
              </w:rPr>
            </w:pPr>
            <w:r w:rsidRPr="009163F6">
              <w:rPr>
                <w:rFonts w:ascii="Arial" w:eastAsia="Times New Roman" w:hAnsi="Arial" w:cs="Arial"/>
                <w:b/>
                <w:bCs/>
                <w:color w:val="FFFFFF"/>
                <w:sz w:val="18"/>
                <w:szCs w:val="18"/>
                <w:lang w:val="en-GB"/>
              </w:rPr>
              <w:t>2</w:t>
            </w:r>
            <w:r w:rsidR="0037752F" w:rsidRPr="009163F6">
              <w:rPr>
                <w:rFonts w:ascii="Arial" w:eastAsia="Times New Roman" w:hAnsi="Arial" w:cs="Arial"/>
                <w:b/>
                <w:bCs/>
                <w:color w:val="FFFFFF"/>
                <w:sz w:val="18"/>
                <w:szCs w:val="18"/>
                <w:lang w:val="en-GB"/>
              </w:rPr>
              <w:t>2</w:t>
            </w:r>
            <w:r w:rsidRPr="009163F6">
              <w:rPr>
                <w:rFonts w:ascii="Arial" w:eastAsia="Times New Roman" w:hAnsi="Arial" w:cs="Arial"/>
                <w:b/>
                <w:bCs/>
                <w:color w:val="FFFFFF"/>
                <w:sz w:val="18"/>
                <w:szCs w:val="18"/>
                <w:lang w:val="en-GB"/>
              </w:rPr>
              <w:tab/>
              <w:t>Commitments and contingencies</w:t>
            </w:r>
          </w:p>
        </w:tc>
      </w:tr>
    </w:tbl>
    <w:p w14:paraId="0B27BCD0" w14:textId="77777777" w:rsidR="00CE0CA9" w:rsidRPr="009163F6" w:rsidRDefault="00CE0CA9" w:rsidP="00CE0CA9">
      <w:pPr>
        <w:ind w:left="360" w:right="-27" w:hanging="360"/>
        <w:rPr>
          <w:rFonts w:ascii="Arial" w:eastAsia="Arial" w:hAnsi="Arial" w:cs="Arial"/>
          <w:bCs/>
          <w:color w:val="000000"/>
          <w:sz w:val="18"/>
          <w:szCs w:val="18"/>
        </w:rPr>
      </w:pPr>
    </w:p>
    <w:p w14:paraId="0E832D70" w14:textId="77777777" w:rsidR="00CE0CA9" w:rsidRPr="009163F6" w:rsidRDefault="00CE0CA9" w:rsidP="00CE0CA9">
      <w:pPr>
        <w:numPr>
          <w:ilvl w:val="0"/>
          <w:numId w:val="3"/>
        </w:numPr>
        <w:pBdr>
          <w:top w:val="nil"/>
          <w:left w:val="nil"/>
          <w:bottom w:val="nil"/>
          <w:right w:val="nil"/>
          <w:between w:val="nil"/>
        </w:pBdr>
        <w:tabs>
          <w:tab w:val="left" w:pos="1080"/>
        </w:tabs>
        <w:ind w:left="540" w:hanging="540"/>
        <w:jc w:val="both"/>
        <w:rPr>
          <w:rFonts w:ascii="Arial" w:eastAsia="Arial" w:hAnsi="Arial" w:cs="Arial"/>
          <w:b/>
          <w:color w:val="CF4A02"/>
          <w:sz w:val="18"/>
          <w:szCs w:val="18"/>
          <w:highlight w:val="white"/>
        </w:rPr>
      </w:pPr>
      <w:r w:rsidRPr="009163F6">
        <w:rPr>
          <w:rFonts w:ascii="Arial" w:eastAsia="Arial" w:hAnsi="Arial" w:cs="Arial"/>
          <w:b/>
          <w:color w:val="CF4A02"/>
          <w:sz w:val="18"/>
          <w:szCs w:val="18"/>
          <w:highlight w:val="white"/>
        </w:rPr>
        <w:t>Guarantees</w:t>
      </w:r>
    </w:p>
    <w:p w14:paraId="5972EC2A" w14:textId="77777777" w:rsidR="00CE0CA9" w:rsidRPr="009163F6" w:rsidRDefault="00CE0CA9" w:rsidP="00CE0CA9">
      <w:pPr>
        <w:pBdr>
          <w:top w:val="nil"/>
          <w:left w:val="nil"/>
          <w:bottom w:val="nil"/>
          <w:right w:val="nil"/>
          <w:between w:val="nil"/>
        </w:pBdr>
        <w:ind w:left="540"/>
        <w:jc w:val="both"/>
        <w:rPr>
          <w:rFonts w:ascii="Arial" w:eastAsia="Arial" w:hAnsi="Arial" w:cs="Arial"/>
          <w:sz w:val="18"/>
          <w:szCs w:val="18"/>
        </w:rPr>
      </w:pPr>
    </w:p>
    <w:p w14:paraId="28DAF63A" w14:textId="5350AE8F" w:rsidR="00CE0CA9" w:rsidRPr="009163F6" w:rsidRDefault="00CE0CA9" w:rsidP="00CE0CA9">
      <w:pPr>
        <w:pBdr>
          <w:top w:val="nil"/>
          <w:left w:val="nil"/>
          <w:bottom w:val="nil"/>
          <w:right w:val="nil"/>
          <w:between w:val="nil"/>
        </w:pBdr>
        <w:ind w:left="540"/>
        <w:jc w:val="both"/>
        <w:rPr>
          <w:rFonts w:ascii="Arial" w:eastAsia="Arial" w:hAnsi="Arial" w:cs="Arial"/>
          <w:sz w:val="18"/>
          <w:szCs w:val="18"/>
        </w:rPr>
      </w:pPr>
      <w:r w:rsidRPr="009163F6">
        <w:rPr>
          <w:rFonts w:ascii="Arial" w:eastAsia="Arial" w:hAnsi="Arial" w:cs="Arial"/>
          <w:sz w:val="18"/>
          <w:szCs w:val="18"/>
        </w:rPr>
        <w:t xml:space="preserve">At </w:t>
      </w:r>
      <w:r w:rsidR="0074055E" w:rsidRPr="009163F6">
        <w:rPr>
          <w:rFonts w:ascii="Arial" w:eastAsia="Arial" w:hAnsi="Arial" w:cs="Arial"/>
          <w:sz w:val="18"/>
          <w:szCs w:val="18"/>
        </w:rPr>
        <w:t>30 September</w:t>
      </w:r>
      <w:r w:rsidRPr="009163F6">
        <w:rPr>
          <w:rFonts w:ascii="Arial" w:eastAsia="Arial" w:hAnsi="Arial" w:cs="Arial"/>
          <w:sz w:val="18"/>
          <w:szCs w:val="18"/>
        </w:rPr>
        <w:t xml:space="preserve"> 2021, the Company has obligation to secure overdraft facilities of subsidiary Baht of 5 million and letter guarantees facilities of subsidiary Baht of 16.51 million.</w:t>
      </w:r>
    </w:p>
    <w:p w14:paraId="7324E948" w14:textId="77777777" w:rsidR="00CE0CA9" w:rsidRPr="009163F6" w:rsidRDefault="00CE0CA9" w:rsidP="00CE0CA9">
      <w:pPr>
        <w:pBdr>
          <w:top w:val="nil"/>
          <w:left w:val="nil"/>
          <w:bottom w:val="nil"/>
          <w:right w:val="nil"/>
          <w:between w:val="nil"/>
        </w:pBdr>
        <w:ind w:left="540"/>
        <w:jc w:val="both"/>
        <w:rPr>
          <w:rFonts w:ascii="Arial" w:eastAsia="Arial" w:hAnsi="Arial" w:cs="Arial"/>
          <w:sz w:val="18"/>
          <w:szCs w:val="18"/>
        </w:rPr>
      </w:pPr>
    </w:p>
    <w:p w14:paraId="6A1663AB" w14:textId="77777777" w:rsidR="00CE0CA9" w:rsidRPr="009163F6" w:rsidRDefault="00CE0CA9" w:rsidP="00CE0CA9">
      <w:pPr>
        <w:numPr>
          <w:ilvl w:val="0"/>
          <w:numId w:val="3"/>
        </w:numPr>
        <w:pBdr>
          <w:top w:val="nil"/>
          <w:left w:val="nil"/>
          <w:bottom w:val="nil"/>
          <w:right w:val="nil"/>
          <w:between w:val="nil"/>
        </w:pBdr>
        <w:tabs>
          <w:tab w:val="left" w:pos="1080"/>
        </w:tabs>
        <w:ind w:left="540" w:hanging="540"/>
        <w:jc w:val="both"/>
        <w:rPr>
          <w:rFonts w:ascii="Arial" w:eastAsia="Arial" w:hAnsi="Arial" w:cs="Arial"/>
          <w:b/>
          <w:color w:val="CF4A02"/>
          <w:sz w:val="18"/>
          <w:szCs w:val="18"/>
          <w:highlight w:val="white"/>
        </w:rPr>
      </w:pPr>
      <w:r w:rsidRPr="009163F6">
        <w:rPr>
          <w:rFonts w:ascii="Arial" w:eastAsia="Arial" w:hAnsi="Arial" w:cs="Arial"/>
          <w:b/>
          <w:color w:val="CF4A02"/>
          <w:sz w:val="18"/>
          <w:szCs w:val="18"/>
          <w:highlight w:val="white"/>
        </w:rPr>
        <w:t>Bank guarantees</w:t>
      </w:r>
    </w:p>
    <w:p w14:paraId="77FA8257" w14:textId="77777777" w:rsidR="00CE0CA9" w:rsidRPr="009163F6" w:rsidRDefault="00CE0CA9" w:rsidP="00CE0CA9">
      <w:pPr>
        <w:pBdr>
          <w:top w:val="nil"/>
          <w:left w:val="nil"/>
          <w:bottom w:val="nil"/>
          <w:right w:val="nil"/>
          <w:between w:val="nil"/>
        </w:pBdr>
        <w:ind w:left="540"/>
        <w:jc w:val="both"/>
        <w:rPr>
          <w:rFonts w:ascii="Arial" w:eastAsia="Arial" w:hAnsi="Arial" w:cs="Arial"/>
          <w:sz w:val="18"/>
          <w:szCs w:val="18"/>
          <w:highlight w:val="white"/>
        </w:rPr>
      </w:pPr>
    </w:p>
    <w:p w14:paraId="60674109" w14:textId="0530AB86" w:rsidR="00CE0CA9" w:rsidRPr="009163F6" w:rsidRDefault="00CE0CA9" w:rsidP="00CE0CA9">
      <w:pPr>
        <w:pBdr>
          <w:top w:val="nil"/>
          <w:left w:val="nil"/>
          <w:bottom w:val="nil"/>
          <w:right w:val="nil"/>
          <w:between w:val="nil"/>
        </w:pBdr>
        <w:ind w:left="540"/>
        <w:jc w:val="both"/>
        <w:rPr>
          <w:rFonts w:ascii="Arial" w:eastAsia="Arial" w:hAnsi="Arial" w:cs="Arial"/>
          <w:sz w:val="18"/>
          <w:szCs w:val="18"/>
          <w:highlight w:val="white"/>
        </w:rPr>
      </w:pPr>
      <w:r w:rsidRPr="009163F6">
        <w:rPr>
          <w:rFonts w:ascii="Arial" w:eastAsia="Arial" w:hAnsi="Arial" w:cs="Arial"/>
          <w:sz w:val="18"/>
          <w:szCs w:val="18"/>
          <w:highlight w:val="white"/>
        </w:rPr>
        <w:t xml:space="preserve">At </w:t>
      </w:r>
      <w:r w:rsidR="0074055E" w:rsidRPr="009163F6">
        <w:rPr>
          <w:rFonts w:ascii="Arial" w:eastAsia="Arial" w:hAnsi="Arial" w:cs="Arial"/>
          <w:sz w:val="18"/>
          <w:szCs w:val="18"/>
        </w:rPr>
        <w:t>30 September</w:t>
      </w:r>
      <w:r w:rsidR="00387E83" w:rsidRPr="009163F6">
        <w:rPr>
          <w:rFonts w:ascii="Arial" w:eastAsia="Arial" w:hAnsi="Arial" w:cs="Arial"/>
          <w:sz w:val="18"/>
          <w:szCs w:val="18"/>
          <w:highlight w:val="white"/>
        </w:rPr>
        <w:t xml:space="preserve"> </w:t>
      </w:r>
      <w:r w:rsidRPr="009163F6">
        <w:rPr>
          <w:rFonts w:ascii="Arial" w:eastAsia="Arial" w:hAnsi="Arial" w:cs="Arial"/>
          <w:sz w:val="18"/>
          <w:szCs w:val="18"/>
          <w:highlight w:val="white"/>
        </w:rPr>
        <w:t>2021, the Group has outstanding bank guarantees as follows:</w:t>
      </w:r>
    </w:p>
    <w:p w14:paraId="7436D2CE" w14:textId="77777777" w:rsidR="00CE0CA9" w:rsidRPr="009163F6" w:rsidRDefault="00CE0CA9" w:rsidP="00CE0CA9">
      <w:pPr>
        <w:pBdr>
          <w:top w:val="nil"/>
          <w:left w:val="nil"/>
          <w:bottom w:val="nil"/>
          <w:right w:val="nil"/>
          <w:between w:val="nil"/>
        </w:pBdr>
        <w:ind w:left="540"/>
        <w:jc w:val="both"/>
        <w:rPr>
          <w:rFonts w:ascii="Arial" w:eastAsia="Arial" w:hAnsi="Arial" w:cs="Arial"/>
          <w:sz w:val="18"/>
          <w:szCs w:val="18"/>
          <w:highlight w:val="white"/>
        </w:rPr>
      </w:pPr>
    </w:p>
    <w:tbl>
      <w:tblPr>
        <w:tblW w:w="9461" w:type="dxa"/>
        <w:tblLayout w:type="fixed"/>
        <w:tblLook w:val="0000" w:firstRow="0" w:lastRow="0" w:firstColumn="0" w:lastColumn="0" w:noHBand="0" w:noVBand="0"/>
      </w:tblPr>
      <w:tblGrid>
        <w:gridCol w:w="3989"/>
        <w:gridCol w:w="1368"/>
        <w:gridCol w:w="1368"/>
        <w:gridCol w:w="1368"/>
        <w:gridCol w:w="1368"/>
      </w:tblGrid>
      <w:tr w:rsidR="00E25552" w:rsidRPr="009163F6" w14:paraId="5C491F7B" w14:textId="77777777" w:rsidTr="00C91C6F">
        <w:trPr>
          <w:trHeight w:val="20"/>
        </w:trPr>
        <w:tc>
          <w:tcPr>
            <w:tcW w:w="3989" w:type="dxa"/>
            <w:vAlign w:val="bottom"/>
          </w:tcPr>
          <w:p w14:paraId="76420F2F" w14:textId="77777777" w:rsidR="00CE0CA9" w:rsidRPr="009163F6" w:rsidRDefault="00CE0CA9" w:rsidP="00CE0CA9">
            <w:pPr>
              <w:ind w:left="431" w:right="-72"/>
              <w:jc w:val="both"/>
              <w:rPr>
                <w:rFonts w:ascii="Arial" w:hAnsi="Arial" w:cs="Arial"/>
                <w:sz w:val="18"/>
                <w:szCs w:val="18"/>
              </w:rPr>
            </w:pPr>
          </w:p>
        </w:tc>
        <w:tc>
          <w:tcPr>
            <w:tcW w:w="2736" w:type="dxa"/>
            <w:gridSpan w:val="2"/>
            <w:tcBorders>
              <w:top w:val="single" w:sz="4" w:space="0" w:color="auto"/>
              <w:bottom w:val="single" w:sz="4" w:space="0" w:color="auto"/>
            </w:tcBorders>
            <w:vAlign w:val="bottom"/>
          </w:tcPr>
          <w:p w14:paraId="5F4D8312" w14:textId="77777777" w:rsidR="00CE0CA9" w:rsidRPr="009163F6" w:rsidRDefault="00CE0CA9" w:rsidP="00CE0CA9">
            <w:pPr>
              <w:ind w:right="-72"/>
              <w:jc w:val="center"/>
              <w:rPr>
                <w:rFonts w:ascii="Arial" w:hAnsi="Arial" w:cs="Arial"/>
                <w:b/>
                <w:sz w:val="18"/>
                <w:szCs w:val="18"/>
              </w:rPr>
            </w:pPr>
            <w:r w:rsidRPr="009163F6">
              <w:rPr>
                <w:rFonts w:ascii="Arial" w:hAnsi="Arial" w:cs="Arial"/>
                <w:b/>
                <w:sz w:val="18"/>
                <w:szCs w:val="18"/>
              </w:rPr>
              <w:t xml:space="preserve">Consolidated </w:t>
            </w:r>
          </w:p>
          <w:p w14:paraId="3BAA3343" w14:textId="77777777" w:rsidR="00CE0CA9" w:rsidRPr="009163F6" w:rsidRDefault="00CE0CA9" w:rsidP="00CE0CA9">
            <w:pPr>
              <w:ind w:right="-72"/>
              <w:jc w:val="center"/>
              <w:rPr>
                <w:rFonts w:ascii="Arial" w:hAnsi="Arial" w:cs="Arial"/>
                <w:b/>
                <w:sz w:val="18"/>
                <w:szCs w:val="18"/>
              </w:rPr>
            </w:pPr>
            <w:r w:rsidRPr="009163F6">
              <w:rPr>
                <w:rFonts w:ascii="Arial" w:hAnsi="Arial" w:cs="Arial"/>
                <w:b/>
                <w:sz w:val="18"/>
                <w:szCs w:val="18"/>
              </w:rPr>
              <w:t>financial information</w:t>
            </w:r>
          </w:p>
        </w:tc>
        <w:tc>
          <w:tcPr>
            <w:tcW w:w="2736" w:type="dxa"/>
            <w:gridSpan w:val="2"/>
            <w:tcBorders>
              <w:top w:val="single" w:sz="4" w:space="0" w:color="auto"/>
              <w:bottom w:val="single" w:sz="4" w:space="0" w:color="auto"/>
            </w:tcBorders>
            <w:vAlign w:val="bottom"/>
          </w:tcPr>
          <w:p w14:paraId="0B7D767F" w14:textId="77777777" w:rsidR="00CE0CA9" w:rsidRPr="009163F6" w:rsidRDefault="00CE0CA9" w:rsidP="00CE0CA9">
            <w:pPr>
              <w:ind w:right="-72"/>
              <w:jc w:val="center"/>
              <w:rPr>
                <w:rFonts w:ascii="Arial" w:hAnsi="Arial" w:cs="Arial"/>
                <w:b/>
                <w:sz w:val="18"/>
                <w:szCs w:val="18"/>
              </w:rPr>
            </w:pPr>
            <w:r w:rsidRPr="009163F6">
              <w:rPr>
                <w:rFonts w:ascii="Arial" w:hAnsi="Arial" w:cs="Arial"/>
                <w:b/>
                <w:sz w:val="18"/>
                <w:szCs w:val="18"/>
              </w:rPr>
              <w:t xml:space="preserve">Separate </w:t>
            </w:r>
          </w:p>
          <w:p w14:paraId="6737A1DA" w14:textId="77777777" w:rsidR="00CE0CA9" w:rsidRPr="009163F6" w:rsidRDefault="00CE0CA9" w:rsidP="00CE0CA9">
            <w:pPr>
              <w:ind w:right="-72"/>
              <w:jc w:val="center"/>
              <w:rPr>
                <w:rFonts w:ascii="Arial" w:hAnsi="Arial" w:cs="Arial"/>
                <w:b/>
                <w:sz w:val="18"/>
                <w:szCs w:val="18"/>
              </w:rPr>
            </w:pPr>
            <w:r w:rsidRPr="009163F6">
              <w:rPr>
                <w:rFonts w:ascii="Arial" w:hAnsi="Arial" w:cs="Arial"/>
                <w:b/>
                <w:sz w:val="18"/>
                <w:szCs w:val="18"/>
              </w:rPr>
              <w:t>financial information</w:t>
            </w:r>
          </w:p>
        </w:tc>
      </w:tr>
      <w:tr w:rsidR="00E25552" w:rsidRPr="009163F6" w14:paraId="6BCEA8C9" w14:textId="77777777" w:rsidTr="00C91C6F">
        <w:trPr>
          <w:trHeight w:val="378"/>
        </w:trPr>
        <w:tc>
          <w:tcPr>
            <w:tcW w:w="3989" w:type="dxa"/>
            <w:vAlign w:val="bottom"/>
          </w:tcPr>
          <w:p w14:paraId="7C49921D" w14:textId="77777777" w:rsidR="00CE0CA9" w:rsidRPr="009163F6" w:rsidRDefault="00CE0CA9" w:rsidP="00CE0CA9">
            <w:pPr>
              <w:ind w:left="431" w:right="-72"/>
              <w:jc w:val="both"/>
              <w:rPr>
                <w:rFonts w:ascii="Arial" w:hAnsi="Arial" w:cs="Arial"/>
                <w:sz w:val="18"/>
                <w:szCs w:val="18"/>
              </w:rPr>
            </w:pPr>
          </w:p>
        </w:tc>
        <w:tc>
          <w:tcPr>
            <w:tcW w:w="1368" w:type="dxa"/>
            <w:tcBorders>
              <w:top w:val="single" w:sz="4" w:space="0" w:color="auto"/>
            </w:tcBorders>
            <w:vAlign w:val="bottom"/>
          </w:tcPr>
          <w:p w14:paraId="2D7759F9" w14:textId="77777777" w:rsidR="00CE0CA9" w:rsidRPr="009163F6" w:rsidRDefault="0074055E" w:rsidP="00CE0CA9">
            <w:pPr>
              <w:ind w:right="-72"/>
              <w:jc w:val="right"/>
              <w:rPr>
                <w:rFonts w:ascii="Arial" w:hAnsi="Arial" w:cs="Arial"/>
                <w:b/>
                <w:sz w:val="18"/>
                <w:szCs w:val="18"/>
              </w:rPr>
            </w:pPr>
            <w:r w:rsidRPr="009163F6">
              <w:rPr>
                <w:rFonts w:ascii="Arial" w:hAnsi="Arial" w:cs="Arial"/>
                <w:b/>
                <w:sz w:val="18"/>
                <w:szCs w:val="18"/>
              </w:rPr>
              <w:t>30 September</w:t>
            </w:r>
          </w:p>
          <w:p w14:paraId="56C36D9D" w14:textId="77777777" w:rsidR="00CE0CA9" w:rsidRPr="009163F6" w:rsidRDefault="00CE0CA9" w:rsidP="00CE0CA9">
            <w:pPr>
              <w:ind w:right="-72"/>
              <w:jc w:val="right"/>
              <w:rPr>
                <w:rFonts w:ascii="Arial" w:hAnsi="Arial" w:cs="Arial"/>
                <w:b/>
                <w:sz w:val="18"/>
                <w:szCs w:val="18"/>
              </w:rPr>
            </w:pPr>
            <w:r w:rsidRPr="009163F6">
              <w:rPr>
                <w:rFonts w:ascii="Arial" w:hAnsi="Arial" w:cs="Arial"/>
                <w:b/>
                <w:sz w:val="18"/>
                <w:szCs w:val="18"/>
              </w:rPr>
              <w:t>2021</w:t>
            </w:r>
          </w:p>
        </w:tc>
        <w:tc>
          <w:tcPr>
            <w:tcW w:w="1368" w:type="dxa"/>
            <w:tcBorders>
              <w:top w:val="single" w:sz="4" w:space="0" w:color="auto"/>
            </w:tcBorders>
            <w:vAlign w:val="bottom"/>
          </w:tcPr>
          <w:p w14:paraId="2250F6CE" w14:textId="77777777" w:rsidR="00CE0CA9" w:rsidRPr="009163F6" w:rsidRDefault="00CE0CA9" w:rsidP="00CE0CA9">
            <w:pPr>
              <w:ind w:right="-72"/>
              <w:jc w:val="right"/>
              <w:rPr>
                <w:rFonts w:ascii="Arial" w:hAnsi="Arial" w:cs="Arial"/>
                <w:b/>
                <w:sz w:val="18"/>
                <w:szCs w:val="18"/>
              </w:rPr>
            </w:pPr>
            <w:r w:rsidRPr="009163F6">
              <w:rPr>
                <w:rFonts w:ascii="Arial" w:hAnsi="Arial" w:cs="Arial"/>
                <w:b/>
                <w:sz w:val="18"/>
                <w:szCs w:val="18"/>
              </w:rPr>
              <w:t>31 December</w:t>
            </w:r>
          </w:p>
          <w:p w14:paraId="1718FD5A" w14:textId="77777777" w:rsidR="00CE0CA9" w:rsidRPr="009163F6" w:rsidRDefault="00CE0CA9" w:rsidP="00CE0CA9">
            <w:pPr>
              <w:ind w:right="-72"/>
              <w:jc w:val="right"/>
              <w:rPr>
                <w:rFonts w:ascii="Arial" w:hAnsi="Arial" w:cs="Arial"/>
                <w:b/>
                <w:sz w:val="18"/>
                <w:szCs w:val="18"/>
              </w:rPr>
            </w:pPr>
            <w:r w:rsidRPr="009163F6">
              <w:rPr>
                <w:rFonts w:ascii="Arial" w:hAnsi="Arial" w:cs="Arial"/>
                <w:b/>
                <w:sz w:val="18"/>
                <w:szCs w:val="18"/>
              </w:rPr>
              <w:t>2020</w:t>
            </w:r>
          </w:p>
        </w:tc>
        <w:tc>
          <w:tcPr>
            <w:tcW w:w="1368" w:type="dxa"/>
            <w:tcBorders>
              <w:top w:val="single" w:sz="4" w:space="0" w:color="auto"/>
            </w:tcBorders>
            <w:vAlign w:val="bottom"/>
          </w:tcPr>
          <w:p w14:paraId="34BC283C" w14:textId="77777777" w:rsidR="00CE0CA9" w:rsidRPr="009163F6" w:rsidRDefault="0074055E" w:rsidP="00CE0CA9">
            <w:pPr>
              <w:ind w:right="-72"/>
              <w:jc w:val="right"/>
              <w:rPr>
                <w:rFonts w:ascii="Arial" w:hAnsi="Arial" w:cs="Arial"/>
                <w:b/>
                <w:sz w:val="18"/>
                <w:szCs w:val="18"/>
              </w:rPr>
            </w:pPr>
            <w:r w:rsidRPr="009163F6">
              <w:rPr>
                <w:rFonts w:ascii="Arial" w:hAnsi="Arial" w:cs="Arial"/>
                <w:b/>
                <w:sz w:val="18"/>
                <w:szCs w:val="18"/>
              </w:rPr>
              <w:t>30 September</w:t>
            </w:r>
          </w:p>
          <w:p w14:paraId="316044AA" w14:textId="77777777" w:rsidR="00CE0CA9" w:rsidRPr="009163F6" w:rsidRDefault="00CE0CA9" w:rsidP="00CE0CA9">
            <w:pPr>
              <w:ind w:right="-72"/>
              <w:jc w:val="right"/>
              <w:rPr>
                <w:rFonts w:ascii="Arial" w:hAnsi="Arial" w:cs="Arial"/>
                <w:b/>
                <w:sz w:val="18"/>
                <w:szCs w:val="18"/>
              </w:rPr>
            </w:pPr>
            <w:r w:rsidRPr="009163F6">
              <w:rPr>
                <w:rFonts w:ascii="Arial" w:hAnsi="Arial" w:cs="Arial"/>
                <w:b/>
                <w:sz w:val="18"/>
                <w:szCs w:val="18"/>
              </w:rPr>
              <w:t>2021</w:t>
            </w:r>
          </w:p>
        </w:tc>
        <w:tc>
          <w:tcPr>
            <w:tcW w:w="1368" w:type="dxa"/>
            <w:tcBorders>
              <w:top w:val="single" w:sz="4" w:space="0" w:color="auto"/>
            </w:tcBorders>
            <w:vAlign w:val="bottom"/>
          </w:tcPr>
          <w:p w14:paraId="5536F071" w14:textId="77777777" w:rsidR="00CE0CA9" w:rsidRPr="009163F6" w:rsidRDefault="00CE0CA9" w:rsidP="00CE0CA9">
            <w:pPr>
              <w:ind w:right="-72"/>
              <w:jc w:val="right"/>
              <w:rPr>
                <w:rFonts w:ascii="Arial" w:hAnsi="Arial" w:cs="Arial"/>
                <w:b/>
                <w:sz w:val="18"/>
                <w:szCs w:val="18"/>
              </w:rPr>
            </w:pPr>
            <w:r w:rsidRPr="009163F6">
              <w:rPr>
                <w:rFonts w:ascii="Arial" w:hAnsi="Arial" w:cs="Arial"/>
                <w:b/>
                <w:sz w:val="18"/>
                <w:szCs w:val="18"/>
              </w:rPr>
              <w:t>31 December</w:t>
            </w:r>
          </w:p>
          <w:p w14:paraId="37B31237" w14:textId="77777777" w:rsidR="00CE0CA9" w:rsidRPr="009163F6" w:rsidRDefault="00CE0CA9" w:rsidP="00CE0CA9">
            <w:pPr>
              <w:ind w:right="-72"/>
              <w:jc w:val="right"/>
              <w:rPr>
                <w:rFonts w:ascii="Arial" w:hAnsi="Arial" w:cs="Arial"/>
                <w:b/>
                <w:sz w:val="18"/>
                <w:szCs w:val="18"/>
              </w:rPr>
            </w:pPr>
            <w:r w:rsidRPr="009163F6">
              <w:rPr>
                <w:rFonts w:ascii="Arial" w:hAnsi="Arial" w:cs="Arial"/>
                <w:b/>
                <w:sz w:val="18"/>
                <w:szCs w:val="18"/>
              </w:rPr>
              <w:t>2020</w:t>
            </w:r>
          </w:p>
        </w:tc>
      </w:tr>
      <w:tr w:rsidR="00E25552" w:rsidRPr="009163F6" w14:paraId="2F52D5BB" w14:textId="77777777" w:rsidTr="00C91C6F">
        <w:trPr>
          <w:trHeight w:val="20"/>
        </w:trPr>
        <w:tc>
          <w:tcPr>
            <w:tcW w:w="3989" w:type="dxa"/>
            <w:vAlign w:val="bottom"/>
          </w:tcPr>
          <w:p w14:paraId="722E1AEE" w14:textId="77777777" w:rsidR="00CE0CA9" w:rsidRPr="009163F6" w:rsidRDefault="00CE0CA9" w:rsidP="00CE0CA9">
            <w:pPr>
              <w:ind w:left="431" w:right="-72"/>
              <w:jc w:val="both"/>
              <w:rPr>
                <w:rFonts w:ascii="Arial" w:hAnsi="Arial" w:cs="Arial"/>
                <w:sz w:val="18"/>
                <w:szCs w:val="18"/>
              </w:rPr>
            </w:pPr>
          </w:p>
        </w:tc>
        <w:tc>
          <w:tcPr>
            <w:tcW w:w="1368" w:type="dxa"/>
            <w:tcBorders>
              <w:bottom w:val="single" w:sz="4" w:space="0" w:color="auto"/>
            </w:tcBorders>
            <w:vAlign w:val="bottom"/>
          </w:tcPr>
          <w:p w14:paraId="6DCC1CA9" w14:textId="77777777" w:rsidR="00CE0CA9" w:rsidRPr="009163F6" w:rsidRDefault="00CE0CA9" w:rsidP="00CE0CA9">
            <w:pPr>
              <w:ind w:right="-72"/>
              <w:jc w:val="right"/>
              <w:rPr>
                <w:rFonts w:ascii="Arial" w:hAnsi="Arial" w:cs="Arial"/>
                <w:b/>
                <w:sz w:val="18"/>
                <w:szCs w:val="18"/>
              </w:rPr>
            </w:pPr>
            <w:r w:rsidRPr="009163F6">
              <w:rPr>
                <w:rFonts w:ascii="Arial" w:hAnsi="Arial" w:cs="Arial"/>
                <w:b/>
                <w:sz w:val="18"/>
                <w:szCs w:val="18"/>
              </w:rPr>
              <w:t>Baht</w:t>
            </w:r>
          </w:p>
        </w:tc>
        <w:tc>
          <w:tcPr>
            <w:tcW w:w="1368" w:type="dxa"/>
            <w:tcBorders>
              <w:bottom w:val="single" w:sz="4" w:space="0" w:color="auto"/>
            </w:tcBorders>
            <w:vAlign w:val="bottom"/>
          </w:tcPr>
          <w:p w14:paraId="4A747781" w14:textId="77777777" w:rsidR="00CE0CA9" w:rsidRPr="009163F6" w:rsidRDefault="00CE0CA9" w:rsidP="00CE0CA9">
            <w:pPr>
              <w:ind w:right="-72"/>
              <w:jc w:val="right"/>
              <w:rPr>
                <w:rFonts w:ascii="Arial" w:hAnsi="Arial" w:cs="Arial"/>
                <w:b/>
                <w:sz w:val="18"/>
                <w:szCs w:val="18"/>
              </w:rPr>
            </w:pPr>
            <w:r w:rsidRPr="009163F6">
              <w:rPr>
                <w:rFonts w:ascii="Arial" w:hAnsi="Arial" w:cs="Arial"/>
                <w:b/>
                <w:sz w:val="18"/>
                <w:szCs w:val="18"/>
              </w:rPr>
              <w:t>Baht</w:t>
            </w:r>
          </w:p>
        </w:tc>
        <w:tc>
          <w:tcPr>
            <w:tcW w:w="1368" w:type="dxa"/>
            <w:tcBorders>
              <w:bottom w:val="single" w:sz="4" w:space="0" w:color="auto"/>
            </w:tcBorders>
            <w:vAlign w:val="bottom"/>
          </w:tcPr>
          <w:p w14:paraId="7119704B" w14:textId="77777777" w:rsidR="00CE0CA9" w:rsidRPr="009163F6" w:rsidRDefault="00CE0CA9" w:rsidP="00CE0CA9">
            <w:pPr>
              <w:ind w:right="-72"/>
              <w:jc w:val="right"/>
              <w:rPr>
                <w:rFonts w:ascii="Arial" w:hAnsi="Arial" w:cs="Arial"/>
                <w:b/>
                <w:sz w:val="18"/>
                <w:szCs w:val="18"/>
              </w:rPr>
            </w:pPr>
            <w:r w:rsidRPr="009163F6">
              <w:rPr>
                <w:rFonts w:ascii="Arial" w:hAnsi="Arial" w:cs="Arial"/>
                <w:b/>
                <w:sz w:val="18"/>
                <w:szCs w:val="18"/>
              </w:rPr>
              <w:t>Baht</w:t>
            </w:r>
          </w:p>
        </w:tc>
        <w:tc>
          <w:tcPr>
            <w:tcW w:w="1368" w:type="dxa"/>
            <w:tcBorders>
              <w:bottom w:val="single" w:sz="4" w:space="0" w:color="auto"/>
            </w:tcBorders>
            <w:vAlign w:val="bottom"/>
          </w:tcPr>
          <w:p w14:paraId="77F5E4AE" w14:textId="77777777" w:rsidR="00CE0CA9" w:rsidRPr="009163F6" w:rsidRDefault="00CE0CA9" w:rsidP="00CE0CA9">
            <w:pPr>
              <w:ind w:right="-72"/>
              <w:jc w:val="right"/>
              <w:rPr>
                <w:rFonts w:ascii="Arial" w:hAnsi="Arial" w:cs="Arial"/>
                <w:b/>
                <w:sz w:val="18"/>
                <w:szCs w:val="18"/>
              </w:rPr>
            </w:pPr>
            <w:r w:rsidRPr="009163F6">
              <w:rPr>
                <w:rFonts w:ascii="Arial" w:hAnsi="Arial" w:cs="Arial"/>
                <w:b/>
                <w:sz w:val="18"/>
                <w:szCs w:val="18"/>
              </w:rPr>
              <w:t>Baht</w:t>
            </w:r>
          </w:p>
        </w:tc>
      </w:tr>
      <w:tr w:rsidR="00E25552" w:rsidRPr="009163F6" w14:paraId="2A48E00E" w14:textId="77777777" w:rsidTr="00C91C6F">
        <w:trPr>
          <w:trHeight w:val="80"/>
        </w:trPr>
        <w:tc>
          <w:tcPr>
            <w:tcW w:w="3989" w:type="dxa"/>
          </w:tcPr>
          <w:p w14:paraId="17DE3DC7" w14:textId="77777777" w:rsidR="00CE0CA9" w:rsidRPr="009163F6" w:rsidRDefault="00CE0CA9" w:rsidP="00CE0CA9">
            <w:pPr>
              <w:ind w:left="431"/>
              <w:jc w:val="both"/>
              <w:rPr>
                <w:rFonts w:ascii="Arial" w:hAnsi="Arial" w:cs="Arial"/>
                <w:sz w:val="18"/>
                <w:szCs w:val="18"/>
              </w:rPr>
            </w:pPr>
          </w:p>
        </w:tc>
        <w:tc>
          <w:tcPr>
            <w:tcW w:w="1368" w:type="dxa"/>
            <w:tcBorders>
              <w:top w:val="single" w:sz="4" w:space="0" w:color="auto"/>
            </w:tcBorders>
            <w:shd w:val="clear" w:color="auto" w:fill="FAFAFA"/>
          </w:tcPr>
          <w:p w14:paraId="43F4C2C6" w14:textId="77777777" w:rsidR="00CE0CA9" w:rsidRPr="009163F6" w:rsidRDefault="00CE0CA9" w:rsidP="00CE0CA9">
            <w:pPr>
              <w:ind w:right="-72"/>
              <w:jc w:val="right"/>
              <w:rPr>
                <w:rFonts w:ascii="Arial" w:hAnsi="Arial" w:cs="Arial"/>
                <w:sz w:val="18"/>
                <w:szCs w:val="18"/>
              </w:rPr>
            </w:pPr>
          </w:p>
        </w:tc>
        <w:tc>
          <w:tcPr>
            <w:tcW w:w="1368" w:type="dxa"/>
            <w:tcBorders>
              <w:top w:val="single" w:sz="4" w:space="0" w:color="auto"/>
            </w:tcBorders>
          </w:tcPr>
          <w:p w14:paraId="1FE10AB6" w14:textId="77777777" w:rsidR="00CE0CA9" w:rsidRPr="009163F6" w:rsidRDefault="00CE0CA9" w:rsidP="00CE0CA9">
            <w:pPr>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1764A75C" w14:textId="77777777" w:rsidR="00CE0CA9" w:rsidRPr="009163F6" w:rsidRDefault="00CE0CA9" w:rsidP="00CE0CA9">
            <w:pPr>
              <w:ind w:right="-72"/>
              <w:jc w:val="right"/>
              <w:rPr>
                <w:rFonts w:ascii="Arial" w:hAnsi="Arial" w:cs="Arial"/>
                <w:sz w:val="18"/>
                <w:szCs w:val="18"/>
              </w:rPr>
            </w:pPr>
          </w:p>
        </w:tc>
        <w:tc>
          <w:tcPr>
            <w:tcW w:w="1368" w:type="dxa"/>
            <w:tcBorders>
              <w:top w:val="single" w:sz="4" w:space="0" w:color="auto"/>
            </w:tcBorders>
            <w:vAlign w:val="bottom"/>
          </w:tcPr>
          <w:p w14:paraId="0B753397" w14:textId="77777777" w:rsidR="00CE0CA9" w:rsidRPr="009163F6" w:rsidRDefault="00CE0CA9" w:rsidP="00CE0CA9">
            <w:pPr>
              <w:ind w:right="-72"/>
              <w:jc w:val="right"/>
              <w:rPr>
                <w:rFonts w:ascii="Arial" w:hAnsi="Arial" w:cs="Arial"/>
                <w:sz w:val="18"/>
                <w:szCs w:val="18"/>
              </w:rPr>
            </w:pPr>
          </w:p>
        </w:tc>
      </w:tr>
      <w:tr w:rsidR="00E25552" w:rsidRPr="009163F6" w14:paraId="7869CD46" w14:textId="77777777" w:rsidTr="00C91C6F">
        <w:trPr>
          <w:trHeight w:val="80"/>
        </w:trPr>
        <w:tc>
          <w:tcPr>
            <w:tcW w:w="3989" w:type="dxa"/>
            <w:vAlign w:val="bottom"/>
          </w:tcPr>
          <w:p w14:paraId="48C83567" w14:textId="77777777" w:rsidR="00CE0CA9" w:rsidRPr="009163F6" w:rsidRDefault="00CE0CA9" w:rsidP="00CE0CA9">
            <w:pPr>
              <w:tabs>
                <w:tab w:val="center" w:pos="4153"/>
                <w:tab w:val="right" w:pos="8306"/>
                <w:tab w:val="left" w:pos="1985"/>
              </w:tabs>
              <w:ind w:left="431"/>
              <w:rPr>
                <w:rFonts w:ascii="Arial" w:hAnsi="Arial" w:cs="Arial"/>
                <w:sz w:val="18"/>
                <w:szCs w:val="18"/>
              </w:rPr>
            </w:pPr>
            <w:r w:rsidRPr="009163F6">
              <w:rPr>
                <w:rFonts w:ascii="Arial" w:hAnsi="Arial" w:cs="Arial"/>
                <w:sz w:val="18"/>
                <w:szCs w:val="18"/>
              </w:rPr>
              <w:t>Bank guarantee</w:t>
            </w:r>
          </w:p>
        </w:tc>
        <w:tc>
          <w:tcPr>
            <w:tcW w:w="1368" w:type="dxa"/>
            <w:shd w:val="clear" w:color="auto" w:fill="FAFAFA"/>
          </w:tcPr>
          <w:p w14:paraId="43B592B9" w14:textId="14FDC80A" w:rsidR="00CE0CA9" w:rsidRPr="009163F6" w:rsidRDefault="0037752F" w:rsidP="00CE0CA9">
            <w:pPr>
              <w:ind w:right="-72"/>
              <w:jc w:val="right"/>
              <w:rPr>
                <w:rFonts w:ascii="Arial" w:hAnsi="Arial" w:cs="Arial"/>
                <w:sz w:val="18"/>
                <w:szCs w:val="18"/>
              </w:rPr>
            </w:pPr>
            <w:r w:rsidRPr="009163F6">
              <w:rPr>
                <w:rFonts w:ascii="Arial" w:hAnsi="Arial" w:cs="Arial"/>
                <w:sz w:val="18"/>
                <w:szCs w:val="18"/>
              </w:rPr>
              <w:t>205,0</w:t>
            </w:r>
            <w:r w:rsidR="00A277B2">
              <w:rPr>
                <w:rFonts w:ascii="Arial" w:hAnsi="Arial" w:cs="Arial"/>
                <w:sz w:val="18"/>
                <w:szCs w:val="18"/>
              </w:rPr>
              <w:t>94</w:t>
            </w:r>
            <w:r w:rsidRPr="009163F6">
              <w:rPr>
                <w:rFonts w:ascii="Arial" w:hAnsi="Arial" w:cs="Arial"/>
                <w:sz w:val="18"/>
                <w:szCs w:val="18"/>
              </w:rPr>
              <w:t>,</w:t>
            </w:r>
            <w:r w:rsidR="00A277B2">
              <w:rPr>
                <w:rFonts w:ascii="Arial" w:hAnsi="Arial" w:cs="Arial"/>
                <w:sz w:val="18"/>
                <w:szCs w:val="18"/>
              </w:rPr>
              <w:t>967</w:t>
            </w:r>
          </w:p>
        </w:tc>
        <w:tc>
          <w:tcPr>
            <w:tcW w:w="1368" w:type="dxa"/>
            <w:vAlign w:val="bottom"/>
          </w:tcPr>
          <w:p w14:paraId="27CAA909" w14:textId="77777777" w:rsidR="00CE0CA9" w:rsidRPr="009163F6" w:rsidRDefault="00CE0CA9" w:rsidP="00CE0CA9">
            <w:pPr>
              <w:ind w:right="-72"/>
              <w:jc w:val="right"/>
              <w:rPr>
                <w:rFonts w:ascii="Arial" w:hAnsi="Arial" w:cs="Arial"/>
                <w:sz w:val="18"/>
                <w:szCs w:val="18"/>
              </w:rPr>
            </w:pPr>
            <w:r w:rsidRPr="009163F6">
              <w:rPr>
                <w:rFonts w:ascii="Arial" w:hAnsi="Arial" w:cs="Arial"/>
                <w:sz w:val="18"/>
                <w:szCs w:val="18"/>
              </w:rPr>
              <w:t>173,055,221</w:t>
            </w:r>
          </w:p>
        </w:tc>
        <w:tc>
          <w:tcPr>
            <w:tcW w:w="1368" w:type="dxa"/>
            <w:shd w:val="clear" w:color="auto" w:fill="FAFAFA"/>
            <w:vAlign w:val="bottom"/>
          </w:tcPr>
          <w:p w14:paraId="24C39257" w14:textId="5FDF5685" w:rsidR="00CE0CA9" w:rsidRPr="009163F6" w:rsidRDefault="004C7632" w:rsidP="00CE0CA9">
            <w:pPr>
              <w:ind w:right="-72"/>
              <w:jc w:val="right"/>
              <w:rPr>
                <w:rFonts w:ascii="Arial" w:hAnsi="Arial" w:cs="Arial"/>
                <w:sz w:val="18"/>
                <w:szCs w:val="18"/>
              </w:rPr>
            </w:pPr>
            <w:r w:rsidRPr="009163F6">
              <w:rPr>
                <w:rFonts w:ascii="Arial" w:hAnsi="Arial" w:cs="Arial"/>
                <w:sz w:val="18"/>
                <w:szCs w:val="18"/>
              </w:rPr>
              <w:t>188,5</w:t>
            </w:r>
            <w:r w:rsidR="00A277B2">
              <w:rPr>
                <w:rFonts w:ascii="Arial" w:hAnsi="Arial" w:cs="Arial"/>
                <w:sz w:val="18"/>
                <w:szCs w:val="18"/>
              </w:rPr>
              <w:t>86</w:t>
            </w:r>
            <w:r w:rsidRPr="009163F6">
              <w:rPr>
                <w:rFonts w:ascii="Arial" w:hAnsi="Arial" w:cs="Arial"/>
                <w:sz w:val="18"/>
                <w:szCs w:val="18"/>
              </w:rPr>
              <w:t>,</w:t>
            </w:r>
            <w:r w:rsidR="00A277B2">
              <w:rPr>
                <w:rFonts w:ascii="Arial" w:hAnsi="Arial" w:cs="Arial"/>
                <w:sz w:val="18"/>
                <w:szCs w:val="18"/>
              </w:rPr>
              <w:t>525</w:t>
            </w:r>
          </w:p>
        </w:tc>
        <w:tc>
          <w:tcPr>
            <w:tcW w:w="1368" w:type="dxa"/>
            <w:vAlign w:val="bottom"/>
          </w:tcPr>
          <w:p w14:paraId="7DD1E5CC" w14:textId="77777777" w:rsidR="00CE0CA9" w:rsidRPr="009163F6" w:rsidRDefault="00CE0CA9" w:rsidP="00CE0CA9">
            <w:pPr>
              <w:ind w:right="-72"/>
              <w:jc w:val="right"/>
              <w:rPr>
                <w:rFonts w:ascii="Arial" w:hAnsi="Arial" w:cs="Arial"/>
                <w:sz w:val="18"/>
                <w:szCs w:val="18"/>
              </w:rPr>
            </w:pPr>
            <w:r w:rsidRPr="009163F6">
              <w:rPr>
                <w:rFonts w:ascii="Arial" w:hAnsi="Arial" w:cs="Arial"/>
                <w:sz w:val="18"/>
                <w:szCs w:val="18"/>
              </w:rPr>
              <w:t>156,399,629</w:t>
            </w:r>
          </w:p>
        </w:tc>
      </w:tr>
    </w:tbl>
    <w:p w14:paraId="0DF4F48A" w14:textId="77777777" w:rsidR="0094316B" w:rsidRPr="009163F6" w:rsidRDefault="0094316B" w:rsidP="004E6371">
      <w:pPr>
        <w:ind w:left="540" w:right="-27" w:hanging="540"/>
        <w:rPr>
          <w:rFonts w:ascii="Arial" w:eastAsia="Times New Roman" w:hAnsi="Arial" w:cs="Arial"/>
          <w:b/>
          <w:bCs/>
          <w:sz w:val="18"/>
          <w:szCs w:val="18"/>
          <w:lang w:val="en-GB"/>
        </w:rPr>
      </w:pPr>
    </w:p>
    <w:sectPr w:rsidR="0094316B" w:rsidRPr="009163F6">
      <w:pgSz w:w="11909" w:h="16834"/>
      <w:pgMar w:top="1440" w:right="720" w:bottom="720" w:left="1728"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265EE" w14:textId="77777777" w:rsidR="005C261A" w:rsidRDefault="005C261A">
      <w:r>
        <w:separator/>
      </w:r>
    </w:p>
  </w:endnote>
  <w:endnote w:type="continuationSeparator" w:id="0">
    <w:p w14:paraId="4A582ACD" w14:textId="77777777" w:rsidR="005C261A" w:rsidRDefault="005C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G Omega">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Browallia New">
    <w:panose1 w:val="020B0604020202020204"/>
    <w:charset w:val="00"/>
    <w:family w:val="swiss"/>
    <w:pitch w:val="variable"/>
    <w:sig w:usb0="81000003" w:usb1="00000000" w:usb2="00000000" w:usb3="00000000" w:csb0="0001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7A00B" w14:textId="77777777" w:rsidR="004070A2" w:rsidRDefault="004070A2">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tbl>
    <w:tblPr>
      <w:tblStyle w:val="affff3"/>
      <w:tblW w:w="7934" w:type="dxa"/>
      <w:tblInd w:w="1188" w:type="dxa"/>
      <w:tblLayout w:type="fixed"/>
      <w:tblLook w:val="0400" w:firstRow="0" w:lastRow="0" w:firstColumn="0" w:lastColumn="0" w:noHBand="0" w:noVBand="1"/>
    </w:tblPr>
    <w:tblGrid>
      <w:gridCol w:w="947"/>
      <w:gridCol w:w="3020"/>
      <w:gridCol w:w="947"/>
      <w:gridCol w:w="3020"/>
    </w:tblGrid>
    <w:tr w:rsidR="004070A2" w14:paraId="0D48D675" w14:textId="77777777" w:rsidTr="0092380B">
      <w:tc>
        <w:tcPr>
          <w:tcW w:w="947" w:type="dxa"/>
          <w:shd w:val="clear" w:color="auto" w:fill="auto"/>
        </w:tcPr>
        <w:p w14:paraId="1033A588" w14:textId="77777777" w:rsidR="004070A2" w:rsidRDefault="004070A2">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28621C96" w14:textId="77777777" w:rsidR="004070A2" w:rsidRDefault="004070A2">
          <w:pPr>
            <w:ind w:left="-65"/>
            <w:rPr>
              <w:rFonts w:ascii="Arial" w:eastAsia="Arial" w:hAnsi="Arial" w:cs="Arial"/>
              <w:sz w:val="18"/>
              <w:szCs w:val="18"/>
            </w:rPr>
          </w:pPr>
          <w:r>
            <w:rPr>
              <w:rFonts w:ascii="Arial" w:eastAsia="Arial" w:hAnsi="Arial" w:cs="Arial"/>
              <w:sz w:val="18"/>
              <w:szCs w:val="18"/>
            </w:rPr>
            <w:t>____________________________</w:t>
          </w:r>
        </w:p>
      </w:tc>
      <w:tc>
        <w:tcPr>
          <w:tcW w:w="947" w:type="dxa"/>
          <w:shd w:val="clear" w:color="auto" w:fill="auto"/>
        </w:tcPr>
        <w:p w14:paraId="56EF7996" w14:textId="77777777" w:rsidR="004070A2" w:rsidRDefault="004070A2">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3C185A31" w14:textId="77777777" w:rsidR="004070A2" w:rsidRDefault="004070A2">
          <w:pPr>
            <w:ind w:left="-162"/>
            <w:rPr>
              <w:rFonts w:ascii="Arial" w:eastAsia="Arial" w:hAnsi="Arial" w:cs="Arial"/>
              <w:sz w:val="18"/>
              <w:szCs w:val="18"/>
            </w:rPr>
          </w:pPr>
          <w:r>
            <w:rPr>
              <w:rFonts w:ascii="Arial" w:eastAsia="Arial" w:hAnsi="Arial" w:cs="Arial"/>
              <w:sz w:val="18"/>
              <w:szCs w:val="18"/>
            </w:rPr>
            <w:t>____________________________</w:t>
          </w:r>
        </w:p>
      </w:tc>
    </w:tr>
    <w:tr w:rsidR="004070A2" w14:paraId="482D244D" w14:textId="77777777" w:rsidTr="0092380B">
      <w:tc>
        <w:tcPr>
          <w:tcW w:w="947" w:type="dxa"/>
          <w:shd w:val="clear" w:color="auto" w:fill="auto"/>
        </w:tcPr>
        <w:p w14:paraId="3E57F303" w14:textId="77777777" w:rsidR="004070A2" w:rsidRDefault="004070A2">
          <w:pPr>
            <w:rPr>
              <w:rFonts w:ascii="Arial" w:eastAsia="Arial" w:hAnsi="Arial" w:cs="Arial"/>
              <w:sz w:val="18"/>
              <w:szCs w:val="18"/>
            </w:rPr>
          </w:pPr>
        </w:p>
      </w:tc>
      <w:tc>
        <w:tcPr>
          <w:tcW w:w="3020" w:type="dxa"/>
          <w:shd w:val="clear" w:color="auto" w:fill="auto"/>
        </w:tcPr>
        <w:p w14:paraId="4F128FE2" w14:textId="77777777" w:rsidR="004070A2" w:rsidRDefault="004070A2">
          <w:pPr>
            <w:jc w:val="center"/>
            <w:rPr>
              <w:rFonts w:ascii="Arial" w:eastAsia="Arial" w:hAnsi="Arial" w:cs="Arial"/>
              <w:sz w:val="18"/>
              <w:szCs w:val="18"/>
            </w:rPr>
          </w:pPr>
        </w:p>
      </w:tc>
      <w:tc>
        <w:tcPr>
          <w:tcW w:w="947" w:type="dxa"/>
          <w:shd w:val="clear" w:color="auto" w:fill="auto"/>
        </w:tcPr>
        <w:p w14:paraId="1626AA1F" w14:textId="77777777" w:rsidR="004070A2" w:rsidRDefault="004070A2">
          <w:pPr>
            <w:jc w:val="center"/>
            <w:rPr>
              <w:rFonts w:ascii="Arial" w:eastAsia="Arial" w:hAnsi="Arial" w:cs="Arial"/>
              <w:sz w:val="18"/>
              <w:szCs w:val="18"/>
            </w:rPr>
          </w:pPr>
        </w:p>
      </w:tc>
      <w:tc>
        <w:tcPr>
          <w:tcW w:w="3020" w:type="dxa"/>
          <w:shd w:val="clear" w:color="auto" w:fill="auto"/>
        </w:tcPr>
        <w:p w14:paraId="645912A5" w14:textId="77777777" w:rsidR="004070A2" w:rsidRDefault="004070A2">
          <w:pPr>
            <w:jc w:val="center"/>
            <w:rPr>
              <w:rFonts w:ascii="Arial" w:eastAsia="Arial" w:hAnsi="Arial" w:cs="Arial"/>
              <w:sz w:val="18"/>
              <w:szCs w:val="18"/>
            </w:rPr>
          </w:pPr>
        </w:p>
      </w:tc>
    </w:tr>
  </w:tbl>
  <w:p w14:paraId="06D66815" w14:textId="77777777" w:rsidR="004070A2" w:rsidRDefault="004070A2">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p w14:paraId="6A639364" w14:textId="77777777" w:rsidR="004070A2" w:rsidRDefault="004070A2">
    <w:pPr>
      <w:pBdr>
        <w:top w:val="single" w:sz="8" w:space="1" w:color="000000"/>
        <w:left w:val="nil"/>
        <w:bottom w:val="nil"/>
        <w:right w:val="nil"/>
        <w:between w:val="nil"/>
      </w:pBdr>
      <w:tabs>
        <w:tab w:val="center" w:pos="4153"/>
        <w:tab w:val="right" w:pos="8306"/>
      </w:tabs>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11</w:t>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E4815" w14:textId="77777777" w:rsidR="004070A2" w:rsidRDefault="004070A2">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tbl>
    <w:tblPr>
      <w:tblStyle w:val="affff3"/>
      <w:tblW w:w="7934" w:type="dxa"/>
      <w:jc w:val="center"/>
      <w:tblLayout w:type="fixed"/>
      <w:tblLook w:val="0400" w:firstRow="0" w:lastRow="0" w:firstColumn="0" w:lastColumn="0" w:noHBand="0" w:noVBand="1"/>
    </w:tblPr>
    <w:tblGrid>
      <w:gridCol w:w="947"/>
      <w:gridCol w:w="3020"/>
      <w:gridCol w:w="947"/>
      <w:gridCol w:w="3020"/>
    </w:tblGrid>
    <w:tr w:rsidR="004070A2" w14:paraId="0B1F1CB2" w14:textId="77777777" w:rsidTr="0092380B">
      <w:trPr>
        <w:jc w:val="center"/>
      </w:trPr>
      <w:tc>
        <w:tcPr>
          <w:tcW w:w="947" w:type="dxa"/>
          <w:shd w:val="clear" w:color="auto" w:fill="auto"/>
        </w:tcPr>
        <w:p w14:paraId="71B02405" w14:textId="77777777" w:rsidR="004070A2" w:rsidRDefault="004070A2">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0D62BE38" w14:textId="77777777" w:rsidR="004070A2" w:rsidRDefault="004070A2" w:rsidP="0092380B">
          <w:pPr>
            <w:ind w:left="-65"/>
            <w:rPr>
              <w:rFonts w:ascii="Arial" w:eastAsia="Arial" w:hAnsi="Arial" w:cs="Arial"/>
              <w:sz w:val="18"/>
              <w:szCs w:val="18"/>
            </w:rPr>
          </w:pPr>
          <w:r>
            <w:rPr>
              <w:rFonts w:ascii="Arial" w:eastAsia="Arial" w:hAnsi="Arial" w:cs="Arial"/>
              <w:sz w:val="18"/>
              <w:szCs w:val="18"/>
            </w:rPr>
            <w:t>____________________________</w:t>
          </w:r>
        </w:p>
      </w:tc>
      <w:tc>
        <w:tcPr>
          <w:tcW w:w="947" w:type="dxa"/>
          <w:shd w:val="clear" w:color="auto" w:fill="auto"/>
        </w:tcPr>
        <w:p w14:paraId="20281B20" w14:textId="77777777" w:rsidR="004070A2" w:rsidRDefault="004070A2">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3DA5579E" w14:textId="77777777" w:rsidR="004070A2" w:rsidRDefault="004070A2">
          <w:pPr>
            <w:ind w:left="-162"/>
            <w:rPr>
              <w:rFonts w:ascii="Arial" w:eastAsia="Arial" w:hAnsi="Arial" w:cs="Arial"/>
              <w:sz w:val="18"/>
              <w:szCs w:val="18"/>
            </w:rPr>
          </w:pPr>
          <w:r>
            <w:rPr>
              <w:rFonts w:ascii="Arial" w:eastAsia="Arial" w:hAnsi="Arial" w:cs="Arial"/>
              <w:sz w:val="18"/>
              <w:szCs w:val="18"/>
            </w:rPr>
            <w:t>____________________________</w:t>
          </w:r>
        </w:p>
      </w:tc>
    </w:tr>
    <w:tr w:rsidR="004070A2" w14:paraId="5B3A1C67" w14:textId="77777777" w:rsidTr="0092380B">
      <w:trPr>
        <w:jc w:val="center"/>
      </w:trPr>
      <w:tc>
        <w:tcPr>
          <w:tcW w:w="947" w:type="dxa"/>
          <w:shd w:val="clear" w:color="auto" w:fill="auto"/>
        </w:tcPr>
        <w:p w14:paraId="439C9967" w14:textId="77777777" w:rsidR="004070A2" w:rsidRDefault="004070A2">
          <w:pPr>
            <w:rPr>
              <w:rFonts w:ascii="Arial" w:eastAsia="Arial" w:hAnsi="Arial" w:cs="Arial"/>
              <w:sz w:val="18"/>
              <w:szCs w:val="18"/>
            </w:rPr>
          </w:pPr>
        </w:p>
      </w:tc>
      <w:tc>
        <w:tcPr>
          <w:tcW w:w="3020" w:type="dxa"/>
          <w:shd w:val="clear" w:color="auto" w:fill="auto"/>
        </w:tcPr>
        <w:p w14:paraId="69B5DBDB" w14:textId="77777777" w:rsidR="004070A2" w:rsidRDefault="004070A2">
          <w:pPr>
            <w:jc w:val="center"/>
            <w:rPr>
              <w:rFonts w:ascii="Arial" w:eastAsia="Arial" w:hAnsi="Arial" w:cs="Arial"/>
              <w:sz w:val="18"/>
              <w:szCs w:val="18"/>
            </w:rPr>
          </w:pPr>
        </w:p>
      </w:tc>
      <w:tc>
        <w:tcPr>
          <w:tcW w:w="947" w:type="dxa"/>
          <w:shd w:val="clear" w:color="auto" w:fill="auto"/>
        </w:tcPr>
        <w:p w14:paraId="00C05FCA" w14:textId="77777777" w:rsidR="004070A2" w:rsidRDefault="004070A2">
          <w:pPr>
            <w:jc w:val="center"/>
            <w:rPr>
              <w:rFonts w:ascii="Arial" w:eastAsia="Arial" w:hAnsi="Arial" w:cs="Arial"/>
              <w:sz w:val="18"/>
              <w:szCs w:val="18"/>
            </w:rPr>
          </w:pPr>
        </w:p>
      </w:tc>
      <w:tc>
        <w:tcPr>
          <w:tcW w:w="3020" w:type="dxa"/>
          <w:shd w:val="clear" w:color="auto" w:fill="auto"/>
        </w:tcPr>
        <w:p w14:paraId="6F278C31" w14:textId="77777777" w:rsidR="004070A2" w:rsidRDefault="004070A2">
          <w:pPr>
            <w:jc w:val="center"/>
            <w:rPr>
              <w:rFonts w:ascii="Arial" w:eastAsia="Arial" w:hAnsi="Arial" w:cs="Arial"/>
              <w:sz w:val="18"/>
              <w:szCs w:val="18"/>
            </w:rPr>
          </w:pPr>
        </w:p>
      </w:tc>
    </w:tr>
  </w:tbl>
  <w:p w14:paraId="5F60704F" w14:textId="77777777" w:rsidR="004070A2" w:rsidRDefault="004070A2">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p w14:paraId="11C17F30" w14:textId="77777777" w:rsidR="004070A2" w:rsidRDefault="004070A2">
    <w:pPr>
      <w:pBdr>
        <w:top w:val="single" w:sz="8" w:space="1" w:color="000000"/>
        <w:left w:val="nil"/>
        <w:bottom w:val="nil"/>
        <w:right w:val="nil"/>
        <w:between w:val="nil"/>
      </w:pBdr>
      <w:tabs>
        <w:tab w:val="center" w:pos="4153"/>
        <w:tab w:val="right" w:pos="8306"/>
      </w:tabs>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9ECD0" w14:textId="77777777" w:rsidR="005C261A" w:rsidRDefault="005C261A">
      <w:r>
        <w:separator/>
      </w:r>
    </w:p>
  </w:footnote>
  <w:footnote w:type="continuationSeparator" w:id="0">
    <w:p w14:paraId="446EE505" w14:textId="77777777" w:rsidR="005C261A" w:rsidRDefault="005C2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BF845" w14:textId="77777777" w:rsidR="004070A2" w:rsidRPr="00A95363" w:rsidRDefault="004070A2">
    <w:pPr>
      <w:pStyle w:val="Heading5"/>
      <w:jc w:val="both"/>
      <w:rPr>
        <w:rFonts w:ascii="Arial" w:eastAsia="Arial" w:hAnsi="Arial" w:cs="Arial"/>
        <w:b/>
        <w:sz w:val="18"/>
        <w:szCs w:val="18"/>
      </w:rPr>
    </w:pPr>
    <w:r w:rsidRPr="00A95363">
      <w:rPr>
        <w:rFonts w:ascii="Arial" w:eastAsia="Arial" w:hAnsi="Arial" w:cs="Arial"/>
        <w:b/>
        <w:sz w:val="18"/>
        <w:szCs w:val="18"/>
      </w:rPr>
      <w:t>PROEN Corp Public Company Limited</w:t>
    </w:r>
  </w:p>
  <w:p w14:paraId="70803A4B" w14:textId="77777777" w:rsidR="004070A2" w:rsidRPr="00A95363" w:rsidRDefault="004070A2">
    <w:pPr>
      <w:pStyle w:val="Heading5"/>
      <w:jc w:val="both"/>
      <w:rPr>
        <w:rFonts w:ascii="Arial" w:eastAsia="Arial" w:hAnsi="Arial" w:cs="Arial"/>
        <w:b/>
        <w:sz w:val="18"/>
        <w:szCs w:val="18"/>
      </w:rPr>
    </w:pPr>
    <w:r w:rsidRPr="00A95363">
      <w:rPr>
        <w:rFonts w:ascii="Arial" w:eastAsia="Arial" w:hAnsi="Arial" w:cs="Arial"/>
        <w:b/>
        <w:sz w:val="18"/>
        <w:szCs w:val="18"/>
      </w:rPr>
      <w:t xml:space="preserve">Condensed Notes to the Interim Financial Information (Unaudited) </w:t>
    </w:r>
  </w:p>
  <w:p w14:paraId="0249372D" w14:textId="77777777" w:rsidR="004070A2" w:rsidRPr="00A95363" w:rsidRDefault="004070A2">
    <w:pPr>
      <w:pBdr>
        <w:top w:val="nil"/>
        <w:left w:val="nil"/>
        <w:bottom w:val="single" w:sz="8" w:space="1" w:color="000000"/>
        <w:right w:val="nil"/>
        <w:between w:val="nil"/>
      </w:pBdr>
      <w:tabs>
        <w:tab w:val="center" w:pos="4153"/>
        <w:tab w:val="right" w:pos="8306"/>
      </w:tabs>
      <w:rPr>
        <w:rFonts w:ascii="Arial" w:eastAsia="Arial" w:hAnsi="Arial" w:cs="Arial"/>
        <w:b/>
        <w:sz w:val="18"/>
        <w:szCs w:val="18"/>
      </w:rPr>
    </w:pPr>
    <w:r w:rsidRPr="00A95363">
      <w:rPr>
        <w:rFonts w:ascii="Arial" w:eastAsia="Arial" w:hAnsi="Arial" w:cs="Arial"/>
        <w:b/>
        <w:sz w:val="18"/>
        <w:szCs w:val="18"/>
      </w:rPr>
      <w:t>For the nine-month period ended 30 September 2021</w:t>
    </w:r>
  </w:p>
  <w:p w14:paraId="4DD66A6D" w14:textId="77777777" w:rsidR="004070A2" w:rsidRPr="00A95363" w:rsidRDefault="004070A2">
    <w:pPr>
      <w:tabs>
        <w:tab w:val="left" w:pos="720"/>
      </w:tabs>
      <w:rPr>
        <w:rFonts w:ascii="Arial" w:eastAsia="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E472C"/>
    <w:multiLevelType w:val="hybridMultilevel"/>
    <w:tmpl w:val="CCEAA08A"/>
    <w:lvl w:ilvl="0" w:tplc="3DB25D10">
      <w:start w:val="1"/>
      <w:numFmt w:val="bullet"/>
      <w:lvlText w:val=""/>
      <w:lvlJc w:val="left"/>
      <w:pPr>
        <w:ind w:left="1080" w:hanging="360"/>
      </w:pPr>
      <w:rPr>
        <w:rFonts w:ascii="Symbol" w:hAnsi="Symbol" w:hint="default"/>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8D2C18"/>
    <w:multiLevelType w:val="multilevel"/>
    <w:tmpl w:val="ADAC521E"/>
    <w:lvl w:ilvl="0">
      <w:start w:val="4"/>
      <w:numFmt w:val="lowerLetter"/>
      <w:lvlText w:val="%1)"/>
      <w:lvlJc w:val="left"/>
      <w:pPr>
        <w:ind w:left="927" w:hanging="360"/>
      </w:pPr>
    </w:lvl>
    <w:lvl w:ilvl="1">
      <w:start w:val="1"/>
      <w:numFmt w:val="lowerLetter"/>
      <w:pStyle w:val="ListNumber2"/>
      <w:lvlText w:val="%2."/>
      <w:lvlJc w:val="left"/>
      <w:pPr>
        <w:ind w:left="1647" w:hanging="360"/>
      </w:pPr>
    </w:lvl>
    <w:lvl w:ilvl="2">
      <w:start w:val="1"/>
      <w:numFmt w:val="lowerRoman"/>
      <w:pStyle w:val="ListNumber3"/>
      <w:lvlText w:val="%3."/>
      <w:lvlJc w:val="right"/>
      <w:pPr>
        <w:ind w:left="2367" w:hanging="180"/>
      </w:pPr>
    </w:lvl>
    <w:lvl w:ilvl="3">
      <w:start w:val="1"/>
      <w:numFmt w:val="decimal"/>
      <w:pStyle w:val="ListNumber4"/>
      <w:lvlText w:val="%4."/>
      <w:lvlJc w:val="left"/>
      <w:pPr>
        <w:ind w:left="3087" w:hanging="360"/>
      </w:pPr>
    </w:lvl>
    <w:lvl w:ilvl="4">
      <w:start w:val="1"/>
      <w:numFmt w:val="lowerLetter"/>
      <w:pStyle w:val="ListNumber5"/>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5C8B1C67"/>
    <w:multiLevelType w:val="multilevel"/>
    <w:tmpl w:val="838C0D5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7BBA745B"/>
    <w:multiLevelType w:val="multilevel"/>
    <w:tmpl w:val="15B4201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6D8"/>
    <w:rsid w:val="000051A6"/>
    <w:rsid w:val="000477FB"/>
    <w:rsid w:val="00072EA1"/>
    <w:rsid w:val="000943AE"/>
    <w:rsid w:val="000C4391"/>
    <w:rsid w:val="000D0971"/>
    <w:rsid w:val="000E79FF"/>
    <w:rsid w:val="00115B4F"/>
    <w:rsid w:val="0013460F"/>
    <w:rsid w:val="001529D7"/>
    <w:rsid w:val="00153249"/>
    <w:rsid w:val="00154BBC"/>
    <w:rsid w:val="00155D5D"/>
    <w:rsid w:val="00180D66"/>
    <w:rsid w:val="001859B0"/>
    <w:rsid w:val="001859D7"/>
    <w:rsid w:val="0019038F"/>
    <w:rsid w:val="001978FA"/>
    <w:rsid w:val="001A66D8"/>
    <w:rsid w:val="001A7497"/>
    <w:rsid w:val="001B3DF1"/>
    <w:rsid w:val="00204ABE"/>
    <w:rsid w:val="00210190"/>
    <w:rsid w:val="002161EC"/>
    <w:rsid w:val="002871B0"/>
    <w:rsid w:val="002E2E21"/>
    <w:rsid w:val="002F7C16"/>
    <w:rsid w:val="00300675"/>
    <w:rsid w:val="003106E9"/>
    <w:rsid w:val="00312521"/>
    <w:rsid w:val="003204BB"/>
    <w:rsid w:val="00321909"/>
    <w:rsid w:val="003641FC"/>
    <w:rsid w:val="00373836"/>
    <w:rsid w:val="00373A06"/>
    <w:rsid w:val="0037752F"/>
    <w:rsid w:val="00387E83"/>
    <w:rsid w:val="003F0D11"/>
    <w:rsid w:val="003F4949"/>
    <w:rsid w:val="004070A2"/>
    <w:rsid w:val="00414081"/>
    <w:rsid w:val="0043029E"/>
    <w:rsid w:val="00434FC0"/>
    <w:rsid w:val="004500A7"/>
    <w:rsid w:val="00493F72"/>
    <w:rsid w:val="00497108"/>
    <w:rsid w:val="004A45BE"/>
    <w:rsid w:val="004B72B5"/>
    <w:rsid w:val="004C1CE7"/>
    <w:rsid w:val="004C1FD8"/>
    <w:rsid w:val="004C50B1"/>
    <w:rsid w:val="004C7632"/>
    <w:rsid w:val="004E6371"/>
    <w:rsid w:val="004F1E4E"/>
    <w:rsid w:val="00512702"/>
    <w:rsid w:val="00513056"/>
    <w:rsid w:val="0052585E"/>
    <w:rsid w:val="005866EA"/>
    <w:rsid w:val="005972A2"/>
    <w:rsid w:val="005A6FC0"/>
    <w:rsid w:val="005C261A"/>
    <w:rsid w:val="005F117B"/>
    <w:rsid w:val="005F7C55"/>
    <w:rsid w:val="006070EC"/>
    <w:rsid w:val="0063194E"/>
    <w:rsid w:val="006460C9"/>
    <w:rsid w:val="00652B1D"/>
    <w:rsid w:val="00663652"/>
    <w:rsid w:val="0066425C"/>
    <w:rsid w:val="00666065"/>
    <w:rsid w:val="00685F12"/>
    <w:rsid w:val="006B59F9"/>
    <w:rsid w:val="006B622E"/>
    <w:rsid w:val="006B7E15"/>
    <w:rsid w:val="006D2F8B"/>
    <w:rsid w:val="006D6EE7"/>
    <w:rsid w:val="007042E0"/>
    <w:rsid w:val="0074055E"/>
    <w:rsid w:val="0077173C"/>
    <w:rsid w:val="00783D79"/>
    <w:rsid w:val="0078625E"/>
    <w:rsid w:val="0079786A"/>
    <w:rsid w:val="007C5466"/>
    <w:rsid w:val="007C78E2"/>
    <w:rsid w:val="007D4B8B"/>
    <w:rsid w:val="007D5C25"/>
    <w:rsid w:val="007F15C3"/>
    <w:rsid w:val="007F7A55"/>
    <w:rsid w:val="00804B79"/>
    <w:rsid w:val="00840D27"/>
    <w:rsid w:val="00842AAE"/>
    <w:rsid w:val="00852E6A"/>
    <w:rsid w:val="00894AF4"/>
    <w:rsid w:val="00894CF1"/>
    <w:rsid w:val="00895246"/>
    <w:rsid w:val="008F532E"/>
    <w:rsid w:val="00901776"/>
    <w:rsid w:val="0090575B"/>
    <w:rsid w:val="009163F6"/>
    <w:rsid w:val="0092380B"/>
    <w:rsid w:val="0094223A"/>
    <w:rsid w:val="0094316B"/>
    <w:rsid w:val="0096720A"/>
    <w:rsid w:val="00972C59"/>
    <w:rsid w:val="0098205E"/>
    <w:rsid w:val="009834C1"/>
    <w:rsid w:val="009A011F"/>
    <w:rsid w:val="009A53C7"/>
    <w:rsid w:val="009F1FD6"/>
    <w:rsid w:val="009F6EA8"/>
    <w:rsid w:val="00A1778B"/>
    <w:rsid w:val="00A277B2"/>
    <w:rsid w:val="00A353A6"/>
    <w:rsid w:val="00A438B6"/>
    <w:rsid w:val="00A7009D"/>
    <w:rsid w:val="00A70773"/>
    <w:rsid w:val="00A71FCF"/>
    <w:rsid w:val="00A95363"/>
    <w:rsid w:val="00AB3AB6"/>
    <w:rsid w:val="00AB53B5"/>
    <w:rsid w:val="00AD3881"/>
    <w:rsid w:val="00AF309F"/>
    <w:rsid w:val="00AF4349"/>
    <w:rsid w:val="00B04E29"/>
    <w:rsid w:val="00B6751A"/>
    <w:rsid w:val="00BA4C4F"/>
    <w:rsid w:val="00BB1F36"/>
    <w:rsid w:val="00BF10A2"/>
    <w:rsid w:val="00C04BA6"/>
    <w:rsid w:val="00C4210A"/>
    <w:rsid w:val="00C54BA9"/>
    <w:rsid w:val="00C64E0E"/>
    <w:rsid w:val="00C91C6F"/>
    <w:rsid w:val="00CB3F6B"/>
    <w:rsid w:val="00CE0CA9"/>
    <w:rsid w:val="00CF1E55"/>
    <w:rsid w:val="00D01660"/>
    <w:rsid w:val="00D05671"/>
    <w:rsid w:val="00D35E6E"/>
    <w:rsid w:val="00D4177A"/>
    <w:rsid w:val="00D614F1"/>
    <w:rsid w:val="00D64642"/>
    <w:rsid w:val="00D8123B"/>
    <w:rsid w:val="00DB1CF7"/>
    <w:rsid w:val="00DB7DA9"/>
    <w:rsid w:val="00E02338"/>
    <w:rsid w:val="00E25552"/>
    <w:rsid w:val="00E453A3"/>
    <w:rsid w:val="00E804EE"/>
    <w:rsid w:val="00EB46E9"/>
    <w:rsid w:val="00EC57C1"/>
    <w:rsid w:val="00ED73AE"/>
    <w:rsid w:val="00EE09A0"/>
    <w:rsid w:val="00EE1352"/>
    <w:rsid w:val="00EF58E9"/>
    <w:rsid w:val="00F01894"/>
    <w:rsid w:val="00F06E70"/>
    <w:rsid w:val="00F2377F"/>
    <w:rsid w:val="00F42B60"/>
    <w:rsid w:val="00F61233"/>
    <w:rsid w:val="00F61897"/>
    <w:rsid w:val="00F63203"/>
    <w:rsid w:val="00F63C7B"/>
    <w:rsid w:val="00F70754"/>
    <w:rsid w:val="00F77812"/>
    <w:rsid w:val="00F92257"/>
    <w:rsid w:val="00FA11FF"/>
    <w:rsid w:val="00FB5127"/>
    <w:rsid w:val="00FD31AE"/>
    <w:rsid w:val="00FF1C60"/>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BB5B"/>
  <w15:docId w15:val="{2AFC985B-1355-4EB8-AC25-35AD2811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New York" w:hAnsi="New York" w:cs="New York"/>
        <w:sz w:val="24"/>
        <w:szCs w:val="24"/>
        <w:lang w:val="en-US" w:eastAsia="en-GB"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349"/>
    <w:rPr>
      <w:lang w:eastAsia="en-US"/>
    </w:rPr>
  </w:style>
  <w:style w:type="paragraph" w:styleId="Heading1">
    <w:name w:val="heading 1"/>
    <w:aliases w:val="Section Heading"/>
    <w:basedOn w:val="Normal"/>
    <w:next w:val="Normal"/>
    <w:link w:val="Heading1Char"/>
    <w:uiPriority w:val="9"/>
    <w:qFormat/>
    <w:rsid w:val="00C46AF5"/>
    <w:pPr>
      <w:keepNext/>
      <w:jc w:val="center"/>
      <w:outlineLvl w:val="0"/>
    </w:pPr>
    <w:rPr>
      <w:rFonts w:ascii="Tms Rmn" w:hAnsi="Tms Rmn"/>
      <w:sz w:val="28"/>
      <w:szCs w:val="28"/>
    </w:rPr>
  </w:style>
  <w:style w:type="paragraph" w:styleId="Heading2">
    <w:name w:val="heading 2"/>
    <w:aliases w:val="Reset numbering"/>
    <w:basedOn w:val="Normal"/>
    <w:next w:val="Normal"/>
    <w:link w:val="Heading2Char"/>
    <w:uiPriority w:val="9"/>
    <w:unhideWhenUsed/>
    <w:qFormat/>
    <w:rsid w:val="00C46AF5"/>
    <w:pPr>
      <w:keepNext/>
      <w:tabs>
        <w:tab w:val="left" w:pos="900"/>
        <w:tab w:val="left" w:pos="2160"/>
        <w:tab w:val="center" w:pos="4680"/>
        <w:tab w:val="center" w:pos="6120"/>
        <w:tab w:val="left" w:pos="7020"/>
        <w:tab w:val="center" w:pos="7380"/>
        <w:tab w:val="center" w:pos="7920"/>
        <w:tab w:val="center" w:pos="8820"/>
        <w:tab w:val="right" w:pos="9620"/>
      </w:tabs>
      <w:spacing w:before="120"/>
      <w:ind w:left="360" w:hanging="360"/>
      <w:outlineLvl w:val="1"/>
    </w:pPr>
    <w:rPr>
      <w:rFonts w:ascii="Tms Rmn" w:hAnsi="Tms Rmn"/>
      <w:sz w:val="30"/>
      <w:szCs w:val="30"/>
    </w:rPr>
  </w:style>
  <w:style w:type="paragraph" w:styleId="Heading3">
    <w:name w:val="heading 3"/>
    <w:basedOn w:val="Normal"/>
    <w:next w:val="Normal"/>
    <w:link w:val="Heading3Char"/>
    <w:uiPriority w:val="9"/>
    <w:unhideWhenUsed/>
    <w:qFormat/>
    <w:rsid w:val="00C46AF5"/>
    <w:pPr>
      <w:keepNext/>
      <w:tabs>
        <w:tab w:val="left" w:pos="900"/>
        <w:tab w:val="left" w:pos="1440"/>
        <w:tab w:val="left" w:pos="2160"/>
        <w:tab w:val="right" w:pos="6750"/>
        <w:tab w:val="right" w:pos="8190"/>
      </w:tabs>
      <w:jc w:val="both"/>
      <w:outlineLvl w:val="2"/>
    </w:pPr>
    <w:rPr>
      <w:rFonts w:ascii="Tms Rmn" w:hAnsi="Tms Rmn"/>
      <w:sz w:val="30"/>
      <w:szCs w:val="30"/>
    </w:rPr>
  </w:style>
  <w:style w:type="paragraph" w:styleId="Heading4">
    <w:name w:val="heading 4"/>
    <w:basedOn w:val="Normal"/>
    <w:next w:val="Normal"/>
    <w:link w:val="Heading4Char"/>
    <w:uiPriority w:val="9"/>
    <w:unhideWhenUsed/>
    <w:qFormat/>
    <w:rsid w:val="00C46AF5"/>
    <w:pPr>
      <w:keepNext/>
      <w:tabs>
        <w:tab w:val="left" w:pos="900"/>
        <w:tab w:val="left" w:pos="1440"/>
        <w:tab w:val="left" w:pos="2160"/>
        <w:tab w:val="right" w:pos="6750"/>
        <w:tab w:val="right" w:pos="8190"/>
      </w:tabs>
      <w:jc w:val="center"/>
      <w:outlineLvl w:val="3"/>
    </w:pPr>
    <w:rPr>
      <w:rFonts w:ascii="Tms Rmn" w:hAnsi="Tms Rmn"/>
      <w:sz w:val="30"/>
      <w:szCs w:val="30"/>
      <w:u w:val="single"/>
    </w:rPr>
  </w:style>
  <w:style w:type="paragraph" w:styleId="Heading5">
    <w:name w:val="heading 5"/>
    <w:basedOn w:val="Normal"/>
    <w:next w:val="Normal"/>
    <w:link w:val="Heading5Char"/>
    <w:uiPriority w:val="9"/>
    <w:unhideWhenUsed/>
    <w:qFormat/>
    <w:rsid w:val="00C46AF5"/>
    <w:pPr>
      <w:keepNext/>
      <w:tabs>
        <w:tab w:val="left" w:pos="900"/>
        <w:tab w:val="left" w:pos="1440"/>
        <w:tab w:val="left" w:pos="2160"/>
        <w:tab w:val="right" w:pos="6750"/>
        <w:tab w:val="right" w:pos="8190"/>
      </w:tabs>
      <w:outlineLvl w:val="4"/>
    </w:pPr>
    <w:rPr>
      <w:rFonts w:ascii="Tms Rmn" w:hAnsi="Tms Rmn"/>
      <w:sz w:val="30"/>
      <w:szCs w:val="30"/>
    </w:rPr>
  </w:style>
  <w:style w:type="paragraph" w:styleId="Heading6">
    <w:name w:val="heading 6"/>
    <w:basedOn w:val="Normal"/>
    <w:next w:val="Normal"/>
    <w:link w:val="Heading6Char"/>
    <w:uiPriority w:val="9"/>
    <w:semiHidden/>
    <w:unhideWhenUsed/>
    <w:qFormat/>
    <w:rsid w:val="00C46AF5"/>
    <w:pPr>
      <w:keepNext/>
      <w:tabs>
        <w:tab w:val="center" w:pos="6480"/>
      </w:tabs>
      <w:ind w:right="-288"/>
      <w:outlineLvl w:val="5"/>
    </w:pPr>
    <w:rPr>
      <w:rFonts w:ascii="Tms Rmn" w:hAnsi="Tms Rmn"/>
      <w:sz w:val="30"/>
      <w:szCs w:val="30"/>
    </w:rPr>
  </w:style>
  <w:style w:type="paragraph" w:styleId="Heading7">
    <w:name w:val="heading 7"/>
    <w:basedOn w:val="Normal"/>
    <w:next w:val="Normal"/>
    <w:link w:val="Heading7Char"/>
    <w:qFormat/>
    <w:rsid w:val="00C46AF5"/>
    <w:pPr>
      <w:keepNext/>
      <w:tabs>
        <w:tab w:val="left" w:pos="900"/>
        <w:tab w:val="left" w:pos="2160"/>
        <w:tab w:val="center" w:pos="4680"/>
        <w:tab w:val="center" w:pos="6120"/>
        <w:tab w:val="left" w:pos="7020"/>
        <w:tab w:val="center" w:pos="7380"/>
        <w:tab w:val="center" w:pos="7920"/>
        <w:tab w:val="right" w:pos="9620"/>
      </w:tabs>
      <w:spacing w:before="100" w:after="100"/>
      <w:ind w:left="360" w:hanging="360"/>
      <w:jc w:val="both"/>
      <w:outlineLvl w:val="6"/>
    </w:pPr>
    <w:rPr>
      <w:rFonts w:ascii="Tms Rmn" w:hAnsi="Tms Rmn"/>
      <w:sz w:val="30"/>
      <w:szCs w:val="30"/>
    </w:rPr>
  </w:style>
  <w:style w:type="paragraph" w:styleId="Heading8">
    <w:name w:val="heading 8"/>
    <w:basedOn w:val="Normal"/>
    <w:next w:val="Normal"/>
    <w:link w:val="Heading8Char"/>
    <w:qFormat/>
    <w:rsid w:val="00C46AF5"/>
    <w:pPr>
      <w:keepNext/>
      <w:ind w:left="162"/>
      <w:outlineLvl w:val="7"/>
    </w:pPr>
    <w:rPr>
      <w:rFonts w:ascii="Tms Rmn" w:hAnsi="Tms Rmn"/>
      <w:sz w:val="28"/>
      <w:szCs w:val="28"/>
    </w:rPr>
  </w:style>
  <w:style w:type="paragraph" w:styleId="Heading9">
    <w:name w:val="heading 9"/>
    <w:basedOn w:val="Normal"/>
    <w:next w:val="Normal"/>
    <w:link w:val="Heading9Char"/>
    <w:qFormat/>
    <w:rsid w:val="00C46AF5"/>
    <w:pPr>
      <w:keepNext/>
      <w:pBdr>
        <w:bottom w:val="single" w:sz="4" w:space="1" w:color="auto"/>
      </w:pBdr>
      <w:tabs>
        <w:tab w:val="left" w:pos="720"/>
      </w:tabs>
      <w:ind w:right="-594"/>
      <w:outlineLvl w:val="8"/>
    </w:pPr>
    <w:rPr>
      <w:rFonts w:ascii="Tms Rmn" w:hAnsi="Tms Rmn"/>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6AF5"/>
    <w:pPr>
      <w:jc w:val="center"/>
    </w:pPr>
    <w:rPr>
      <w:rFonts w:ascii="Tms Rmn" w:hAnsi="Tms Rmn"/>
      <w:sz w:val="28"/>
      <w:szCs w:val="28"/>
    </w:rPr>
  </w:style>
  <w:style w:type="character" w:customStyle="1" w:styleId="Heading1Char">
    <w:name w:val="Heading 1 Char"/>
    <w:aliases w:val="Section Heading Char"/>
    <w:link w:val="Heading1"/>
    <w:locked/>
    <w:rsid w:val="00111148"/>
    <w:rPr>
      <w:rFonts w:ascii="Cambria" w:hAnsi="Cambria" w:cs="Angsana New"/>
      <w:b/>
      <w:bCs/>
      <w:kern w:val="32"/>
      <w:sz w:val="40"/>
      <w:szCs w:val="40"/>
    </w:rPr>
  </w:style>
  <w:style w:type="character" w:customStyle="1" w:styleId="Heading2Char">
    <w:name w:val="Heading 2 Char"/>
    <w:aliases w:val="Reset numbering Char"/>
    <w:link w:val="Heading2"/>
    <w:locked/>
    <w:rsid w:val="00111148"/>
    <w:rPr>
      <w:rFonts w:ascii="Cambria" w:hAnsi="Cambria" w:cs="Angsana New"/>
      <w:b/>
      <w:bCs/>
      <w:i/>
      <w:iCs/>
      <w:sz w:val="35"/>
      <w:szCs w:val="35"/>
    </w:rPr>
  </w:style>
  <w:style w:type="character" w:customStyle="1" w:styleId="Heading3Char">
    <w:name w:val="Heading 3 Char"/>
    <w:link w:val="Heading3"/>
    <w:locked/>
    <w:rsid w:val="00111148"/>
    <w:rPr>
      <w:rFonts w:ascii="Cambria" w:hAnsi="Cambria" w:cs="Angsana New"/>
      <w:b/>
      <w:bCs/>
      <w:sz w:val="33"/>
      <w:szCs w:val="33"/>
    </w:rPr>
  </w:style>
  <w:style w:type="character" w:customStyle="1" w:styleId="Heading4Char">
    <w:name w:val="Heading 4 Char"/>
    <w:link w:val="Heading4"/>
    <w:locked/>
    <w:rsid w:val="00111148"/>
    <w:rPr>
      <w:rFonts w:ascii="Calibri" w:hAnsi="Calibri" w:cs="Cordia New"/>
      <w:b/>
      <w:bCs/>
      <w:sz w:val="35"/>
      <w:szCs w:val="35"/>
    </w:rPr>
  </w:style>
  <w:style w:type="character" w:customStyle="1" w:styleId="Heading5Char">
    <w:name w:val="Heading 5 Char"/>
    <w:link w:val="Heading5"/>
    <w:locked/>
    <w:rsid w:val="00111148"/>
    <w:rPr>
      <w:rFonts w:ascii="Calibri" w:hAnsi="Calibri" w:cs="Cordia New"/>
      <w:b/>
      <w:bCs/>
      <w:i/>
      <w:iCs/>
      <w:sz w:val="33"/>
      <w:szCs w:val="33"/>
    </w:rPr>
  </w:style>
  <w:style w:type="character" w:customStyle="1" w:styleId="Heading6Char">
    <w:name w:val="Heading 6 Char"/>
    <w:link w:val="Heading6"/>
    <w:semiHidden/>
    <w:locked/>
    <w:rsid w:val="00111148"/>
    <w:rPr>
      <w:rFonts w:ascii="Calibri" w:hAnsi="Calibri" w:cs="Cordia New"/>
      <w:b/>
      <w:bCs/>
    </w:rPr>
  </w:style>
  <w:style w:type="character" w:customStyle="1" w:styleId="Heading7Char">
    <w:name w:val="Heading 7 Char"/>
    <w:link w:val="Heading7"/>
    <w:semiHidden/>
    <w:locked/>
    <w:rsid w:val="00111148"/>
    <w:rPr>
      <w:rFonts w:ascii="Calibri" w:hAnsi="Calibri" w:cs="Cordia New"/>
      <w:sz w:val="30"/>
      <w:szCs w:val="30"/>
    </w:rPr>
  </w:style>
  <w:style w:type="character" w:customStyle="1" w:styleId="Heading8Char">
    <w:name w:val="Heading 8 Char"/>
    <w:link w:val="Heading8"/>
    <w:semiHidden/>
    <w:locked/>
    <w:rsid w:val="00111148"/>
    <w:rPr>
      <w:rFonts w:ascii="Calibri" w:hAnsi="Calibri" w:cs="Cordia New"/>
      <w:i/>
      <w:iCs/>
      <w:sz w:val="30"/>
      <w:szCs w:val="30"/>
    </w:rPr>
  </w:style>
  <w:style w:type="character" w:customStyle="1" w:styleId="Heading9Char">
    <w:name w:val="Heading 9 Char"/>
    <w:link w:val="Heading9"/>
    <w:semiHidden/>
    <w:locked/>
    <w:rsid w:val="00111148"/>
    <w:rPr>
      <w:rFonts w:ascii="Cambria" w:hAnsi="Cambria" w:cs="Angsana New"/>
    </w:rPr>
  </w:style>
  <w:style w:type="paragraph" w:styleId="ListBullet">
    <w:name w:val="List Bullet"/>
    <w:basedOn w:val="Normal"/>
    <w:rsid w:val="00C46AF5"/>
    <w:pPr>
      <w:ind w:left="360" w:hanging="360"/>
    </w:pPr>
  </w:style>
  <w:style w:type="paragraph" w:styleId="Footer">
    <w:name w:val="footer"/>
    <w:basedOn w:val="Normal"/>
    <w:link w:val="FooterChar"/>
    <w:rsid w:val="00C46AF5"/>
    <w:pPr>
      <w:tabs>
        <w:tab w:val="center" w:pos="4153"/>
        <w:tab w:val="right" w:pos="8306"/>
      </w:tabs>
    </w:pPr>
  </w:style>
  <w:style w:type="character" w:customStyle="1" w:styleId="FooterChar">
    <w:name w:val="Footer Char"/>
    <w:link w:val="Footer"/>
    <w:locked/>
    <w:rsid w:val="00111148"/>
    <w:rPr>
      <w:rFonts w:ascii="New York" w:hAnsi="New York" w:cs="Times New Roman"/>
      <w:sz w:val="30"/>
      <w:szCs w:val="30"/>
    </w:rPr>
  </w:style>
  <w:style w:type="character" w:styleId="PageNumber">
    <w:name w:val="page number"/>
    <w:rsid w:val="00C46AF5"/>
    <w:rPr>
      <w:rFonts w:cs="Times New Roman"/>
    </w:rPr>
  </w:style>
  <w:style w:type="paragraph" w:styleId="Header">
    <w:name w:val="header"/>
    <w:basedOn w:val="Normal"/>
    <w:link w:val="HeaderChar"/>
    <w:rsid w:val="00C46AF5"/>
    <w:pPr>
      <w:tabs>
        <w:tab w:val="center" w:pos="4153"/>
        <w:tab w:val="right" w:pos="8306"/>
      </w:tabs>
    </w:pPr>
  </w:style>
  <w:style w:type="character" w:customStyle="1" w:styleId="HeaderChar">
    <w:name w:val="Header Char"/>
    <w:link w:val="Header"/>
    <w:locked/>
    <w:rsid w:val="00111148"/>
    <w:rPr>
      <w:rFonts w:ascii="New York" w:hAnsi="New York" w:cs="Times New Roman"/>
      <w:sz w:val="30"/>
      <w:szCs w:val="30"/>
    </w:rPr>
  </w:style>
  <w:style w:type="paragraph" w:styleId="BodyText2">
    <w:name w:val="Body Text 2"/>
    <w:basedOn w:val="Normal"/>
    <w:link w:val="BodyText2Char"/>
    <w:rsid w:val="00C46AF5"/>
    <w:pPr>
      <w:tabs>
        <w:tab w:val="left" w:pos="540"/>
      </w:tabs>
      <w:jc w:val="both"/>
    </w:pPr>
    <w:rPr>
      <w:rFonts w:ascii="Tms Rmn" w:hAnsi="Tms Rmn"/>
      <w:sz w:val="30"/>
      <w:szCs w:val="30"/>
    </w:rPr>
  </w:style>
  <w:style w:type="character" w:customStyle="1" w:styleId="BodyText2Char">
    <w:name w:val="Body Text 2 Char"/>
    <w:link w:val="BodyText2"/>
    <w:locked/>
    <w:rsid w:val="00111148"/>
    <w:rPr>
      <w:rFonts w:ascii="New York" w:hAnsi="New York" w:cs="Times New Roman"/>
      <w:sz w:val="30"/>
      <w:szCs w:val="30"/>
    </w:rPr>
  </w:style>
  <w:style w:type="paragraph" w:styleId="BodyText">
    <w:name w:val="Body Text"/>
    <w:basedOn w:val="Normal"/>
    <w:link w:val="BodyTextChar"/>
    <w:rsid w:val="00C46AF5"/>
    <w:pPr>
      <w:jc w:val="center"/>
    </w:pPr>
    <w:rPr>
      <w:rFonts w:ascii="Tms Rmn" w:hAnsi="Tms Rmn"/>
      <w:sz w:val="14"/>
      <w:szCs w:val="14"/>
    </w:rPr>
  </w:style>
  <w:style w:type="character" w:customStyle="1" w:styleId="BodyTextChar">
    <w:name w:val="Body Text Char"/>
    <w:link w:val="BodyText"/>
    <w:locked/>
    <w:rsid w:val="00111148"/>
    <w:rPr>
      <w:rFonts w:ascii="New York" w:hAnsi="New York" w:cs="Times New Roman"/>
      <w:sz w:val="30"/>
      <w:szCs w:val="30"/>
    </w:rPr>
  </w:style>
  <w:style w:type="paragraph" w:styleId="DocumentMap">
    <w:name w:val="Document Map"/>
    <w:basedOn w:val="Normal"/>
    <w:link w:val="DocumentMapChar"/>
    <w:semiHidden/>
    <w:rsid w:val="00C46AF5"/>
    <w:pPr>
      <w:shd w:val="clear" w:color="auto" w:fill="000080"/>
    </w:pPr>
    <w:rPr>
      <w:rFonts w:ascii="Tms Rmn" w:hAnsi="Tms Rmn"/>
      <w:sz w:val="28"/>
      <w:szCs w:val="28"/>
    </w:rPr>
  </w:style>
  <w:style w:type="character" w:customStyle="1" w:styleId="DocumentMapChar">
    <w:name w:val="Document Map Char"/>
    <w:link w:val="DocumentMap"/>
    <w:semiHidden/>
    <w:locked/>
    <w:rsid w:val="00111148"/>
    <w:rPr>
      <w:rFonts w:ascii="Times New Roman" w:hAnsi="Times New Roman" w:cs="Times New Roman"/>
      <w:sz w:val="2"/>
    </w:rPr>
  </w:style>
  <w:style w:type="paragraph" w:styleId="BodyTextIndent2">
    <w:name w:val="Body Text Indent 2"/>
    <w:basedOn w:val="Normal"/>
    <w:link w:val="BodyTextIndent2Char"/>
    <w:rsid w:val="00C46AF5"/>
    <w:pPr>
      <w:tabs>
        <w:tab w:val="left" w:pos="900"/>
        <w:tab w:val="left" w:pos="1440"/>
        <w:tab w:val="left" w:pos="2160"/>
        <w:tab w:val="left" w:pos="3600"/>
        <w:tab w:val="right" w:pos="7470"/>
      </w:tabs>
      <w:spacing w:before="100" w:after="100"/>
      <w:ind w:left="360" w:hanging="360"/>
      <w:jc w:val="both"/>
    </w:pPr>
    <w:rPr>
      <w:rFonts w:ascii="Tms Rmn" w:hAnsi="Tms Rmn"/>
      <w:sz w:val="30"/>
      <w:szCs w:val="30"/>
    </w:rPr>
  </w:style>
  <w:style w:type="character" w:customStyle="1" w:styleId="BodyTextIndent2Char">
    <w:name w:val="Body Text Indent 2 Char"/>
    <w:link w:val="BodyTextIndent2"/>
    <w:locked/>
    <w:rsid w:val="00111148"/>
    <w:rPr>
      <w:rFonts w:ascii="New York" w:hAnsi="New York" w:cs="Times New Roman"/>
      <w:sz w:val="30"/>
      <w:szCs w:val="30"/>
    </w:rPr>
  </w:style>
  <w:style w:type="paragraph" w:styleId="BodyTextIndent3">
    <w:name w:val="Body Text Indent 3"/>
    <w:basedOn w:val="Normal"/>
    <w:link w:val="BodyTextIndent3Char"/>
    <w:rsid w:val="00C46AF5"/>
    <w:pPr>
      <w:tabs>
        <w:tab w:val="left" w:pos="900"/>
        <w:tab w:val="left" w:pos="1440"/>
        <w:tab w:val="left" w:pos="2160"/>
        <w:tab w:val="right" w:pos="6750"/>
        <w:tab w:val="right" w:pos="8190"/>
      </w:tabs>
      <w:spacing w:before="240" w:after="120"/>
      <w:ind w:left="360" w:hanging="360"/>
    </w:pPr>
    <w:rPr>
      <w:rFonts w:ascii="Tms Rmn" w:hAnsi="Tms Rmn"/>
      <w:sz w:val="30"/>
      <w:szCs w:val="30"/>
    </w:rPr>
  </w:style>
  <w:style w:type="character" w:customStyle="1" w:styleId="BodyTextIndent3Char">
    <w:name w:val="Body Text Indent 3 Char"/>
    <w:link w:val="BodyTextIndent3"/>
    <w:locked/>
    <w:rsid w:val="00111148"/>
    <w:rPr>
      <w:rFonts w:ascii="New York" w:hAnsi="New York" w:cs="Times New Roman"/>
      <w:sz w:val="20"/>
      <w:szCs w:val="20"/>
    </w:rPr>
  </w:style>
  <w:style w:type="paragraph" w:styleId="BodyText3">
    <w:name w:val="Body Text 3"/>
    <w:basedOn w:val="Normal"/>
    <w:link w:val="BodyText3Char"/>
    <w:rsid w:val="00C46AF5"/>
    <w:pPr>
      <w:tabs>
        <w:tab w:val="left" w:pos="540"/>
        <w:tab w:val="left" w:pos="1080"/>
      </w:tabs>
      <w:ind w:right="-288"/>
      <w:jc w:val="both"/>
    </w:pPr>
    <w:rPr>
      <w:rFonts w:ascii="Tms Rmn" w:hAnsi="Tms Rmn"/>
      <w:sz w:val="30"/>
      <w:szCs w:val="30"/>
    </w:rPr>
  </w:style>
  <w:style w:type="character" w:customStyle="1" w:styleId="BodyText3Char">
    <w:name w:val="Body Text 3 Char"/>
    <w:link w:val="BodyText3"/>
    <w:locked/>
    <w:rsid w:val="00111148"/>
    <w:rPr>
      <w:rFonts w:ascii="New York" w:hAnsi="New York" w:cs="Times New Roman"/>
      <w:sz w:val="20"/>
      <w:szCs w:val="20"/>
    </w:rPr>
  </w:style>
  <w:style w:type="paragraph" w:styleId="BlockText">
    <w:name w:val="Block Text"/>
    <w:basedOn w:val="Normal"/>
    <w:rsid w:val="00C46AF5"/>
    <w:pPr>
      <w:tabs>
        <w:tab w:val="left" w:pos="900"/>
        <w:tab w:val="left" w:pos="2160"/>
        <w:tab w:val="right" w:pos="6300"/>
        <w:tab w:val="left" w:pos="7200"/>
        <w:tab w:val="left" w:pos="8190"/>
        <w:tab w:val="right" w:pos="9540"/>
      </w:tabs>
      <w:spacing w:before="120" w:after="120"/>
      <w:ind w:left="360" w:right="-774" w:hanging="360"/>
      <w:jc w:val="both"/>
    </w:pPr>
    <w:rPr>
      <w:rFonts w:ascii="Tms Rmn" w:hAnsi="Tms Rmn"/>
      <w:sz w:val="30"/>
      <w:szCs w:val="30"/>
    </w:rPr>
  </w:style>
  <w:style w:type="character" w:customStyle="1" w:styleId="TitleChar">
    <w:name w:val="Title Char"/>
    <w:link w:val="Title"/>
    <w:locked/>
    <w:rsid w:val="00111148"/>
    <w:rPr>
      <w:rFonts w:ascii="Cambria" w:hAnsi="Cambria" w:cs="Angsana New"/>
      <w:b/>
      <w:bCs/>
      <w:kern w:val="28"/>
      <w:sz w:val="40"/>
      <w:szCs w:val="40"/>
    </w:rPr>
  </w:style>
  <w:style w:type="paragraph" w:styleId="Caption">
    <w:name w:val="caption"/>
    <w:basedOn w:val="Normal"/>
    <w:next w:val="Normal"/>
    <w:qFormat/>
    <w:rsid w:val="00C46AF5"/>
    <w:pPr>
      <w:ind w:right="-720"/>
      <w:jc w:val="thaiDistribute"/>
    </w:pPr>
    <w:rPr>
      <w:rFonts w:ascii="Tms Rmn" w:hAnsi="Tms Rmn"/>
      <w:sz w:val="28"/>
      <w:szCs w:val="28"/>
    </w:rPr>
  </w:style>
  <w:style w:type="paragraph" w:styleId="Subtitle">
    <w:name w:val="Subtitle"/>
    <w:basedOn w:val="Normal"/>
    <w:next w:val="Normal"/>
    <w:link w:val="SubtitleChar"/>
    <w:uiPriority w:val="11"/>
    <w:qFormat/>
    <w:pPr>
      <w:tabs>
        <w:tab w:val="left" w:pos="720"/>
      </w:tabs>
      <w:ind w:left="720"/>
      <w:jc w:val="both"/>
    </w:pPr>
    <w:rPr>
      <w:rFonts w:ascii="Times New Roman" w:eastAsia="Times New Roman" w:hAnsi="Times New Roman" w:cs="Times New Roman"/>
      <w:b/>
      <w:sz w:val="28"/>
      <w:szCs w:val="28"/>
    </w:rPr>
  </w:style>
  <w:style w:type="character" w:customStyle="1" w:styleId="SubtitleChar">
    <w:name w:val="Subtitle Char"/>
    <w:link w:val="Subtitle"/>
    <w:locked/>
    <w:rsid w:val="00111148"/>
    <w:rPr>
      <w:rFonts w:ascii="Cambria" w:hAnsi="Cambria" w:cs="Angsana New"/>
      <w:sz w:val="30"/>
      <w:szCs w:val="30"/>
    </w:rPr>
  </w:style>
  <w:style w:type="paragraph" w:styleId="MacroText">
    <w:name w:val="macro"/>
    <w:link w:val="MacroTextChar"/>
    <w:semiHidden/>
    <w:rsid w:val="00C46AF5"/>
    <w:pPr>
      <w:tabs>
        <w:tab w:val="left" w:pos="480"/>
        <w:tab w:val="left" w:pos="960"/>
        <w:tab w:val="left" w:pos="1440"/>
        <w:tab w:val="left" w:pos="1920"/>
        <w:tab w:val="left" w:pos="2400"/>
        <w:tab w:val="left" w:pos="2880"/>
        <w:tab w:val="left" w:pos="3360"/>
        <w:tab w:val="left" w:pos="3840"/>
        <w:tab w:val="left" w:pos="4320"/>
      </w:tabs>
      <w:jc w:val="both"/>
    </w:pPr>
    <w:rPr>
      <w:rFonts w:ascii="Arial" w:hAnsi="Arial"/>
      <w:lang w:eastAsia="en-US"/>
    </w:rPr>
  </w:style>
  <w:style w:type="character" w:customStyle="1" w:styleId="MacroTextChar">
    <w:name w:val="Macro Text Char"/>
    <w:link w:val="MacroText"/>
    <w:semiHidden/>
    <w:locked/>
    <w:rsid w:val="00111148"/>
    <w:rPr>
      <w:rFonts w:ascii="Arial" w:hAnsi="Arial"/>
      <w:lang w:val="en-US" w:eastAsia="en-US" w:bidi="th-TH"/>
    </w:rPr>
  </w:style>
  <w:style w:type="paragraph" w:customStyle="1" w:styleId="Style1">
    <w:name w:val="Style1"/>
    <w:basedOn w:val="Normal"/>
    <w:next w:val="Normal"/>
    <w:rsid w:val="00C46AF5"/>
    <w:pPr>
      <w:pBdr>
        <w:bottom w:val="single" w:sz="4" w:space="1" w:color="auto"/>
      </w:pBdr>
      <w:spacing w:line="240" w:lineRule="exact"/>
      <w:jc w:val="center"/>
    </w:pPr>
    <w:rPr>
      <w:rFonts w:cs="Cordia New"/>
      <w:b/>
      <w:bCs/>
      <w:sz w:val="20"/>
      <w:szCs w:val="20"/>
    </w:rPr>
  </w:style>
  <w:style w:type="paragraph" w:customStyle="1" w:styleId="BalloonText1">
    <w:name w:val="Balloon Text1"/>
    <w:basedOn w:val="Normal"/>
    <w:semiHidden/>
    <w:rsid w:val="00C46AF5"/>
    <w:rPr>
      <w:rFonts w:ascii="Tahoma" w:hAnsi="Tahoma"/>
      <w:sz w:val="16"/>
      <w:szCs w:val="18"/>
    </w:rPr>
  </w:style>
  <w:style w:type="paragraph" w:styleId="BalloonText">
    <w:name w:val="Balloon Text"/>
    <w:basedOn w:val="Normal"/>
    <w:link w:val="BalloonTextChar"/>
    <w:semiHidden/>
    <w:rsid w:val="00A24583"/>
    <w:rPr>
      <w:rFonts w:ascii="Tahoma" w:hAnsi="Tahoma" w:cs="Tahoma"/>
      <w:sz w:val="16"/>
      <w:szCs w:val="16"/>
    </w:rPr>
  </w:style>
  <w:style w:type="character" w:customStyle="1" w:styleId="BalloonTextChar">
    <w:name w:val="Balloon Text Char"/>
    <w:link w:val="BalloonText"/>
    <w:locked/>
    <w:rsid w:val="00111148"/>
    <w:rPr>
      <w:rFonts w:ascii="Times New Roman" w:hAnsi="Times New Roman" w:cs="Times New Roman"/>
      <w:sz w:val="2"/>
    </w:rPr>
  </w:style>
  <w:style w:type="table" w:styleId="TableGrid">
    <w:name w:val="Table Grid"/>
    <w:basedOn w:val="TableNormal"/>
    <w:uiPriority w:val="59"/>
    <w:rsid w:val="00E140A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E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cs="Tahoma"/>
      <w:sz w:val="20"/>
      <w:szCs w:val="20"/>
    </w:rPr>
  </w:style>
  <w:style w:type="character" w:customStyle="1" w:styleId="HTMLPreformattedChar">
    <w:name w:val="HTML Preformatted Char"/>
    <w:link w:val="HTMLPreformatted"/>
    <w:locked/>
    <w:rsid w:val="00111148"/>
    <w:rPr>
      <w:rFonts w:ascii="Courier New" w:hAnsi="Courier New" w:cs="Times New Roman"/>
      <w:sz w:val="25"/>
      <w:szCs w:val="25"/>
    </w:rPr>
  </w:style>
  <w:style w:type="paragraph" w:styleId="PlainText">
    <w:name w:val="Plain Text"/>
    <w:basedOn w:val="Normal"/>
    <w:link w:val="PlainTextChar"/>
    <w:rsid w:val="00F11D53"/>
    <w:rPr>
      <w:rFonts w:ascii="Courier New" w:eastAsia="SimSun" w:hAnsi="Courier New"/>
      <w:sz w:val="20"/>
      <w:szCs w:val="20"/>
      <w:lang w:eastAsia="zh-CN"/>
    </w:rPr>
  </w:style>
  <w:style w:type="character" w:customStyle="1" w:styleId="PlainTextChar">
    <w:name w:val="Plain Text Char"/>
    <w:link w:val="PlainText"/>
    <w:locked/>
    <w:rsid w:val="00111148"/>
    <w:rPr>
      <w:rFonts w:ascii="Courier New" w:hAnsi="Courier New" w:cs="Times New Roman"/>
      <w:sz w:val="25"/>
      <w:szCs w:val="25"/>
    </w:rPr>
  </w:style>
  <w:style w:type="paragraph" w:customStyle="1" w:styleId="a">
    <w:name w:val="เนื้อเรื่อง"/>
    <w:basedOn w:val="Normal"/>
    <w:rsid w:val="00BC3449"/>
    <w:pPr>
      <w:ind w:right="386"/>
    </w:pPr>
    <w:rPr>
      <w:rFonts w:cs="Times New Roman"/>
      <w:color w:val="000080"/>
      <w:sz w:val="28"/>
      <w:szCs w:val="28"/>
      <w:lang w:val="th-TH"/>
    </w:rPr>
  </w:style>
  <w:style w:type="paragraph" w:styleId="ListParagraph">
    <w:name w:val="List Paragraph"/>
    <w:basedOn w:val="Normal"/>
    <w:link w:val="ListParagraphChar"/>
    <w:uiPriority w:val="34"/>
    <w:qFormat/>
    <w:rsid w:val="0026234C"/>
    <w:pPr>
      <w:spacing w:after="200" w:line="276" w:lineRule="auto"/>
      <w:ind w:left="720"/>
    </w:pPr>
    <w:rPr>
      <w:rFonts w:ascii="Calibri" w:hAnsi="Calibri" w:cs="Cordia New"/>
      <w:sz w:val="22"/>
      <w:szCs w:val="28"/>
    </w:rPr>
  </w:style>
  <w:style w:type="paragraph" w:customStyle="1" w:styleId="Preformatted">
    <w:name w:val="Preformatted"/>
    <w:basedOn w:val="Normal"/>
    <w:link w:val="PreformattedChar"/>
    <w:rsid w:val="002A7DC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Times New Roman" w:hAnsi="Times New Roman"/>
      <w:sz w:val="20"/>
      <w:szCs w:val="20"/>
      <w:lang w:val="x-none" w:eastAsia="x-none"/>
    </w:rPr>
  </w:style>
  <w:style w:type="character" w:customStyle="1" w:styleId="PreformattedChar">
    <w:name w:val="Preformatted Char"/>
    <w:link w:val="Preformatted"/>
    <w:locked/>
    <w:rsid w:val="002A7DCE"/>
    <w:rPr>
      <w:rFonts w:ascii="Times New Roman" w:hAnsi="Times New Roman"/>
    </w:rPr>
  </w:style>
  <w:style w:type="character" w:styleId="CommentReference">
    <w:name w:val="annotation reference"/>
    <w:semiHidden/>
    <w:rsid w:val="00387A40"/>
    <w:rPr>
      <w:rFonts w:cs="Times New Roman"/>
      <w:sz w:val="18"/>
    </w:rPr>
  </w:style>
  <w:style w:type="paragraph" w:styleId="CommentText">
    <w:name w:val="annotation text"/>
    <w:basedOn w:val="Normal"/>
    <w:link w:val="CommentTextChar"/>
    <w:semiHidden/>
    <w:rsid w:val="00387A40"/>
    <w:rPr>
      <w:sz w:val="20"/>
      <w:szCs w:val="23"/>
    </w:rPr>
  </w:style>
  <w:style w:type="character" w:customStyle="1" w:styleId="CommentTextChar">
    <w:name w:val="Comment Text Char"/>
    <w:link w:val="CommentText"/>
    <w:semiHidden/>
    <w:locked/>
    <w:rsid w:val="00111148"/>
    <w:rPr>
      <w:rFonts w:ascii="New York" w:hAnsi="New York" w:cs="Times New Roman"/>
      <w:sz w:val="25"/>
      <w:szCs w:val="25"/>
    </w:rPr>
  </w:style>
  <w:style w:type="paragraph" w:styleId="CommentSubject">
    <w:name w:val="annotation subject"/>
    <w:basedOn w:val="CommentText"/>
    <w:next w:val="CommentText"/>
    <w:link w:val="CommentSubjectChar"/>
    <w:semiHidden/>
    <w:rsid w:val="00387A40"/>
    <w:rPr>
      <w:b/>
      <w:bCs/>
    </w:rPr>
  </w:style>
  <w:style w:type="character" w:customStyle="1" w:styleId="CommentSubjectChar">
    <w:name w:val="Comment Subject Char"/>
    <w:link w:val="CommentSubject"/>
    <w:semiHidden/>
    <w:locked/>
    <w:rsid w:val="00111148"/>
    <w:rPr>
      <w:rFonts w:ascii="New York" w:hAnsi="New York" w:cs="Times New Roman"/>
      <w:b/>
      <w:bCs/>
      <w:sz w:val="25"/>
      <w:szCs w:val="25"/>
    </w:rPr>
  </w:style>
  <w:style w:type="character" w:styleId="Hyperlink">
    <w:name w:val="Hyperlink"/>
    <w:rsid w:val="000030B0"/>
    <w:rPr>
      <w:rFonts w:cs="Times New Roman"/>
      <w:color w:val="0000FF"/>
      <w:u w:val="single"/>
    </w:rPr>
  </w:style>
  <w:style w:type="paragraph" w:customStyle="1" w:styleId="ParaindBold">
    <w:name w:val="Para ind Bold"/>
    <w:basedOn w:val="Normal"/>
    <w:rsid w:val="0029671C"/>
    <w:pPr>
      <w:spacing w:before="170"/>
      <w:jc w:val="both"/>
    </w:pPr>
    <w:rPr>
      <w:rFonts w:ascii="Arial" w:hAnsi="Arial" w:cs="Arial"/>
      <w:b/>
      <w:sz w:val="20"/>
      <w:szCs w:val="20"/>
      <w:lang w:val="en-AU" w:bidi="ar-SA"/>
    </w:rPr>
  </w:style>
  <w:style w:type="paragraph" w:customStyle="1" w:styleId="ParaInd1A">
    <w:name w:val="Para Ind1A"/>
    <w:basedOn w:val="Normal"/>
    <w:rsid w:val="0029671C"/>
    <w:pPr>
      <w:keepLines/>
      <w:spacing w:before="170"/>
      <w:ind w:left="22" w:right="170"/>
      <w:jc w:val="both"/>
    </w:pPr>
    <w:rPr>
      <w:rFonts w:ascii="Arial" w:hAnsi="Arial" w:cs="Arial"/>
      <w:sz w:val="18"/>
      <w:szCs w:val="20"/>
      <w:lang w:val="en-AU" w:bidi="ar-SA"/>
    </w:rPr>
  </w:style>
  <w:style w:type="paragraph" w:customStyle="1" w:styleId="Paraa">
    <w:name w:val="Para (a)"/>
    <w:basedOn w:val="Normal"/>
    <w:rsid w:val="0029671C"/>
    <w:pPr>
      <w:keepLines/>
      <w:ind w:left="340" w:right="2041" w:hanging="340"/>
      <w:jc w:val="both"/>
    </w:pPr>
    <w:rPr>
      <w:rFonts w:ascii="Arial" w:hAnsi="Arial" w:cs="Arial"/>
      <w:sz w:val="18"/>
      <w:szCs w:val="20"/>
      <w:lang w:val="en-AU" w:bidi="ar-SA"/>
    </w:rPr>
  </w:style>
  <w:style w:type="paragraph" w:customStyle="1" w:styleId="DefaultText">
    <w:name w:val="Default Text"/>
    <w:basedOn w:val="Normal"/>
    <w:rsid w:val="0029671C"/>
    <w:pPr>
      <w:spacing w:before="170"/>
      <w:jc w:val="both"/>
    </w:pPr>
    <w:rPr>
      <w:rFonts w:ascii="Helvetica" w:hAnsi="Helvetica" w:cs="Arial"/>
      <w:sz w:val="18"/>
      <w:szCs w:val="20"/>
      <w:lang w:val="en-AU" w:bidi="ar-SA"/>
    </w:rPr>
  </w:style>
  <w:style w:type="paragraph" w:customStyle="1" w:styleId="TblHeadBLD">
    <w:name w:val="Tbl $Head BLD"/>
    <w:basedOn w:val="Normal"/>
    <w:rsid w:val="0029671C"/>
    <w:pPr>
      <w:ind w:right="56"/>
      <w:jc w:val="right"/>
    </w:pPr>
    <w:rPr>
      <w:rFonts w:ascii="Arial" w:hAnsi="Arial" w:cs="Arial"/>
      <w:b/>
      <w:sz w:val="18"/>
      <w:szCs w:val="20"/>
      <w:lang w:val="en-AU" w:bidi="ar-SA"/>
    </w:rPr>
  </w:style>
  <w:style w:type="paragraph" w:customStyle="1" w:styleId="TableText">
    <w:name w:val="Table Text"/>
    <w:basedOn w:val="Normal"/>
    <w:rsid w:val="0029671C"/>
    <w:pPr>
      <w:ind w:left="340"/>
      <w:jc w:val="both"/>
    </w:pPr>
    <w:rPr>
      <w:rFonts w:ascii="Arial" w:hAnsi="Arial" w:cs="Arial"/>
      <w:sz w:val="18"/>
      <w:szCs w:val="20"/>
      <w:lang w:val="en-AU" w:bidi="ar-SA"/>
    </w:rPr>
  </w:style>
  <w:style w:type="paragraph" w:customStyle="1" w:styleId="TblfigBLD">
    <w:name w:val="Tbl fig BLD"/>
    <w:basedOn w:val="Normal"/>
    <w:rsid w:val="0029671C"/>
    <w:pPr>
      <w:spacing w:after="56"/>
      <w:ind w:left="56"/>
      <w:jc w:val="right"/>
    </w:pPr>
    <w:rPr>
      <w:rFonts w:ascii="Arial" w:hAnsi="Arial" w:cs="Arial"/>
      <w:b/>
      <w:sz w:val="18"/>
      <w:szCs w:val="20"/>
      <w:lang w:val="en-AU" w:bidi="ar-SA"/>
    </w:rPr>
  </w:style>
  <w:style w:type="paragraph" w:customStyle="1" w:styleId="Tblfig">
    <w:name w:val="Tbl fig"/>
    <w:basedOn w:val="Normal"/>
    <w:rsid w:val="0029671C"/>
    <w:pPr>
      <w:jc w:val="right"/>
    </w:pPr>
    <w:rPr>
      <w:rFonts w:ascii="Arial" w:hAnsi="Arial" w:cs="Arial"/>
      <w:sz w:val="18"/>
      <w:szCs w:val="20"/>
      <w:lang w:val="en-AU" w:bidi="ar-SA"/>
    </w:rPr>
  </w:style>
  <w:style w:type="paragraph" w:customStyle="1" w:styleId="CHeadMinor">
    <w:name w:val="C Head Minor"/>
    <w:basedOn w:val="Normal"/>
    <w:rsid w:val="0029671C"/>
    <w:pPr>
      <w:spacing w:before="170"/>
      <w:ind w:left="43"/>
      <w:jc w:val="both"/>
    </w:pPr>
    <w:rPr>
      <w:rFonts w:ascii="Helvetica" w:hAnsi="Helvetica" w:cs="Arial"/>
      <w:b/>
      <w:sz w:val="18"/>
      <w:szCs w:val="20"/>
      <w:lang w:val="en-AU" w:bidi="ar-SA"/>
    </w:rPr>
  </w:style>
  <w:style w:type="paragraph" w:customStyle="1" w:styleId="HeaderNOTE">
    <w:name w:val="Header NOTE"/>
    <w:basedOn w:val="Normal"/>
    <w:rsid w:val="0029671C"/>
    <w:pPr>
      <w:spacing w:before="283" w:after="283"/>
      <w:jc w:val="both"/>
    </w:pPr>
    <w:rPr>
      <w:rFonts w:ascii="Arial" w:hAnsi="Arial" w:cs="Arial"/>
      <w:b/>
      <w:sz w:val="22"/>
      <w:szCs w:val="20"/>
      <w:lang w:val="en-AU" w:bidi="ar-SA"/>
    </w:rPr>
  </w:style>
  <w:style w:type="paragraph" w:customStyle="1" w:styleId="Ref-Single">
    <w:name w:val="Ref - Single"/>
    <w:basedOn w:val="Normal"/>
    <w:rsid w:val="0029671C"/>
    <w:pPr>
      <w:ind w:left="170"/>
      <w:jc w:val="both"/>
    </w:pPr>
    <w:rPr>
      <w:rFonts w:ascii="Helvetica" w:hAnsi="Helvetica" w:cs="Arial"/>
      <w:sz w:val="14"/>
      <w:szCs w:val="20"/>
      <w:lang w:val="en-AU" w:bidi="ar-SA"/>
    </w:rPr>
  </w:style>
  <w:style w:type="paragraph" w:customStyle="1" w:styleId="ParaInd1">
    <w:name w:val="Para Ind 1"/>
    <w:basedOn w:val="Normal"/>
    <w:rsid w:val="0029671C"/>
    <w:pPr>
      <w:keepLines/>
      <w:spacing w:before="170" w:after="113"/>
      <w:ind w:left="22" w:right="170"/>
      <w:jc w:val="both"/>
    </w:pPr>
    <w:rPr>
      <w:rFonts w:ascii="Arial" w:hAnsi="Arial" w:cs="Arial"/>
      <w:sz w:val="18"/>
      <w:szCs w:val="20"/>
      <w:lang w:val="en-AU" w:bidi="ar-SA"/>
    </w:rPr>
  </w:style>
  <w:style w:type="paragraph" w:customStyle="1" w:styleId="ParaaManu">
    <w:name w:val="Para (a) Manu"/>
    <w:basedOn w:val="Normal"/>
    <w:rsid w:val="0029671C"/>
    <w:pPr>
      <w:keepLines/>
      <w:tabs>
        <w:tab w:val="left" w:pos="342"/>
      </w:tabs>
      <w:spacing w:before="283"/>
      <w:jc w:val="both"/>
    </w:pPr>
    <w:rPr>
      <w:rFonts w:ascii="Arial" w:hAnsi="Arial" w:cs="Arial"/>
      <w:b/>
      <w:sz w:val="18"/>
      <w:szCs w:val="20"/>
      <w:lang w:val="en-AU" w:bidi="ar-SA"/>
    </w:rPr>
  </w:style>
  <w:style w:type="paragraph" w:customStyle="1" w:styleId="ParaaIndTx">
    <w:name w:val="Para (a)IndTx"/>
    <w:basedOn w:val="Normal"/>
    <w:rsid w:val="0029671C"/>
    <w:pPr>
      <w:keepLines/>
      <w:spacing w:before="170" w:after="113"/>
      <w:ind w:left="340" w:right="170"/>
      <w:jc w:val="both"/>
    </w:pPr>
    <w:rPr>
      <w:rFonts w:ascii="Arial" w:hAnsi="Arial" w:cs="Arial"/>
      <w:sz w:val="18"/>
      <w:szCs w:val="20"/>
      <w:lang w:val="en-AU" w:bidi="ar-SA"/>
    </w:rPr>
  </w:style>
  <w:style w:type="paragraph" w:customStyle="1" w:styleId="BodySingle">
    <w:name w:val="Body Single"/>
    <w:link w:val="BodySingleChar"/>
    <w:rsid w:val="002967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cs="Times New Roman"/>
      <w:color w:val="000000"/>
      <w:lang w:eastAsia="en-US" w:bidi="ar-SA"/>
    </w:rPr>
  </w:style>
  <w:style w:type="paragraph" w:customStyle="1" w:styleId="Ref-Multi">
    <w:name w:val="Ref - Multi"/>
    <w:basedOn w:val="Normal"/>
    <w:rsid w:val="0029671C"/>
    <w:pPr>
      <w:spacing w:line="147" w:lineRule="exact"/>
      <w:ind w:left="170"/>
      <w:jc w:val="both"/>
    </w:pPr>
    <w:rPr>
      <w:rFonts w:ascii="Helvetica" w:hAnsi="Helvetica" w:cs="Arial"/>
      <w:sz w:val="14"/>
      <w:szCs w:val="20"/>
      <w:lang w:val="en-AU" w:bidi="ar-SA"/>
    </w:rPr>
  </w:style>
  <w:style w:type="paragraph" w:customStyle="1" w:styleId="TblHead">
    <w:name w:val="Tbl $Head"/>
    <w:basedOn w:val="Normal"/>
    <w:rsid w:val="0029671C"/>
    <w:pPr>
      <w:ind w:right="56"/>
      <w:jc w:val="right"/>
    </w:pPr>
    <w:rPr>
      <w:rFonts w:ascii="Arial" w:hAnsi="Arial" w:cs="Arial"/>
      <w:sz w:val="18"/>
      <w:szCs w:val="20"/>
      <w:lang w:val="en-AU" w:bidi="ar-SA"/>
    </w:rPr>
  </w:style>
  <w:style w:type="paragraph" w:customStyle="1" w:styleId="TableTxtLJ">
    <w:name w:val="Table Txt LJ"/>
    <w:basedOn w:val="Normal"/>
    <w:rsid w:val="0029671C"/>
    <w:pPr>
      <w:jc w:val="both"/>
    </w:pPr>
    <w:rPr>
      <w:rFonts w:ascii="Arial" w:hAnsi="Arial" w:cs="Arial"/>
      <w:sz w:val="18"/>
      <w:szCs w:val="20"/>
      <w:lang w:val="en-AU" w:bidi="ar-SA"/>
    </w:rPr>
  </w:style>
  <w:style w:type="paragraph" w:customStyle="1" w:styleId="stars">
    <w:name w:val="stars"/>
    <w:basedOn w:val="Normal"/>
    <w:rsid w:val="0029671C"/>
    <w:pPr>
      <w:keepLines/>
      <w:tabs>
        <w:tab w:val="left" w:pos="342"/>
      </w:tabs>
      <w:spacing w:before="170" w:after="113"/>
      <w:ind w:left="339" w:right="170" w:hanging="317"/>
      <w:jc w:val="both"/>
    </w:pPr>
    <w:rPr>
      <w:rFonts w:ascii="Arial" w:hAnsi="Arial" w:cs="Arial"/>
      <w:sz w:val="18"/>
      <w:szCs w:val="20"/>
      <w:lang w:val="en-AU" w:bidi="ar-SA"/>
    </w:rPr>
  </w:style>
  <w:style w:type="paragraph" w:customStyle="1" w:styleId="TableTxtHdr">
    <w:name w:val="Table TxtHdr"/>
    <w:basedOn w:val="Normal"/>
    <w:rsid w:val="0029671C"/>
    <w:pPr>
      <w:ind w:firstLine="396"/>
      <w:jc w:val="center"/>
    </w:pPr>
    <w:rPr>
      <w:rFonts w:ascii="Arial" w:hAnsi="Arial" w:cs="Arial"/>
      <w:sz w:val="18"/>
      <w:szCs w:val="20"/>
      <w:lang w:val="en-AU" w:bidi="ar-SA"/>
    </w:rPr>
  </w:style>
  <w:style w:type="paragraph" w:customStyle="1" w:styleId="TblTxtLJ2">
    <w:name w:val="Tbl Txt LJ 2"/>
    <w:basedOn w:val="Normal"/>
    <w:rsid w:val="0029671C"/>
    <w:pPr>
      <w:spacing w:before="113"/>
      <w:ind w:right="170"/>
      <w:jc w:val="both"/>
    </w:pPr>
    <w:rPr>
      <w:rFonts w:ascii="Arial" w:hAnsi="Arial" w:cs="Arial"/>
      <w:sz w:val="18"/>
      <w:szCs w:val="20"/>
      <w:lang w:val="en-AU" w:bidi="ar-SA"/>
    </w:rPr>
  </w:style>
  <w:style w:type="paragraph" w:styleId="BodyTextIndent">
    <w:name w:val="Body Text Indent"/>
    <w:basedOn w:val="Normal"/>
    <w:link w:val="BodyTextIndentChar"/>
    <w:rsid w:val="0029671C"/>
    <w:pPr>
      <w:tabs>
        <w:tab w:val="left" w:pos="717"/>
        <w:tab w:val="left" w:pos="1429"/>
        <w:tab w:val="left" w:pos="2142"/>
        <w:tab w:val="left" w:pos="2873"/>
        <w:tab w:val="left" w:pos="3600"/>
        <w:tab w:val="left" w:pos="4317"/>
        <w:tab w:val="left" w:pos="5048"/>
        <w:tab w:val="left" w:pos="5742"/>
        <w:tab w:val="left" w:pos="6455"/>
        <w:tab w:val="left" w:pos="7205"/>
        <w:tab w:val="left" w:pos="7918"/>
        <w:tab w:val="left" w:pos="8640"/>
      </w:tabs>
      <w:spacing w:after="240" w:line="240" w:lineRule="atLeast"/>
      <w:ind w:left="717"/>
      <w:jc w:val="both"/>
    </w:pPr>
    <w:rPr>
      <w:rFonts w:ascii="CG Omega" w:hAnsi="CG Omega" w:cs="Arial"/>
      <w:color w:val="000000"/>
      <w:sz w:val="22"/>
      <w:szCs w:val="20"/>
      <w:lang w:val="en-GB" w:bidi="ar-SA"/>
    </w:rPr>
  </w:style>
  <w:style w:type="character" w:customStyle="1" w:styleId="BodyTextIndentChar">
    <w:name w:val="Body Text Indent Char"/>
    <w:link w:val="BodyTextIndent"/>
    <w:locked/>
    <w:rsid w:val="0029671C"/>
    <w:rPr>
      <w:rFonts w:ascii="CG Omega" w:hAnsi="CG Omega" w:cs="Arial"/>
      <w:snapToGrid w:val="0"/>
      <w:color w:val="000000"/>
      <w:sz w:val="20"/>
      <w:szCs w:val="20"/>
      <w:lang w:val="en-GB" w:bidi="ar-SA"/>
    </w:rPr>
  </w:style>
  <w:style w:type="paragraph" w:customStyle="1" w:styleId="Contspgno2">
    <w:name w:val="Conts+pg no 2"/>
    <w:basedOn w:val="Normal"/>
    <w:rsid w:val="0029671C"/>
    <w:pPr>
      <w:tabs>
        <w:tab w:val="right" w:pos="6099"/>
      </w:tabs>
      <w:spacing w:before="113"/>
      <w:jc w:val="both"/>
    </w:pPr>
    <w:rPr>
      <w:rFonts w:ascii="Arial" w:hAnsi="Arial" w:cs="Arial"/>
      <w:sz w:val="22"/>
      <w:szCs w:val="20"/>
      <w:lang w:val="en-AU" w:bidi="ar-SA"/>
    </w:rPr>
  </w:style>
  <w:style w:type="paragraph" w:customStyle="1" w:styleId="TableTxtCen">
    <w:name w:val="Table Txt Cen"/>
    <w:basedOn w:val="Normal"/>
    <w:rsid w:val="0029671C"/>
    <w:pPr>
      <w:jc w:val="center"/>
    </w:pPr>
    <w:rPr>
      <w:rFonts w:ascii="Garamond" w:hAnsi="Garamond" w:cs="Arial"/>
      <w:sz w:val="20"/>
      <w:szCs w:val="20"/>
      <w:lang w:val="en-AU" w:bidi="ar-SA"/>
    </w:rPr>
  </w:style>
  <w:style w:type="paragraph" w:customStyle="1" w:styleId="PageHead2">
    <w:name w:val="Page Head 2"/>
    <w:basedOn w:val="Normal"/>
    <w:rsid w:val="0029671C"/>
    <w:pPr>
      <w:tabs>
        <w:tab w:val="left" w:pos="6816"/>
      </w:tabs>
      <w:spacing w:before="56" w:line="243" w:lineRule="exact"/>
      <w:jc w:val="both"/>
    </w:pPr>
    <w:rPr>
      <w:rFonts w:ascii="Arial" w:hAnsi="Arial" w:cs="Arial"/>
      <w:b/>
      <w:sz w:val="22"/>
      <w:szCs w:val="20"/>
      <w:lang w:val="en-AU" w:bidi="ar-SA"/>
    </w:rPr>
  </w:style>
  <w:style w:type="paragraph" w:customStyle="1" w:styleId="ParaiItalcs">
    <w:name w:val="Para(i)Italcs"/>
    <w:basedOn w:val="Normal"/>
    <w:rsid w:val="0029671C"/>
    <w:pPr>
      <w:tabs>
        <w:tab w:val="left" w:pos="684"/>
      </w:tabs>
      <w:ind w:left="339"/>
      <w:jc w:val="both"/>
    </w:pPr>
    <w:rPr>
      <w:rFonts w:ascii="Arial" w:hAnsi="Arial" w:cs="Arial"/>
      <w:i/>
      <w:sz w:val="18"/>
      <w:szCs w:val="20"/>
      <w:lang w:val="en-AU" w:bidi="ar-SA"/>
    </w:rPr>
  </w:style>
  <w:style w:type="paragraph" w:customStyle="1" w:styleId="ParaiindTx">
    <w:name w:val="Para(i)indTx"/>
    <w:basedOn w:val="Normal"/>
    <w:rsid w:val="0029671C"/>
    <w:pPr>
      <w:keepLines/>
      <w:spacing w:before="170" w:after="113"/>
      <w:ind w:left="680" w:right="170"/>
      <w:jc w:val="both"/>
    </w:pPr>
    <w:rPr>
      <w:rFonts w:ascii="Arial" w:hAnsi="Arial" w:cs="Arial"/>
      <w:sz w:val="18"/>
      <w:szCs w:val="20"/>
      <w:lang w:val="en-AU" w:bidi="ar-SA"/>
    </w:rPr>
  </w:style>
  <w:style w:type="paragraph" w:customStyle="1" w:styleId="TblTxtPROFIT">
    <w:name w:val="TblTxt PROFIT"/>
    <w:basedOn w:val="Normal"/>
    <w:rsid w:val="0029671C"/>
    <w:pPr>
      <w:spacing w:line="209" w:lineRule="exact"/>
      <w:jc w:val="both"/>
    </w:pPr>
    <w:rPr>
      <w:rFonts w:ascii="Arial" w:hAnsi="Arial" w:cs="Arial"/>
      <w:sz w:val="18"/>
      <w:szCs w:val="20"/>
      <w:lang w:val="en-AU" w:bidi="ar-SA"/>
    </w:rPr>
  </w:style>
  <w:style w:type="paragraph" w:customStyle="1" w:styleId="Tblfig1">
    <w:name w:val="Tbl fig 1"/>
    <w:basedOn w:val="Normal"/>
    <w:rsid w:val="0029671C"/>
    <w:pPr>
      <w:ind w:right="56"/>
      <w:jc w:val="right"/>
    </w:pPr>
    <w:rPr>
      <w:rFonts w:ascii="Arial" w:hAnsi="Arial" w:cs="Arial"/>
      <w:sz w:val="18"/>
      <w:szCs w:val="20"/>
      <w:lang w:val="en-AU" w:bidi="ar-SA"/>
    </w:rPr>
  </w:style>
  <w:style w:type="paragraph" w:customStyle="1" w:styleId="PageHead3">
    <w:name w:val="Page Head 3"/>
    <w:basedOn w:val="Normal"/>
    <w:rsid w:val="0029671C"/>
    <w:pPr>
      <w:spacing w:before="56"/>
      <w:jc w:val="both"/>
    </w:pPr>
    <w:rPr>
      <w:rFonts w:ascii="Arial" w:hAnsi="Arial" w:cs="Arial"/>
      <w:sz w:val="20"/>
      <w:szCs w:val="20"/>
      <w:lang w:val="en-AU" w:bidi="ar-SA"/>
    </w:rPr>
  </w:style>
  <w:style w:type="paragraph" w:customStyle="1" w:styleId="Commentary">
    <w:name w:val="Commentary"/>
    <w:basedOn w:val="Normal"/>
    <w:rsid w:val="0029671C"/>
    <w:pPr>
      <w:pBdr>
        <w:bottom w:val="single" w:sz="6" w:space="2" w:color="auto"/>
      </w:pBdr>
      <w:ind w:left="43"/>
      <w:jc w:val="both"/>
    </w:pPr>
    <w:rPr>
      <w:rFonts w:ascii="Helvetica" w:hAnsi="Helvetica" w:cs="Arial"/>
      <w:b/>
      <w:sz w:val="22"/>
      <w:szCs w:val="20"/>
      <w:lang w:val="en-AU" w:bidi="ar-SA"/>
    </w:rPr>
  </w:style>
  <w:style w:type="paragraph" w:customStyle="1" w:styleId="CHeader">
    <w:name w:val="C Header"/>
    <w:basedOn w:val="Normal"/>
    <w:rsid w:val="0029671C"/>
    <w:pPr>
      <w:spacing w:before="170"/>
      <w:ind w:left="43"/>
      <w:jc w:val="both"/>
    </w:pPr>
    <w:rPr>
      <w:rFonts w:ascii="Helvetica" w:hAnsi="Helvetica" w:cs="Arial"/>
      <w:b/>
      <w:sz w:val="20"/>
      <w:szCs w:val="20"/>
      <w:lang w:val="en-AU" w:bidi="ar-SA"/>
    </w:rPr>
  </w:style>
  <w:style w:type="paragraph" w:customStyle="1" w:styleId="Ctext">
    <w:name w:val="C text"/>
    <w:basedOn w:val="Normal"/>
    <w:rsid w:val="0029671C"/>
    <w:pPr>
      <w:tabs>
        <w:tab w:val="left" w:pos="456"/>
      </w:tabs>
      <w:spacing w:before="170"/>
      <w:ind w:left="469" w:right="170" w:hanging="413"/>
      <w:jc w:val="both"/>
    </w:pPr>
    <w:rPr>
      <w:rFonts w:ascii="Helvetica" w:hAnsi="Helvetica" w:cs="Arial"/>
      <w:sz w:val="16"/>
      <w:szCs w:val="20"/>
      <w:lang w:val="en-AU" w:bidi="ar-SA"/>
    </w:rPr>
  </w:style>
  <w:style w:type="paragraph" w:customStyle="1" w:styleId="Camanual">
    <w:name w:val="C (a) manual"/>
    <w:basedOn w:val="Normal"/>
    <w:rsid w:val="0029671C"/>
    <w:pPr>
      <w:keepLines/>
      <w:tabs>
        <w:tab w:val="left" w:pos="969"/>
      </w:tabs>
      <w:spacing w:before="113"/>
      <w:ind w:left="969" w:right="170" w:hanging="511"/>
      <w:jc w:val="both"/>
    </w:pPr>
    <w:rPr>
      <w:rFonts w:ascii="Helvetica" w:hAnsi="Helvetica" w:cs="Arial"/>
      <w:sz w:val="16"/>
      <w:szCs w:val="20"/>
      <w:lang w:val="en-AU" w:bidi="ar-SA"/>
    </w:rPr>
  </w:style>
  <w:style w:type="paragraph" w:customStyle="1" w:styleId="A0">
    <w:name w:val="A"/>
    <w:basedOn w:val="BodyTextIndent3"/>
    <w:rsid w:val="0029671C"/>
    <w:pPr>
      <w:pBdr>
        <w:bottom w:val="single" w:sz="4" w:space="1" w:color="auto"/>
      </w:pBdr>
      <w:tabs>
        <w:tab w:val="clear" w:pos="900"/>
        <w:tab w:val="clear" w:pos="1440"/>
        <w:tab w:val="clear" w:pos="2160"/>
        <w:tab w:val="clear" w:pos="6750"/>
        <w:tab w:val="clear" w:pos="8190"/>
      </w:tabs>
      <w:spacing w:before="0" w:after="0"/>
      <w:ind w:left="0" w:firstLine="0"/>
      <w:jc w:val="center"/>
    </w:pPr>
    <w:rPr>
      <w:rFonts w:ascii="Angsana New" w:hAnsi="Times New Roman" w:cs="Courier New"/>
      <w:sz w:val="24"/>
      <w:szCs w:val="24"/>
    </w:rPr>
  </w:style>
  <w:style w:type="paragraph" w:customStyle="1" w:styleId="double">
    <w:name w:val="double"/>
    <w:basedOn w:val="Normal"/>
    <w:rsid w:val="0029671C"/>
    <w:pPr>
      <w:pBdr>
        <w:bottom w:val="double" w:sz="4" w:space="1" w:color="auto"/>
      </w:pBdr>
      <w:jc w:val="right"/>
    </w:pPr>
    <w:rPr>
      <w:sz w:val="16"/>
      <w:szCs w:val="16"/>
    </w:rPr>
  </w:style>
  <w:style w:type="paragraph" w:customStyle="1" w:styleId="CharChar9Char">
    <w:name w:val="Char Char9 Char"/>
    <w:basedOn w:val="Normal"/>
    <w:rsid w:val="0029671C"/>
    <w:pPr>
      <w:spacing w:after="160" w:line="240" w:lineRule="exact"/>
    </w:pPr>
    <w:rPr>
      <w:rFonts w:ascii="Verdana" w:hAnsi="Verdana" w:cs="Times New Roman"/>
      <w:sz w:val="20"/>
      <w:szCs w:val="20"/>
      <w:lang w:bidi="ar-SA"/>
    </w:rPr>
  </w:style>
  <w:style w:type="character" w:customStyle="1" w:styleId="BodySingleChar">
    <w:name w:val="Body Single Char"/>
    <w:link w:val="BodySingle"/>
    <w:locked/>
    <w:rsid w:val="00471351"/>
    <w:rPr>
      <w:rFonts w:ascii="New York" w:hAnsi="New York" w:cs="Times New Roman"/>
      <w:color w:val="000000"/>
      <w:sz w:val="24"/>
      <w:szCs w:val="30"/>
      <w:lang w:val="en-US" w:eastAsia="en-US" w:bidi="ar-SA"/>
    </w:rPr>
  </w:style>
  <w:style w:type="paragraph" w:styleId="TOCHeading">
    <w:name w:val="TOC Heading"/>
    <w:basedOn w:val="Heading1"/>
    <w:next w:val="BodyText"/>
    <w:qFormat/>
    <w:rsid w:val="00471351"/>
    <w:pPr>
      <w:keepLines/>
      <w:spacing w:before="480" w:after="40"/>
      <w:jc w:val="left"/>
      <w:outlineLvl w:val="9"/>
    </w:pPr>
    <w:rPr>
      <w:rFonts w:ascii="Cambria" w:hAnsi="Cambria"/>
      <w:b/>
      <w:bCs/>
      <w:i/>
      <w:sz w:val="32"/>
    </w:rPr>
  </w:style>
  <w:style w:type="paragraph" w:styleId="TOC1">
    <w:name w:val="toc 1"/>
    <w:basedOn w:val="Normal"/>
    <w:next w:val="Normal"/>
    <w:autoRedefine/>
    <w:semiHidden/>
    <w:rsid w:val="00471351"/>
    <w:pPr>
      <w:spacing w:after="100"/>
    </w:pPr>
  </w:style>
  <w:style w:type="paragraph" w:styleId="TOC2">
    <w:name w:val="toc 2"/>
    <w:basedOn w:val="Normal"/>
    <w:next w:val="Normal"/>
    <w:autoRedefine/>
    <w:semiHidden/>
    <w:rsid w:val="00471351"/>
    <w:pPr>
      <w:spacing w:after="100"/>
      <w:ind w:left="200"/>
    </w:pPr>
  </w:style>
  <w:style w:type="paragraph" w:styleId="TOC3">
    <w:name w:val="toc 3"/>
    <w:basedOn w:val="Normal"/>
    <w:next w:val="Normal"/>
    <w:autoRedefine/>
    <w:semiHidden/>
    <w:rsid w:val="00471351"/>
    <w:pPr>
      <w:spacing w:after="100"/>
      <w:ind w:left="400"/>
    </w:pPr>
  </w:style>
  <w:style w:type="paragraph" w:styleId="ListNumber">
    <w:name w:val="List Number"/>
    <w:basedOn w:val="Normal"/>
    <w:rsid w:val="00471351"/>
    <w:pPr>
      <w:tabs>
        <w:tab w:val="num" w:pos="567"/>
      </w:tabs>
      <w:ind w:left="567" w:hanging="567"/>
    </w:pPr>
  </w:style>
  <w:style w:type="paragraph" w:styleId="ListBullet2">
    <w:name w:val="List Bullet 2"/>
    <w:basedOn w:val="Normal"/>
    <w:rsid w:val="00471351"/>
    <w:pPr>
      <w:tabs>
        <w:tab w:val="num" w:pos="1134"/>
      </w:tabs>
      <w:ind w:left="1134" w:hanging="567"/>
    </w:pPr>
  </w:style>
  <w:style w:type="paragraph" w:styleId="ListBullet3">
    <w:name w:val="List Bullet 3"/>
    <w:basedOn w:val="Normal"/>
    <w:rsid w:val="00471351"/>
    <w:pPr>
      <w:tabs>
        <w:tab w:val="num" w:pos="1701"/>
      </w:tabs>
      <w:ind w:left="1701" w:hanging="567"/>
    </w:pPr>
  </w:style>
  <w:style w:type="paragraph" w:styleId="ListBullet4">
    <w:name w:val="List Bullet 4"/>
    <w:basedOn w:val="Normal"/>
    <w:semiHidden/>
    <w:rsid w:val="00471351"/>
    <w:pPr>
      <w:tabs>
        <w:tab w:val="num" w:pos="2268"/>
      </w:tabs>
      <w:ind w:left="2268" w:hanging="567"/>
    </w:pPr>
  </w:style>
  <w:style w:type="paragraph" w:styleId="ListBullet5">
    <w:name w:val="List Bullet 5"/>
    <w:basedOn w:val="Normal"/>
    <w:semiHidden/>
    <w:rsid w:val="00471351"/>
    <w:pPr>
      <w:tabs>
        <w:tab w:val="num" w:pos="2835"/>
      </w:tabs>
      <w:ind w:left="2835" w:hanging="567"/>
    </w:pPr>
  </w:style>
  <w:style w:type="paragraph" w:styleId="ListNumber2">
    <w:name w:val="List Number 2"/>
    <w:basedOn w:val="Normal"/>
    <w:rsid w:val="00471351"/>
    <w:pPr>
      <w:numPr>
        <w:ilvl w:val="1"/>
        <w:numId w:val="1"/>
      </w:numPr>
      <w:tabs>
        <w:tab w:val="num" w:pos="1134"/>
      </w:tabs>
      <w:ind w:left="1134" w:hanging="567"/>
    </w:pPr>
  </w:style>
  <w:style w:type="paragraph" w:styleId="ListNumber3">
    <w:name w:val="List Number 3"/>
    <w:basedOn w:val="Normal"/>
    <w:rsid w:val="00471351"/>
    <w:pPr>
      <w:numPr>
        <w:ilvl w:val="2"/>
        <w:numId w:val="1"/>
      </w:numPr>
      <w:tabs>
        <w:tab w:val="num" w:pos="1701"/>
      </w:tabs>
      <w:ind w:left="1701" w:hanging="567"/>
    </w:pPr>
  </w:style>
  <w:style w:type="paragraph" w:styleId="ListNumber4">
    <w:name w:val="List Number 4"/>
    <w:basedOn w:val="Normal"/>
    <w:semiHidden/>
    <w:rsid w:val="00471351"/>
    <w:pPr>
      <w:numPr>
        <w:ilvl w:val="3"/>
        <w:numId w:val="1"/>
      </w:numPr>
      <w:tabs>
        <w:tab w:val="num" w:pos="2268"/>
      </w:tabs>
      <w:ind w:left="2268" w:hanging="567"/>
    </w:pPr>
  </w:style>
  <w:style w:type="paragraph" w:styleId="ListNumber5">
    <w:name w:val="List Number 5"/>
    <w:basedOn w:val="Normal"/>
    <w:semiHidden/>
    <w:rsid w:val="00471351"/>
    <w:pPr>
      <w:numPr>
        <w:ilvl w:val="4"/>
        <w:numId w:val="1"/>
      </w:numPr>
      <w:tabs>
        <w:tab w:val="num" w:pos="2835"/>
      </w:tabs>
      <w:ind w:left="2835" w:hanging="567"/>
    </w:pPr>
  </w:style>
  <w:style w:type="paragraph" w:styleId="List">
    <w:name w:val="List"/>
    <w:basedOn w:val="Normal"/>
    <w:semiHidden/>
    <w:rsid w:val="00471351"/>
    <w:pPr>
      <w:ind w:left="567" w:hanging="567"/>
    </w:pPr>
  </w:style>
  <w:style w:type="paragraph" w:styleId="List2">
    <w:name w:val="List 2"/>
    <w:basedOn w:val="Normal"/>
    <w:semiHidden/>
    <w:rsid w:val="00471351"/>
    <w:pPr>
      <w:ind w:left="1134" w:hanging="567"/>
    </w:pPr>
  </w:style>
  <w:style w:type="paragraph" w:styleId="ListContinue">
    <w:name w:val="List Continue"/>
    <w:basedOn w:val="Normal"/>
    <w:rsid w:val="00471351"/>
    <w:pPr>
      <w:spacing w:after="120"/>
      <w:ind w:left="567"/>
    </w:pPr>
  </w:style>
  <w:style w:type="paragraph" w:styleId="ListContinue2">
    <w:name w:val="List Continue 2"/>
    <w:basedOn w:val="Normal"/>
    <w:rsid w:val="00471351"/>
    <w:pPr>
      <w:spacing w:after="120"/>
      <w:ind w:left="1134"/>
    </w:pPr>
  </w:style>
  <w:style w:type="paragraph" w:styleId="ListContinue3">
    <w:name w:val="List Continue 3"/>
    <w:basedOn w:val="Normal"/>
    <w:rsid w:val="00471351"/>
    <w:pPr>
      <w:spacing w:after="120"/>
      <w:ind w:left="1701"/>
    </w:pPr>
  </w:style>
  <w:style w:type="paragraph" w:styleId="ListContinue4">
    <w:name w:val="List Continue 4"/>
    <w:basedOn w:val="Normal"/>
    <w:semiHidden/>
    <w:rsid w:val="00471351"/>
    <w:pPr>
      <w:spacing w:after="120"/>
      <w:ind w:left="2268"/>
    </w:pPr>
  </w:style>
  <w:style w:type="paragraph" w:styleId="ListContinue5">
    <w:name w:val="List Continue 5"/>
    <w:basedOn w:val="Normal"/>
    <w:semiHidden/>
    <w:rsid w:val="00471351"/>
    <w:pPr>
      <w:spacing w:after="120"/>
      <w:ind w:left="2835"/>
    </w:pPr>
  </w:style>
  <w:style w:type="paragraph" w:styleId="List3">
    <w:name w:val="List 3"/>
    <w:basedOn w:val="Normal"/>
    <w:semiHidden/>
    <w:rsid w:val="00471351"/>
    <w:pPr>
      <w:ind w:left="1701" w:hanging="567"/>
    </w:pPr>
  </w:style>
  <w:style w:type="paragraph" w:styleId="List4">
    <w:name w:val="List 4"/>
    <w:basedOn w:val="Normal"/>
    <w:semiHidden/>
    <w:rsid w:val="00471351"/>
    <w:pPr>
      <w:ind w:left="2268" w:hanging="567"/>
    </w:pPr>
  </w:style>
  <w:style w:type="paragraph" w:styleId="List5">
    <w:name w:val="List 5"/>
    <w:basedOn w:val="Normal"/>
    <w:semiHidden/>
    <w:rsid w:val="00471351"/>
    <w:pPr>
      <w:ind w:left="2835" w:hanging="567"/>
    </w:pPr>
  </w:style>
  <w:style w:type="table" w:customStyle="1" w:styleId="PwCTableText">
    <w:name w:val="PwC Table Text"/>
    <w:uiPriority w:val="99"/>
    <w:qFormat/>
    <w:rsid w:val="00471351"/>
    <w:pPr>
      <w:spacing w:before="60" w:after="60"/>
    </w:pPr>
    <w:rPr>
      <w:rFonts w:ascii="Georgia" w:hAnsi="Georgia" w:cs="Cordia New"/>
      <w:lang w:eastAsia="en-US" w:bidi="ar-SA"/>
    </w:rPr>
    <w:tblPr>
      <w:tblStyleRowBandSize w:val="1"/>
      <w:tblBorders>
        <w:insideH w:val="dotted" w:sz="4" w:space="0" w:color="1F497D"/>
      </w:tblBorders>
      <w:tblCellMar>
        <w:top w:w="0" w:type="dxa"/>
        <w:left w:w="108" w:type="dxa"/>
        <w:bottom w:w="0" w:type="dxa"/>
        <w:right w:w="108" w:type="dxa"/>
      </w:tblCellMar>
    </w:tblPr>
  </w:style>
  <w:style w:type="table" w:customStyle="1" w:styleId="MediumShading2-Accent31">
    <w:name w:val="Medium Shading 2 - Accent 31"/>
    <w:rsid w:val="00471351"/>
    <w:rPr>
      <w:rFonts w:ascii="Georgia" w:hAnsi="Georgia" w:cs="Cordia New"/>
      <w:lang w:eastAsia="en-US" w:bidi="ar-S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LightList-Accent61">
    <w:name w:val="Light List - Accent 61"/>
    <w:rsid w:val="00471351"/>
    <w:rPr>
      <w:rFonts w:ascii="Georgia" w:hAnsi="Georgia" w:cs="Cordia New"/>
      <w:lang w:eastAsia="en-US" w:bidi="ar-SA"/>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character" w:customStyle="1" w:styleId="shorttext">
    <w:name w:val="short_text"/>
    <w:rsid w:val="00471351"/>
    <w:rPr>
      <w:rFonts w:cs="Times New Roman"/>
    </w:rPr>
  </w:style>
  <w:style w:type="character" w:customStyle="1" w:styleId="hps">
    <w:name w:val="hps"/>
    <w:rsid w:val="00471351"/>
    <w:rPr>
      <w:rFonts w:cs="Times New Roman"/>
    </w:rPr>
  </w:style>
  <w:style w:type="paragraph" w:customStyle="1" w:styleId="Style3">
    <w:name w:val="Style3"/>
    <w:basedOn w:val="Normal"/>
    <w:rsid w:val="00867234"/>
    <w:pPr>
      <w:pBdr>
        <w:bottom w:val="single" w:sz="6" w:space="1" w:color="C0C0C0"/>
      </w:pBdr>
      <w:tabs>
        <w:tab w:val="left" w:pos="709"/>
        <w:tab w:val="center" w:pos="3402"/>
        <w:tab w:val="center" w:pos="4253"/>
        <w:tab w:val="center" w:pos="5103"/>
        <w:tab w:val="center" w:pos="5954"/>
        <w:tab w:val="center" w:pos="6804"/>
        <w:tab w:val="center" w:pos="7655"/>
      </w:tabs>
      <w:spacing w:line="240" w:lineRule="exact"/>
      <w:ind w:right="130"/>
    </w:pPr>
    <w:rPr>
      <w:rFonts w:ascii="Wingdings" w:hAnsi="Wingdings" w:cs="Brush Script MT"/>
      <w:sz w:val="16"/>
      <w:szCs w:val="16"/>
      <w:lang w:eastAsia="th-TH"/>
    </w:rPr>
  </w:style>
  <w:style w:type="paragraph" w:customStyle="1" w:styleId="Style5">
    <w:name w:val="Style5"/>
    <w:basedOn w:val="Normal"/>
    <w:rsid w:val="00867234"/>
    <w:pPr>
      <w:pBdr>
        <w:top w:val="single" w:sz="4" w:space="1" w:color="auto"/>
        <w:bottom w:val="double" w:sz="4" w:space="1" w:color="auto"/>
      </w:pBdr>
      <w:spacing w:line="240" w:lineRule="exact"/>
      <w:jc w:val="right"/>
    </w:pPr>
    <w:rPr>
      <w:rFonts w:ascii="Wingdings" w:hAnsi="Wingdings" w:cs="Brush Script MT"/>
      <w:sz w:val="20"/>
      <w:szCs w:val="20"/>
      <w:lang w:eastAsia="th-TH"/>
    </w:rPr>
  </w:style>
  <w:style w:type="paragraph" w:customStyle="1" w:styleId="a1">
    <w:name w:val="à¹×éÍàÃ×èÍ§"/>
    <w:basedOn w:val="Normal"/>
    <w:rsid w:val="00017CB7"/>
    <w:pPr>
      <w:ind w:right="386"/>
    </w:pPr>
    <w:rPr>
      <w:rFonts w:cs="CordiaUPC"/>
      <w:sz w:val="28"/>
      <w:szCs w:val="28"/>
      <w:lang w:val="th-TH"/>
    </w:rPr>
  </w:style>
  <w:style w:type="paragraph" w:styleId="NoSpacing">
    <w:name w:val="No Spacing"/>
    <w:link w:val="NoSpacingChar"/>
    <w:uiPriority w:val="1"/>
    <w:qFormat/>
    <w:rsid w:val="00017CB7"/>
    <w:rPr>
      <w:rFonts w:ascii="Calibri" w:hAnsi="Calibri" w:cs="Cordia New"/>
      <w:sz w:val="22"/>
      <w:szCs w:val="22"/>
      <w:lang w:eastAsia="en-US" w:bidi="ar-SA"/>
    </w:rPr>
  </w:style>
  <w:style w:type="character" w:customStyle="1" w:styleId="NoSpacingChar">
    <w:name w:val="No Spacing Char"/>
    <w:link w:val="NoSpacing"/>
    <w:locked/>
    <w:rsid w:val="00017CB7"/>
    <w:rPr>
      <w:rFonts w:ascii="Calibri" w:hAnsi="Calibri" w:cs="Cordia New"/>
      <w:sz w:val="22"/>
      <w:szCs w:val="22"/>
      <w:lang w:val="en-US" w:eastAsia="en-US" w:bidi="ar-SA"/>
    </w:rPr>
  </w:style>
  <w:style w:type="numbering" w:customStyle="1" w:styleId="PwCListNumbers1">
    <w:name w:val="PwC List Numbers 1"/>
    <w:rsid w:val="00B31BA3"/>
  </w:style>
  <w:style w:type="numbering" w:customStyle="1" w:styleId="PwCListBullets1">
    <w:name w:val="PwC List Bullets 1"/>
    <w:rsid w:val="00B31BA3"/>
  </w:style>
  <w:style w:type="paragraph" w:customStyle="1" w:styleId="block">
    <w:name w:val="block"/>
    <w:aliases w:val="b"/>
    <w:basedOn w:val="BodyText"/>
    <w:rsid w:val="002E456A"/>
    <w:pPr>
      <w:spacing w:after="260" w:line="260" w:lineRule="atLeast"/>
      <w:ind w:left="567"/>
      <w:jc w:val="left"/>
    </w:pPr>
    <w:rPr>
      <w:rFonts w:ascii="Times New Roman" w:hAnsi="Times New Roman" w:cs="Times New Roman"/>
      <w:sz w:val="22"/>
      <w:szCs w:val="20"/>
      <w:lang w:val="en-GB" w:bidi="ar-SA"/>
    </w:rPr>
  </w:style>
  <w:style w:type="paragraph" w:styleId="Revision">
    <w:name w:val="Revision"/>
    <w:hidden/>
    <w:uiPriority w:val="99"/>
    <w:semiHidden/>
    <w:rsid w:val="0028395D"/>
    <w:rPr>
      <w:szCs w:val="30"/>
      <w:lang w:eastAsia="en-US"/>
    </w:rPr>
  </w:style>
  <w:style w:type="character" w:customStyle="1" w:styleId="st">
    <w:name w:val="st"/>
    <w:rsid w:val="003F1FB2"/>
  </w:style>
  <w:style w:type="paragraph" w:customStyle="1" w:styleId="Default">
    <w:name w:val="Default"/>
    <w:rsid w:val="00937CED"/>
    <w:pPr>
      <w:autoSpaceDE w:val="0"/>
      <w:autoSpaceDN w:val="0"/>
      <w:adjustRightInd w:val="0"/>
    </w:pPr>
    <w:rPr>
      <w:rFonts w:ascii="Arial" w:eastAsia="Calibri" w:hAnsi="Arial" w:cs="Arial"/>
      <w:color w:val="000000"/>
      <w:lang w:eastAsia="en-US"/>
    </w:rPr>
  </w:style>
  <w:style w:type="character" w:styleId="Emphasis">
    <w:name w:val="Emphasis"/>
    <w:qFormat/>
    <w:locked/>
    <w:rsid w:val="00C13769"/>
    <w:rPr>
      <w:i/>
      <w:iCs/>
    </w:rPr>
  </w:style>
  <w:style w:type="character" w:customStyle="1" w:styleId="ListParagraphChar">
    <w:name w:val="List Paragraph Char"/>
    <w:link w:val="ListParagraph"/>
    <w:uiPriority w:val="34"/>
    <w:rsid w:val="00E243A5"/>
    <w:rPr>
      <w:rFonts w:ascii="Calibri" w:hAnsi="Calibri" w:cs="Cordia New"/>
      <w:sz w:val="22"/>
      <w:szCs w:val="28"/>
      <w:lang w:val="en-US" w:eastAsia="en-US"/>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a">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b">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c">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d">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4">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8">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9">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a">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b">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c">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d">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iTU8tscX8xE8hgPG3KG3XlCtCw==">AMUW2mXnxJuQoj/InX42jx9U5QvRDAJvdtck5Np2wpFLLSMTyKLCo+ZQIC9NRIZl9IJhkFOI0yRanOQLT3tbtcqeOLRPQPgV5IFdn+ZYo100uPFsZkmppYBn3/UFUy91NCnRH5A0hQ17xz0zSokhOOf93Ns1gYfqvHSZw6J/ZXQFl6P/LFrUUElytJdi26kBKM3kbPmrQg4qdOyNdmFJB4SxyJaSlpqBPHyWBUtsSivJhYtksfAVKI0=</go:docsCustomData>
</go:gDocsCustomXmlDataStorage>
</file>

<file path=customXml/itemProps1.xml><?xml version="1.0" encoding="utf-8"?>
<ds:datastoreItem xmlns:ds="http://schemas.openxmlformats.org/officeDocument/2006/customXml" ds:itemID="{21959D5A-DB2D-4957-82EC-6D7301C33F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3761</Words>
  <Characters>21443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natpat</dc:creator>
  <cp:lastModifiedBy>Nadwadee Jaiarlee (TH)</cp:lastModifiedBy>
  <cp:revision>24</cp:revision>
  <cp:lastPrinted>2021-08-11T03:04:00Z</cp:lastPrinted>
  <dcterms:created xsi:type="dcterms:W3CDTF">2021-11-02T09:00:00Z</dcterms:created>
  <dcterms:modified xsi:type="dcterms:W3CDTF">2021-11-11T06:56:00Z</dcterms:modified>
</cp:coreProperties>
</file>